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F9" w:rsidRDefault="00EC7EF9" w:rsidP="00EC7EF9">
      <w:pPr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EC7EF9" w:rsidRPr="00A469FC" w:rsidTr="00AD1F6D">
        <w:tc>
          <w:tcPr>
            <w:tcW w:w="568" w:type="dxa"/>
            <w:tcBorders>
              <w:bottom w:val="thickThinSmallGap" w:sz="24" w:space="0" w:color="auto"/>
            </w:tcBorders>
          </w:tcPr>
          <w:p w:rsidR="00EC7EF9" w:rsidRPr="00A469FC" w:rsidRDefault="00EC7EF9" w:rsidP="00AD1F6D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EC7EF9" w:rsidRPr="005A3836" w:rsidTr="00AD1F6D">
              <w:tc>
                <w:tcPr>
                  <w:tcW w:w="4145" w:type="dxa"/>
                </w:tcPr>
                <w:p w:rsidR="00EC7EF9" w:rsidRDefault="00EC7EF9" w:rsidP="00AD1F6D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EC7EF9" w:rsidRDefault="00EC7EF9" w:rsidP="00AD1F6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EC7EF9" w:rsidRDefault="00EC7EF9" w:rsidP="00AD1F6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EC7EF9" w:rsidRDefault="00EC7EF9" w:rsidP="00AD1F6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EC7EF9" w:rsidRPr="00CE56DF" w:rsidRDefault="00EC7EF9" w:rsidP="00AD1F6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EC7EF9" w:rsidRPr="0016668C" w:rsidRDefault="00EC7EF9" w:rsidP="00AD1F6D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EC7EF9" w:rsidRDefault="00EC7EF9" w:rsidP="00AD1F6D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EC7EF9" w:rsidRDefault="00EC7EF9" w:rsidP="00AD1F6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EC7EF9" w:rsidRDefault="00EC7EF9" w:rsidP="00AD1F6D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EC7EF9" w:rsidRPr="0016668C" w:rsidRDefault="00EC7EF9" w:rsidP="00AD1F6D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EC7EF9" w:rsidRPr="009B232F" w:rsidRDefault="00EC7EF9" w:rsidP="00AD1F6D">
            <w:pPr>
              <w:jc w:val="center"/>
              <w:rPr>
                <w:b/>
                <w:u w:val="single"/>
              </w:rPr>
            </w:pPr>
          </w:p>
        </w:tc>
      </w:tr>
    </w:tbl>
    <w:p w:rsidR="00EC7EF9" w:rsidRDefault="00EC7EF9" w:rsidP="00EC7EF9">
      <w:pPr>
        <w:tabs>
          <w:tab w:val="left" w:pos="6140"/>
        </w:tabs>
        <w:rPr>
          <w:sz w:val="28"/>
          <w:szCs w:val="28"/>
        </w:rPr>
      </w:pPr>
    </w:p>
    <w:p w:rsidR="00EC7EF9" w:rsidRPr="00801612" w:rsidRDefault="00EC7EF9" w:rsidP="00EC7EF9">
      <w:pPr>
        <w:tabs>
          <w:tab w:val="left" w:pos="6140"/>
        </w:tabs>
        <w:jc w:val="center"/>
        <w:rPr>
          <w:b/>
          <w:sz w:val="32"/>
          <w:szCs w:val="32"/>
        </w:rPr>
      </w:pPr>
      <w:r w:rsidRPr="008016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01612">
        <w:rPr>
          <w:b/>
          <w:sz w:val="32"/>
          <w:szCs w:val="32"/>
        </w:rPr>
        <w:t>З</w:t>
      </w:r>
    </w:p>
    <w:p w:rsidR="00EC7EF9" w:rsidRDefault="00EC7EF9" w:rsidP="00EC7EF9">
      <w:pPr>
        <w:tabs>
          <w:tab w:val="left" w:pos="6140"/>
        </w:tabs>
        <w:rPr>
          <w:sz w:val="28"/>
          <w:szCs w:val="28"/>
        </w:rPr>
      </w:pPr>
    </w:p>
    <w:p w:rsidR="00EC7EF9" w:rsidRPr="00EC7EF9" w:rsidRDefault="008677E4" w:rsidP="00EC7EF9">
      <w:pPr>
        <w:tabs>
          <w:tab w:val="left" w:pos="61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</w:t>
      </w:r>
      <w:r w:rsidR="00EC7EF9">
        <w:rPr>
          <w:sz w:val="28"/>
          <w:szCs w:val="28"/>
          <w:lang w:val="ru-RU"/>
        </w:rPr>
        <w:t>.05.2015</w:t>
      </w:r>
      <w:r w:rsidR="00EC7EF9">
        <w:rPr>
          <w:sz w:val="28"/>
          <w:szCs w:val="28"/>
        </w:rPr>
        <w:t xml:space="preserve">    </w:t>
      </w:r>
      <w:r w:rsidR="00EC7EF9">
        <w:rPr>
          <w:sz w:val="28"/>
          <w:szCs w:val="28"/>
        </w:rPr>
        <w:tab/>
      </w:r>
      <w:r w:rsidR="00EC7EF9">
        <w:rPr>
          <w:sz w:val="28"/>
          <w:szCs w:val="28"/>
        </w:rPr>
        <w:tab/>
      </w:r>
      <w:r w:rsidR="00EC7EF9">
        <w:rPr>
          <w:sz w:val="28"/>
          <w:szCs w:val="28"/>
        </w:rPr>
        <w:tab/>
      </w:r>
      <w:r w:rsidR="00EC7EF9">
        <w:rPr>
          <w:sz w:val="28"/>
          <w:szCs w:val="28"/>
        </w:rPr>
        <w:tab/>
        <w:t xml:space="preserve">          №</w:t>
      </w:r>
      <w:r w:rsidR="00EC7EF9" w:rsidRPr="00EC7EF9">
        <w:rPr>
          <w:sz w:val="28"/>
          <w:szCs w:val="28"/>
          <w:lang w:val="ru-RU"/>
        </w:rPr>
        <w:t xml:space="preserve"> </w:t>
      </w:r>
      <w:r w:rsidR="00EC7EF9">
        <w:rPr>
          <w:sz w:val="28"/>
          <w:szCs w:val="28"/>
        </w:rPr>
        <w:t>6</w:t>
      </w:r>
      <w:r w:rsidR="002D4584">
        <w:rPr>
          <w:sz w:val="28"/>
          <w:szCs w:val="28"/>
          <w:lang w:val="ru-RU"/>
        </w:rPr>
        <w:t>1</w:t>
      </w:r>
    </w:p>
    <w:p w:rsidR="00EC7EF9" w:rsidRDefault="00EC7EF9" w:rsidP="00EC7EF9">
      <w:pPr>
        <w:ind w:left="5760"/>
        <w:rPr>
          <w:sz w:val="28"/>
          <w:lang w:val="ru-RU"/>
        </w:rPr>
      </w:pPr>
    </w:p>
    <w:tbl>
      <w:tblPr>
        <w:tblW w:w="0" w:type="auto"/>
        <w:tblLook w:val="04A0"/>
      </w:tblPr>
      <w:tblGrid>
        <w:gridCol w:w="5868"/>
      </w:tblGrid>
      <w:tr w:rsidR="00EC7EF9" w:rsidTr="00AD1F6D">
        <w:tc>
          <w:tcPr>
            <w:tcW w:w="5868" w:type="dxa"/>
          </w:tcPr>
          <w:p w:rsidR="00EC7EF9" w:rsidRPr="00486A43" w:rsidRDefault="00EC7EF9" w:rsidP="00EC7EF9">
            <w:pPr>
              <w:pStyle w:val="3"/>
              <w:jc w:val="left"/>
              <w:rPr>
                <w:b/>
                <w:szCs w:val="28"/>
              </w:rPr>
            </w:pPr>
            <w:r w:rsidRPr="00486A43">
              <w:rPr>
                <w:bCs/>
                <w:szCs w:val="28"/>
              </w:rPr>
              <w:t xml:space="preserve">Про </w:t>
            </w:r>
            <w:r>
              <w:rPr>
                <w:bCs/>
                <w:szCs w:val="28"/>
              </w:rPr>
              <w:t>перевірку</w:t>
            </w:r>
            <w:r w:rsidRPr="00486A43">
              <w:rPr>
                <w:b/>
                <w:szCs w:val="28"/>
              </w:rPr>
              <w:t xml:space="preserve"> </w:t>
            </w:r>
            <w:r w:rsidRPr="00486A43">
              <w:rPr>
                <w:szCs w:val="28"/>
              </w:rPr>
              <w:t>об’єктивності</w:t>
            </w:r>
            <w:r w:rsidRPr="00486A43">
              <w:rPr>
                <w:spacing w:val="1"/>
                <w:szCs w:val="28"/>
              </w:rPr>
              <w:t xml:space="preserve"> </w:t>
            </w:r>
            <w:r w:rsidRPr="00486A43">
              <w:rPr>
                <w:szCs w:val="28"/>
              </w:rPr>
              <w:t>виставлених</w:t>
            </w:r>
            <w:r w:rsidRPr="00486A43">
              <w:rPr>
                <w:spacing w:val="-1"/>
                <w:szCs w:val="28"/>
              </w:rPr>
              <w:t xml:space="preserve"> </w:t>
            </w:r>
            <w:r>
              <w:rPr>
                <w:spacing w:val="-1"/>
                <w:szCs w:val="28"/>
              </w:rPr>
              <w:t xml:space="preserve"> балів про рівень </w:t>
            </w:r>
            <w:r w:rsidRPr="00486A43">
              <w:rPr>
                <w:szCs w:val="28"/>
              </w:rPr>
              <w:t>навчальних досягнень</w:t>
            </w:r>
            <w:r w:rsidRPr="00486A43">
              <w:rPr>
                <w:spacing w:val="-1"/>
                <w:szCs w:val="28"/>
              </w:rPr>
              <w:t xml:space="preserve"> </w:t>
            </w:r>
            <w:r w:rsidRPr="00486A43">
              <w:rPr>
                <w:spacing w:val="2"/>
                <w:szCs w:val="28"/>
              </w:rPr>
              <w:t>у</w:t>
            </w:r>
            <w:r w:rsidRPr="00486A43">
              <w:rPr>
                <w:szCs w:val="28"/>
              </w:rPr>
              <w:t>ч</w:t>
            </w:r>
            <w:r w:rsidRPr="00486A43">
              <w:rPr>
                <w:spacing w:val="-1"/>
                <w:szCs w:val="28"/>
              </w:rPr>
              <w:t>н</w:t>
            </w:r>
            <w:r w:rsidRPr="00486A43">
              <w:rPr>
                <w:szCs w:val="28"/>
              </w:rPr>
              <w:t>ів вип</w:t>
            </w:r>
            <w:r w:rsidRPr="00486A43">
              <w:rPr>
                <w:spacing w:val="2"/>
                <w:szCs w:val="28"/>
              </w:rPr>
              <w:t>у</w:t>
            </w:r>
            <w:r w:rsidRPr="00486A43">
              <w:rPr>
                <w:szCs w:val="28"/>
              </w:rPr>
              <w:t>скн</w:t>
            </w:r>
            <w:r>
              <w:rPr>
                <w:szCs w:val="28"/>
                <w:lang w:val="ru-RU"/>
              </w:rPr>
              <w:t>ого</w:t>
            </w:r>
            <w:r w:rsidRPr="00486A43">
              <w:rPr>
                <w:szCs w:val="28"/>
              </w:rPr>
              <w:t>11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ru-RU"/>
              </w:rPr>
              <w:t>го</w:t>
            </w:r>
            <w:r w:rsidRPr="00486A43">
              <w:rPr>
                <w:szCs w:val="28"/>
              </w:rPr>
              <w:t xml:space="preserve"> к</w:t>
            </w:r>
            <w:r w:rsidRPr="00486A43">
              <w:rPr>
                <w:spacing w:val="-1"/>
                <w:szCs w:val="28"/>
              </w:rPr>
              <w:t>л</w:t>
            </w:r>
            <w:r w:rsidRPr="00486A43">
              <w:rPr>
                <w:szCs w:val="28"/>
              </w:rPr>
              <w:t>ас</w:t>
            </w:r>
            <w:r>
              <w:rPr>
                <w:szCs w:val="28"/>
                <w:lang w:val="ru-RU"/>
              </w:rPr>
              <w:t>у</w:t>
            </w:r>
            <w:r w:rsidRPr="00486A4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та відповідності заповнення документів про </w:t>
            </w:r>
            <w:r w:rsidRPr="00486A43">
              <w:rPr>
                <w:szCs w:val="28"/>
              </w:rPr>
              <w:t>повну</w:t>
            </w:r>
            <w:r w:rsidRPr="00486A43">
              <w:rPr>
                <w:spacing w:val="1"/>
                <w:szCs w:val="28"/>
              </w:rPr>
              <w:t xml:space="preserve"> </w:t>
            </w:r>
            <w:r w:rsidRPr="00486A43">
              <w:rPr>
                <w:szCs w:val="28"/>
              </w:rPr>
              <w:t>загаль</w:t>
            </w:r>
            <w:r w:rsidRPr="00486A43">
              <w:rPr>
                <w:spacing w:val="-1"/>
                <w:szCs w:val="28"/>
              </w:rPr>
              <w:t>н</w:t>
            </w:r>
            <w:r w:rsidRPr="00486A43">
              <w:rPr>
                <w:szCs w:val="28"/>
              </w:rPr>
              <w:t>у</w:t>
            </w:r>
            <w:r w:rsidRPr="00486A43">
              <w:rPr>
                <w:spacing w:val="1"/>
                <w:szCs w:val="28"/>
              </w:rPr>
              <w:t xml:space="preserve"> </w:t>
            </w:r>
            <w:r w:rsidRPr="00486A43">
              <w:rPr>
                <w:szCs w:val="28"/>
              </w:rPr>
              <w:t>середню осві</w:t>
            </w:r>
            <w:r w:rsidRPr="00486A43">
              <w:rPr>
                <w:spacing w:val="-2"/>
                <w:szCs w:val="28"/>
              </w:rPr>
              <w:t>т</w:t>
            </w:r>
            <w:r w:rsidRPr="00486A43">
              <w:rPr>
                <w:szCs w:val="28"/>
              </w:rPr>
              <w:t xml:space="preserve">у </w:t>
            </w:r>
            <w:r>
              <w:rPr>
                <w:szCs w:val="28"/>
              </w:rPr>
              <w:t xml:space="preserve">нормативним вимогам </w:t>
            </w:r>
            <w:r w:rsidRPr="00486A43">
              <w:rPr>
                <w:szCs w:val="28"/>
              </w:rPr>
              <w:t>в 201</w:t>
            </w:r>
            <w:r>
              <w:rPr>
                <w:szCs w:val="28"/>
                <w:lang w:val="ru-RU"/>
              </w:rPr>
              <w:t>4</w:t>
            </w:r>
            <w:r w:rsidRPr="00486A43">
              <w:rPr>
                <w:szCs w:val="28"/>
                <w:lang w:val="ru-RU"/>
              </w:rPr>
              <w:t>/</w:t>
            </w:r>
            <w:r w:rsidRPr="00486A43">
              <w:rPr>
                <w:szCs w:val="28"/>
              </w:rPr>
              <w:t>201</w:t>
            </w:r>
            <w:r>
              <w:rPr>
                <w:szCs w:val="28"/>
                <w:lang w:val="ru-RU"/>
              </w:rPr>
              <w:t>5</w:t>
            </w:r>
            <w:r w:rsidRPr="00863EE9">
              <w:rPr>
                <w:szCs w:val="28"/>
                <w:lang w:val="ru-RU"/>
              </w:rPr>
              <w:t xml:space="preserve"> </w:t>
            </w:r>
            <w:r w:rsidRPr="00486A43">
              <w:rPr>
                <w:szCs w:val="28"/>
              </w:rPr>
              <w:t>навчальному році</w:t>
            </w:r>
          </w:p>
        </w:tc>
      </w:tr>
    </w:tbl>
    <w:p w:rsidR="00EC7EF9" w:rsidRDefault="00EC7EF9" w:rsidP="00EC7EF9">
      <w:pPr>
        <w:ind w:firstLine="540"/>
        <w:jc w:val="both"/>
        <w:rPr>
          <w:sz w:val="16"/>
          <w:szCs w:val="16"/>
        </w:rPr>
      </w:pPr>
    </w:p>
    <w:p w:rsidR="00EC7EF9" w:rsidRPr="00EC7EF9" w:rsidRDefault="00EC7EF9" w:rsidP="00EC7EF9">
      <w:pPr>
        <w:pStyle w:val="3"/>
        <w:spacing w:line="360" w:lineRule="auto"/>
        <w:rPr>
          <w:b/>
          <w:lang w:val="ru-RU"/>
        </w:rPr>
      </w:pPr>
    </w:p>
    <w:p w:rsidR="00EC7EF9" w:rsidRPr="00EC7EF9" w:rsidRDefault="00EC7EF9" w:rsidP="00EC7EF9">
      <w:pPr>
        <w:pStyle w:val="3"/>
        <w:spacing w:line="360" w:lineRule="auto"/>
        <w:ind w:firstLine="708"/>
        <w:rPr>
          <w:b/>
        </w:rPr>
      </w:pPr>
      <w:r w:rsidRPr="00EC7EF9">
        <w:rPr>
          <w:szCs w:val="28"/>
        </w:rPr>
        <w:t xml:space="preserve">На виконання Законів України «Про загальну середню освіту», «Про засади запобігання і протидії корупції», відповідно до Положення про державну підсумкову атестацію учнів (вихованців) у системі загальної середньої освіти, затвердженого наказом Міністерства освіти і науки України від 30.12.2014 № 1547, зареєстрованого в Міністерстві юстиції України </w:t>
      </w:r>
      <w:r w:rsidRPr="00EC7EF9">
        <w:rPr>
          <w:szCs w:val="28"/>
          <w:shd w:val="clear" w:color="auto" w:fill="FFFFFF"/>
        </w:rPr>
        <w:t>14.02.2015 за № 157/26602</w:t>
      </w:r>
      <w:r w:rsidRPr="00EC7EF9">
        <w:rPr>
          <w:szCs w:val="28"/>
        </w:rPr>
        <w:t xml:space="preserve">, наказу Міністерства освіти і науки України від 20.02.2015 № 192 «Про проведення державної підсумкової атестації учнів (вихованців) у системі загальної середньої освіти у 2014/2015 навчальному році», листів Міністерства освіти і науки України від </w:t>
      </w:r>
      <w:r w:rsidRPr="00EC7EF9">
        <w:rPr>
          <w:rFonts w:eastAsia="Calibri"/>
          <w:szCs w:val="28"/>
          <w:lang w:eastAsia="en-US"/>
        </w:rPr>
        <w:t>11.06.2014 № 1/9-303 «Про навчальні плани загальноосвітніх навчальних закладів та структуру 2014/2015 навчального року», від 20.01.2015 № 1/9-21 «Про деякі питання проведення державної підсумкової атестації та зовнішнього незалежного оцінювання у 2014/2015 навчальному році»</w:t>
      </w:r>
      <w:r w:rsidRPr="00EC7EF9">
        <w:rPr>
          <w:szCs w:val="28"/>
        </w:rPr>
        <w:t xml:space="preserve">, Інструкції про переведення та випуск учнів (вихованців) навчальних закладів системи загальної середньої освіти, затвердженої наказом Міністерства освіти і науки України від 14.04.2008 № 319, зареєстрованим у Міністерстві юстиції України 06.05.2008 за № 383/15074, </w:t>
      </w:r>
      <w:r w:rsidRPr="00EC7EF9">
        <w:rPr>
          <w:spacing w:val="-4"/>
          <w:szCs w:val="28"/>
        </w:rPr>
        <w:t xml:space="preserve"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13.12.2000 № 584, зареєстрованого у Міністерстві </w:t>
      </w:r>
      <w:r w:rsidRPr="00EC7EF9">
        <w:rPr>
          <w:spacing w:val="-4"/>
          <w:szCs w:val="28"/>
        </w:rPr>
        <w:lastRenderedPageBreak/>
        <w:t>юстиції України 19.12.2000 за № 924/5145 (із змінами)</w:t>
      </w:r>
      <w:r w:rsidRPr="00EC7EF9">
        <w:rPr>
          <w:szCs w:val="28"/>
        </w:rPr>
        <w:t xml:space="preserve">, наказу Департаменту науки і освіти Харківської обласної державної адміністрації від 16.03.2015 </w:t>
      </w:r>
      <w:r w:rsidR="002D4584">
        <w:rPr>
          <w:szCs w:val="28"/>
        </w:rPr>
        <w:t xml:space="preserve">      </w:t>
      </w:r>
      <w:r w:rsidRPr="00EC7EF9">
        <w:rPr>
          <w:szCs w:val="28"/>
        </w:rPr>
        <w:t>№ 118 «Про порядок організованого закінчення 2014/2015 навчального року та проведення державної підсумкової атестації учнів 4, 9, 11(12)-х класів загальноосвітніх навчальних закладів усіх типів і форм власності Харківської області»</w:t>
      </w:r>
      <w:r w:rsidRPr="00EC7EF9">
        <w:t xml:space="preserve">, наказу Департаменту освіти Харківської міської ради від 01.04.2015 </w:t>
      </w:r>
      <w:r w:rsidR="002D4584">
        <w:t xml:space="preserve">  </w:t>
      </w:r>
      <w:r w:rsidRPr="00EC7EF9">
        <w:t xml:space="preserve">№ 57 «Про порядок організованого закінчення 2014/2015 навчального року та проведення державної підсумкової атестації учнів 4-х, 9-х, 11(12)-х класів загальноосвітніх навчальних закладів усіх типів і форм власності м. Харкова», плану роботи управління освіти адміністрації району на 2015 рік, </w:t>
      </w:r>
      <w:r>
        <w:t>наказу управління освіти адміністрації Червонозаводського району Харківської міської ради від 15.05.2015 №105 «</w:t>
      </w:r>
      <w:r w:rsidRPr="00486A43">
        <w:rPr>
          <w:bCs/>
          <w:szCs w:val="28"/>
        </w:rPr>
        <w:t>Про організацію проведення експертизи</w:t>
      </w:r>
      <w:r w:rsidRPr="00486A43">
        <w:rPr>
          <w:b/>
          <w:szCs w:val="28"/>
        </w:rPr>
        <w:t xml:space="preserve"> </w:t>
      </w:r>
      <w:r w:rsidRPr="00486A43">
        <w:rPr>
          <w:szCs w:val="28"/>
        </w:rPr>
        <w:t>об’єктивності</w:t>
      </w:r>
      <w:r w:rsidRPr="00486A43">
        <w:rPr>
          <w:spacing w:val="1"/>
          <w:szCs w:val="28"/>
        </w:rPr>
        <w:t xml:space="preserve"> </w:t>
      </w:r>
      <w:r w:rsidRPr="00486A43">
        <w:rPr>
          <w:szCs w:val="28"/>
        </w:rPr>
        <w:t>та відповідності виставлених</w:t>
      </w:r>
      <w:r w:rsidRPr="00486A43">
        <w:rPr>
          <w:spacing w:val="-1"/>
          <w:szCs w:val="28"/>
        </w:rPr>
        <w:t xml:space="preserve"> </w:t>
      </w:r>
      <w:r w:rsidRPr="00486A43">
        <w:rPr>
          <w:szCs w:val="28"/>
        </w:rPr>
        <w:t>у</w:t>
      </w:r>
      <w:r w:rsidRPr="00486A43">
        <w:rPr>
          <w:spacing w:val="1"/>
          <w:szCs w:val="28"/>
        </w:rPr>
        <w:t xml:space="preserve"> </w:t>
      </w:r>
      <w:r w:rsidRPr="00486A43">
        <w:rPr>
          <w:szCs w:val="28"/>
        </w:rPr>
        <w:t xml:space="preserve">додатках </w:t>
      </w:r>
      <w:r w:rsidRPr="00486A43">
        <w:rPr>
          <w:spacing w:val="-1"/>
          <w:szCs w:val="28"/>
        </w:rPr>
        <w:t>д</w:t>
      </w:r>
      <w:r w:rsidRPr="00486A43">
        <w:rPr>
          <w:szCs w:val="28"/>
        </w:rPr>
        <w:t>о до</w:t>
      </w:r>
      <w:r w:rsidRPr="00486A43">
        <w:rPr>
          <w:spacing w:val="-1"/>
          <w:szCs w:val="28"/>
        </w:rPr>
        <w:t>к</w:t>
      </w:r>
      <w:r w:rsidRPr="00486A43">
        <w:rPr>
          <w:spacing w:val="1"/>
          <w:szCs w:val="28"/>
        </w:rPr>
        <w:t>у</w:t>
      </w:r>
      <w:r w:rsidRPr="00486A43">
        <w:rPr>
          <w:szCs w:val="28"/>
        </w:rPr>
        <w:t>ментів про повну</w:t>
      </w:r>
      <w:r w:rsidRPr="00486A43">
        <w:rPr>
          <w:spacing w:val="3"/>
          <w:szCs w:val="28"/>
        </w:rPr>
        <w:t xml:space="preserve"> </w:t>
      </w:r>
      <w:r w:rsidRPr="00486A43">
        <w:rPr>
          <w:szCs w:val="28"/>
        </w:rPr>
        <w:t>загаль</w:t>
      </w:r>
      <w:r w:rsidRPr="00486A43">
        <w:rPr>
          <w:spacing w:val="-1"/>
          <w:szCs w:val="28"/>
        </w:rPr>
        <w:t>н</w:t>
      </w:r>
      <w:r w:rsidRPr="00486A43">
        <w:rPr>
          <w:szCs w:val="28"/>
        </w:rPr>
        <w:t>у</w:t>
      </w:r>
      <w:r w:rsidRPr="00486A43">
        <w:rPr>
          <w:spacing w:val="3"/>
          <w:szCs w:val="28"/>
        </w:rPr>
        <w:t xml:space="preserve"> </w:t>
      </w:r>
      <w:r w:rsidRPr="00486A43">
        <w:rPr>
          <w:szCs w:val="28"/>
        </w:rPr>
        <w:t>серед</w:t>
      </w:r>
      <w:r w:rsidRPr="00486A43">
        <w:rPr>
          <w:spacing w:val="-1"/>
          <w:szCs w:val="28"/>
        </w:rPr>
        <w:t>н</w:t>
      </w:r>
      <w:r w:rsidRPr="00486A43">
        <w:rPr>
          <w:szCs w:val="28"/>
        </w:rPr>
        <w:t>ю</w:t>
      </w:r>
      <w:r w:rsidRPr="00486A43">
        <w:rPr>
          <w:spacing w:val="-1"/>
          <w:szCs w:val="28"/>
        </w:rPr>
        <w:t xml:space="preserve"> </w:t>
      </w:r>
      <w:r w:rsidRPr="00486A43">
        <w:rPr>
          <w:szCs w:val="28"/>
        </w:rPr>
        <w:t>освіту</w:t>
      </w:r>
      <w:r w:rsidRPr="00486A43">
        <w:rPr>
          <w:spacing w:val="2"/>
          <w:szCs w:val="28"/>
        </w:rPr>
        <w:t xml:space="preserve"> </w:t>
      </w:r>
      <w:r w:rsidRPr="00486A43">
        <w:rPr>
          <w:szCs w:val="28"/>
        </w:rPr>
        <w:t>балів</w:t>
      </w:r>
      <w:r w:rsidRPr="00486A43">
        <w:rPr>
          <w:spacing w:val="-1"/>
          <w:szCs w:val="28"/>
        </w:rPr>
        <w:t xml:space="preserve"> </w:t>
      </w:r>
      <w:r w:rsidRPr="00486A43">
        <w:rPr>
          <w:szCs w:val="28"/>
        </w:rPr>
        <w:t>про рівень навчальних досягнень</w:t>
      </w:r>
      <w:r w:rsidRPr="00486A43">
        <w:rPr>
          <w:spacing w:val="-1"/>
          <w:szCs w:val="28"/>
        </w:rPr>
        <w:t xml:space="preserve"> </w:t>
      </w:r>
      <w:r w:rsidRPr="00486A43">
        <w:rPr>
          <w:spacing w:val="2"/>
          <w:szCs w:val="28"/>
        </w:rPr>
        <w:t>у</w:t>
      </w:r>
      <w:r w:rsidRPr="00486A43">
        <w:rPr>
          <w:szCs w:val="28"/>
        </w:rPr>
        <w:t>ч</w:t>
      </w:r>
      <w:r w:rsidRPr="00486A43">
        <w:rPr>
          <w:spacing w:val="-1"/>
          <w:szCs w:val="28"/>
        </w:rPr>
        <w:t>н</w:t>
      </w:r>
      <w:r w:rsidRPr="00486A43">
        <w:rPr>
          <w:szCs w:val="28"/>
        </w:rPr>
        <w:t>ів вип</w:t>
      </w:r>
      <w:r w:rsidRPr="00486A43">
        <w:rPr>
          <w:spacing w:val="2"/>
          <w:szCs w:val="28"/>
        </w:rPr>
        <w:t>у</w:t>
      </w:r>
      <w:r w:rsidRPr="00486A43">
        <w:rPr>
          <w:szCs w:val="28"/>
        </w:rPr>
        <w:t>скних11(12)-х к</w:t>
      </w:r>
      <w:r w:rsidRPr="00486A43">
        <w:rPr>
          <w:spacing w:val="-1"/>
          <w:szCs w:val="28"/>
        </w:rPr>
        <w:t>л</w:t>
      </w:r>
      <w:r w:rsidRPr="00486A43">
        <w:rPr>
          <w:szCs w:val="28"/>
        </w:rPr>
        <w:t>асів до отриманих ними підс</w:t>
      </w:r>
      <w:r w:rsidRPr="00486A43">
        <w:rPr>
          <w:spacing w:val="1"/>
          <w:szCs w:val="28"/>
        </w:rPr>
        <w:t>у</w:t>
      </w:r>
      <w:r w:rsidRPr="00486A43">
        <w:rPr>
          <w:spacing w:val="-1"/>
          <w:szCs w:val="28"/>
        </w:rPr>
        <w:t>мк</w:t>
      </w:r>
      <w:r w:rsidRPr="00486A43">
        <w:rPr>
          <w:szCs w:val="28"/>
        </w:rPr>
        <w:t>ових балі</w:t>
      </w:r>
      <w:r w:rsidRPr="00486A43">
        <w:rPr>
          <w:spacing w:val="-1"/>
          <w:szCs w:val="28"/>
        </w:rPr>
        <w:t>в</w:t>
      </w:r>
      <w:r w:rsidRPr="00486A43">
        <w:rPr>
          <w:szCs w:val="28"/>
        </w:rPr>
        <w:t xml:space="preserve">, які виставлені до класних </w:t>
      </w:r>
      <w:r w:rsidRPr="00486A43">
        <w:rPr>
          <w:spacing w:val="-1"/>
          <w:szCs w:val="28"/>
        </w:rPr>
        <w:t>ж</w:t>
      </w:r>
      <w:r w:rsidRPr="00486A43">
        <w:rPr>
          <w:spacing w:val="2"/>
          <w:szCs w:val="28"/>
        </w:rPr>
        <w:t>у</w:t>
      </w:r>
      <w:r w:rsidRPr="00486A43">
        <w:rPr>
          <w:szCs w:val="28"/>
        </w:rPr>
        <w:t>рна</w:t>
      </w:r>
      <w:r w:rsidRPr="00486A43">
        <w:rPr>
          <w:spacing w:val="-1"/>
          <w:szCs w:val="28"/>
        </w:rPr>
        <w:t>л</w:t>
      </w:r>
      <w:r w:rsidRPr="00486A43">
        <w:rPr>
          <w:spacing w:val="1"/>
          <w:szCs w:val="28"/>
        </w:rPr>
        <w:t>і</w:t>
      </w:r>
      <w:r w:rsidRPr="00486A43">
        <w:rPr>
          <w:spacing w:val="-1"/>
          <w:szCs w:val="28"/>
        </w:rPr>
        <w:t>в</w:t>
      </w:r>
      <w:r w:rsidRPr="00486A43">
        <w:rPr>
          <w:szCs w:val="28"/>
        </w:rPr>
        <w:t xml:space="preserve">, книг </w:t>
      </w:r>
      <w:r w:rsidRPr="00486A43">
        <w:rPr>
          <w:spacing w:val="1"/>
          <w:szCs w:val="28"/>
        </w:rPr>
        <w:t>облі</w:t>
      </w:r>
      <w:r w:rsidRPr="00486A43">
        <w:rPr>
          <w:spacing w:val="-1"/>
          <w:szCs w:val="28"/>
        </w:rPr>
        <w:t>к</w:t>
      </w:r>
      <w:r w:rsidRPr="00486A43">
        <w:rPr>
          <w:szCs w:val="28"/>
        </w:rPr>
        <w:t>у</w:t>
      </w:r>
      <w:r w:rsidRPr="00486A43">
        <w:rPr>
          <w:spacing w:val="1"/>
          <w:szCs w:val="28"/>
        </w:rPr>
        <w:t xml:space="preserve"> </w:t>
      </w:r>
      <w:r w:rsidRPr="00486A43">
        <w:rPr>
          <w:szCs w:val="28"/>
        </w:rPr>
        <w:t>та видачі</w:t>
      </w:r>
      <w:r w:rsidRPr="00486A43">
        <w:rPr>
          <w:spacing w:val="-1"/>
          <w:szCs w:val="28"/>
        </w:rPr>
        <w:t xml:space="preserve"> </w:t>
      </w:r>
      <w:r w:rsidRPr="00486A43">
        <w:rPr>
          <w:szCs w:val="28"/>
        </w:rPr>
        <w:t>атестатів</w:t>
      </w:r>
      <w:r w:rsidRPr="00486A43">
        <w:rPr>
          <w:spacing w:val="-1"/>
          <w:szCs w:val="28"/>
        </w:rPr>
        <w:t xml:space="preserve"> </w:t>
      </w:r>
      <w:r w:rsidRPr="00486A43">
        <w:rPr>
          <w:szCs w:val="28"/>
        </w:rPr>
        <w:t>про повну</w:t>
      </w:r>
      <w:r w:rsidRPr="00486A43">
        <w:rPr>
          <w:spacing w:val="1"/>
          <w:szCs w:val="28"/>
        </w:rPr>
        <w:t xml:space="preserve"> </w:t>
      </w:r>
      <w:r w:rsidRPr="00486A43">
        <w:rPr>
          <w:szCs w:val="28"/>
        </w:rPr>
        <w:t>загаль</w:t>
      </w:r>
      <w:r w:rsidRPr="00486A43">
        <w:rPr>
          <w:spacing w:val="-1"/>
          <w:szCs w:val="28"/>
        </w:rPr>
        <w:t>н</w:t>
      </w:r>
      <w:r w:rsidRPr="00486A43">
        <w:rPr>
          <w:szCs w:val="28"/>
        </w:rPr>
        <w:t>у</w:t>
      </w:r>
      <w:r w:rsidRPr="00486A43">
        <w:rPr>
          <w:spacing w:val="1"/>
          <w:szCs w:val="28"/>
        </w:rPr>
        <w:t xml:space="preserve"> </w:t>
      </w:r>
      <w:r w:rsidRPr="00486A43">
        <w:rPr>
          <w:szCs w:val="28"/>
        </w:rPr>
        <w:t>середню осві</w:t>
      </w:r>
      <w:r w:rsidRPr="00486A43">
        <w:rPr>
          <w:spacing w:val="-2"/>
          <w:szCs w:val="28"/>
        </w:rPr>
        <w:t>т</w:t>
      </w:r>
      <w:r w:rsidRPr="00486A43">
        <w:rPr>
          <w:szCs w:val="28"/>
        </w:rPr>
        <w:t>у в 201</w:t>
      </w:r>
      <w:r w:rsidRPr="00B676AD">
        <w:rPr>
          <w:szCs w:val="28"/>
          <w:lang w:val="ru-RU"/>
        </w:rPr>
        <w:t>4</w:t>
      </w:r>
      <w:r w:rsidRPr="00486A43">
        <w:rPr>
          <w:szCs w:val="28"/>
          <w:lang w:val="ru-RU"/>
        </w:rPr>
        <w:t>/</w:t>
      </w:r>
      <w:r w:rsidRPr="00486A43">
        <w:rPr>
          <w:szCs w:val="28"/>
        </w:rPr>
        <w:t>201</w:t>
      </w:r>
      <w:r w:rsidRPr="00B676AD">
        <w:rPr>
          <w:szCs w:val="28"/>
          <w:lang w:val="ru-RU"/>
        </w:rPr>
        <w:t>5</w:t>
      </w:r>
      <w:r w:rsidRPr="00863EE9">
        <w:rPr>
          <w:szCs w:val="28"/>
          <w:lang w:val="ru-RU"/>
        </w:rPr>
        <w:t xml:space="preserve"> </w:t>
      </w:r>
      <w:r w:rsidRPr="00486A43">
        <w:rPr>
          <w:szCs w:val="28"/>
        </w:rPr>
        <w:t>навчальному році</w:t>
      </w:r>
      <w:r>
        <w:rPr>
          <w:szCs w:val="28"/>
        </w:rPr>
        <w:t xml:space="preserve">», </w:t>
      </w:r>
      <w:r w:rsidRPr="00EC7EF9">
        <w:t xml:space="preserve">з </w:t>
      </w:r>
      <w:r w:rsidRPr="00EC7EF9">
        <w:rPr>
          <w:szCs w:val="28"/>
        </w:rPr>
        <w:t xml:space="preserve">метою здійснення контролю за </w:t>
      </w:r>
      <w:r w:rsidRPr="00EC7EF9">
        <w:t>об’єктивністю та відповідністю виставлення у додатки до документів про повну загальну середню освіту балів про рівень навчальних досягнень учнів випускних 11(12)-х класів до отриманих ними підсумкових балів, які виставлені до класних журналів, книг обліку та видачі атестатів про повну загальну середню освіту</w:t>
      </w:r>
    </w:p>
    <w:p w:rsidR="00EC7EF9" w:rsidRPr="00E0755D" w:rsidRDefault="00EC7EF9" w:rsidP="00EC7EF9"/>
    <w:p w:rsidR="00EC7EF9" w:rsidRDefault="00EC7EF9" w:rsidP="00EC7EF9">
      <w:pPr>
        <w:pStyle w:val="a3"/>
        <w:spacing w:line="600" w:lineRule="auto"/>
        <w:ind w:firstLine="0"/>
      </w:pPr>
      <w:r>
        <w:t>НАКАЗУЮ:</w:t>
      </w:r>
    </w:p>
    <w:p w:rsidR="00EC7EF9" w:rsidRPr="00E0755D" w:rsidRDefault="00EC7EF9" w:rsidP="00EC7EF9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E0755D">
        <w:rPr>
          <w:sz w:val="28"/>
          <w:szCs w:val="28"/>
        </w:rPr>
        <w:t>Затвердити склад комісії з перевірки об’єктивності та відповідності виставлених у додатках до документів про повну загальну середню освіту балів про рівень навчальних досягнень учнів 11-А класу до отриманих ними підсумкових балів, які виставлені до класного журналу, книги обліку та видачі атестатів про повну загальну середню освіту в 201</w:t>
      </w:r>
      <w:r>
        <w:rPr>
          <w:sz w:val="28"/>
          <w:szCs w:val="28"/>
        </w:rPr>
        <w:t>4</w:t>
      </w:r>
      <w:r w:rsidRPr="00E0755D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E0755D">
        <w:rPr>
          <w:sz w:val="28"/>
          <w:szCs w:val="28"/>
        </w:rPr>
        <w:t xml:space="preserve"> навчальному році: </w:t>
      </w:r>
    </w:p>
    <w:p w:rsidR="00EC7EF9" w:rsidRPr="00E0755D" w:rsidRDefault="00EC7EF9" w:rsidP="00EC7EF9">
      <w:pPr>
        <w:spacing w:line="360" w:lineRule="auto"/>
        <w:jc w:val="both"/>
        <w:rPr>
          <w:sz w:val="28"/>
          <w:szCs w:val="28"/>
        </w:rPr>
      </w:pPr>
      <w:r w:rsidRPr="00E0755D">
        <w:rPr>
          <w:sz w:val="28"/>
          <w:szCs w:val="28"/>
        </w:rPr>
        <w:t>Голова комісії - Колісник І.А., директор школи.</w:t>
      </w:r>
    </w:p>
    <w:p w:rsidR="00EC7EF9" w:rsidRPr="00E0755D" w:rsidRDefault="00EC7EF9" w:rsidP="00EC7EF9">
      <w:pPr>
        <w:spacing w:line="360" w:lineRule="auto"/>
        <w:jc w:val="both"/>
        <w:rPr>
          <w:sz w:val="28"/>
          <w:szCs w:val="28"/>
        </w:rPr>
      </w:pPr>
      <w:r w:rsidRPr="00E0755D">
        <w:rPr>
          <w:sz w:val="28"/>
          <w:szCs w:val="28"/>
        </w:rPr>
        <w:t xml:space="preserve">Члени комісії: </w:t>
      </w:r>
    </w:p>
    <w:p w:rsidR="00EC7EF9" w:rsidRPr="00E0755D" w:rsidRDefault="00EC7EF9" w:rsidP="00EC7EF9">
      <w:pPr>
        <w:pStyle w:val="a5"/>
        <w:numPr>
          <w:ilvl w:val="0"/>
          <w:numId w:val="1"/>
        </w:numPr>
        <w:spacing w:line="360" w:lineRule="auto"/>
        <w:jc w:val="both"/>
      </w:pPr>
      <w:r w:rsidRPr="00E0755D">
        <w:t>Савченко С.А., заступник директора з навчально-виховної роботи;</w:t>
      </w:r>
    </w:p>
    <w:p w:rsidR="00EC7EF9" w:rsidRPr="00E0755D" w:rsidRDefault="00EC7EF9" w:rsidP="00EC7EF9">
      <w:pPr>
        <w:pStyle w:val="a5"/>
        <w:numPr>
          <w:ilvl w:val="0"/>
          <w:numId w:val="1"/>
        </w:numPr>
        <w:spacing w:line="360" w:lineRule="auto"/>
        <w:jc w:val="both"/>
      </w:pPr>
      <w:r w:rsidRPr="00E0755D">
        <w:lastRenderedPageBreak/>
        <w:t>Петушкова Н.В., учитель математики;</w:t>
      </w:r>
    </w:p>
    <w:p w:rsidR="00EC7EF9" w:rsidRPr="00E0755D" w:rsidRDefault="00EC7EF9" w:rsidP="00EC7EF9">
      <w:pPr>
        <w:pStyle w:val="a5"/>
        <w:numPr>
          <w:ilvl w:val="0"/>
          <w:numId w:val="1"/>
        </w:numPr>
        <w:spacing w:line="360" w:lineRule="auto"/>
        <w:jc w:val="both"/>
      </w:pPr>
      <w:r w:rsidRPr="00E0755D">
        <w:t>Золотухіна О.І., голова профспілкового комітету;</w:t>
      </w:r>
    </w:p>
    <w:p w:rsidR="00EC7EF9" w:rsidRPr="00E0755D" w:rsidRDefault="00EC7EF9" w:rsidP="00EC7EF9">
      <w:pPr>
        <w:pStyle w:val="a5"/>
        <w:numPr>
          <w:ilvl w:val="0"/>
          <w:numId w:val="1"/>
        </w:numPr>
        <w:spacing w:line="360" w:lineRule="auto"/>
        <w:jc w:val="both"/>
      </w:pPr>
      <w:r w:rsidRPr="00E0755D">
        <w:t>Одокієнко Г.Д., голова ради школи.</w:t>
      </w:r>
    </w:p>
    <w:p w:rsidR="00EC7EF9" w:rsidRPr="00E0755D" w:rsidRDefault="00EC7EF9" w:rsidP="00EC7EF9">
      <w:pPr>
        <w:spacing w:line="360" w:lineRule="auto"/>
        <w:jc w:val="both"/>
        <w:rPr>
          <w:sz w:val="28"/>
          <w:szCs w:val="28"/>
        </w:rPr>
      </w:pPr>
      <w:r w:rsidRPr="00E0755D">
        <w:rPr>
          <w:sz w:val="28"/>
          <w:szCs w:val="28"/>
        </w:rPr>
        <w:t>2. Членам комісії з перевірки об’єктивності та відповідності виставлених у додатках до документів про повну загальну середню освіту балів про рівень навчальних досягнень учнів 11-А класу до отриманих ними підсумкових балів, які виставлені до класного журналу, книги обліку та видачі атестатів про повну загальну середню освіту в 201</w:t>
      </w:r>
      <w:r>
        <w:rPr>
          <w:sz w:val="28"/>
          <w:szCs w:val="28"/>
        </w:rPr>
        <w:t>4</w:t>
      </w:r>
      <w:r w:rsidRPr="00E0755D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E0755D">
        <w:rPr>
          <w:sz w:val="28"/>
          <w:szCs w:val="28"/>
        </w:rPr>
        <w:t xml:space="preserve"> навчальному році:</w:t>
      </w:r>
    </w:p>
    <w:p w:rsidR="00EC7EF9" w:rsidRDefault="00EC7EF9" w:rsidP="00EC7EF9">
      <w:pPr>
        <w:spacing w:line="360" w:lineRule="auto"/>
        <w:jc w:val="both"/>
        <w:rPr>
          <w:sz w:val="28"/>
          <w:szCs w:val="28"/>
        </w:rPr>
      </w:pPr>
      <w:r w:rsidRPr="00E0755D">
        <w:rPr>
          <w:sz w:val="28"/>
          <w:szCs w:val="28"/>
        </w:rPr>
        <w:t>2.1. Провести перевірку об’єктивності та відпо</w:t>
      </w:r>
      <w:r>
        <w:rPr>
          <w:sz w:val="28"/>
          <w:szCs w:val="28"/>
        </w:rPr>
        <w:t>відності виставлених у додатках</w:t>
      </w:r>
    </w:p>
    <w:p w:rsidR="00EC7EF9" w:rsidRDefault="00EC7EF9" w:rsidP="00EC7EF9">
      <w:pPr>
        <w:spacing w:line="360" w:lineRule="auto"/>
        <w:jc w:val="both"/>
        <w:rPr>
          <w:sz w:val="28"/>
          <w:szCs w:val="28"/>
        </w:rPr>
      </w:pPr>
      <w:r w:rsidRPr="00E0755D">
        <w:rPr>
          <w:sz w:val="28"/>
          <w:szCs w:val="28"/>
        </w:rPr>
        <w:t>до документів про повну загальну середню осв</w:t>
      </w:r>
      <w:r>
        <w:rPr>
          <w:sz w:val="28"/>
          <w:szCs w:val="28"/>
        </w:rPr>
        <w:t xml:space="preserve">іту балів про рівень навчальних </w:t>
      </w:r>
    </w:p>
    <w:p w:rsidR="00EC7EF9" w:rsidRPr="00E0755D" w:rsidRDefault="00EC7EF9" w:rsidP="00EC7EF9">
      <w:pPr>
        <w:spacing w:line="360" w:lineRule="auto"/>
        <w:jc w:val="both"/>
        <w:rPr>
          <w:sz w:val="28"/>
          <w:szCs w:val="28"/>
        </w:rPr>
      </w:pPr>
      <w:r w:rsidRPr="00E0755D">
        <w:rPr>
          <w:sz w:val="28"/>
          <w:szCs w:val="28"/>
        </w:rPr>
        <w:t>досягнень учнів 11-А класу до отрима</w:t>
      </w:r>
      <w:r>
        <w:rPr>
          <w:sz w:val="28"/>
          <w:szCs w:val="28"/>
        </w:rPr>
        <w:t xml:space="preserve">них ними підсумкових балів, які </w:t>
      </w:r>
      <w:r w:rsidRPr="00E0755D">
        <w:rPr>
          <w:sz w:val="28"/>
          <w:szCs w:val="28"/>
        </w:rPr>
        <w:t>виставлені до класного журналу, книги обліку та видачі атестатів про повну загальну середню освіту в 201</w:t>
      </w:r>
      <w:r>
        <w:rPr>
          <w:sz w:val="28"/>
          <w:szCs w:val="28"/>
        </w:rPr>
        <w:t>4</w:t>
      </w:r>
      <w:r w:rsidRPr="00E0755D">
        <w:rPr>
          <w:sz w:val="28"/>
          <w:szCs w:val="28"/>
        </w:rPr>
        <w:t>/201</w:t>
      </w:r>
      <w:r>
        <w:rPr>
          <w:sz w:val="28"/>
          <w:szCs w:val="28"/>
        </w:rPr>
        <w:t>5</w:t>
      </w:r>
      <w:r w:rsidRPr="00E0755D">
        <w:rPr>
          <w:sz w:val="28"/>
          <w:szCs w:val="28"/>
        </w:rPr>
        <w:t xml:space="preserve"> навчальному році.</w:t>
      </w:r>
      <w:r w:rsidRPr="00E0755D">
        <w:rPr>
          <w:sz w:val="28"/>
          <w:szCs w:val="28"/>
        </w:rPr>
        <w:tab/>
      </w:r>
      <w:r w:rsidRPr="00E0755D">
        <w:rPr>
          <w:sz w:val="28"/>
          <w:szCs w:val="28"/>
        </w:rPr>
        <w:tab/>
      </w:r>
      <w:r w:rsidRPr="00E0755D">
        <w:rPr>
          <w:sz w:val="28"/>
          <w:szCs w:val="28"/>
        </w:rPr>
        <w:tab/>
      </w:r>
      <w:r w:rsidRPr="00E0755D">
        <w:rPr>
          <w:sz w:val="28"/>
          <w:szCs w:val="28"/>
        </w:rPr>
        <w:tab/>
      </w:r>
      <w:r w:rsidRPr="00E0755D">
        <w:rPr>
          <w:sz w:val="28"/>
          <w:szCs w:val="28"/>
        </w:rPr>
        <w:tab/>
      </w:r>
      <w:r w:rsidRPr="00E0755D">
        <w:rPr>
          <w:sz w:val="28"/>
          <w:szCs w:val="28"/>
        </w:rPr>
        <w:tab/>
      </w:r>
      <w:r w:rsidRPr="00E0755D">
        <w:rPr>
          <w:sz w:val="28"/>
          <w:szCs w:val="28"/>
        </w:rPr>
        <w:tab/>
      </w:r>
      <w:r w:rsidRPr="00E075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r w:rsidRPr="00E0755D">
        <w:rPr>
          <w:sz w:val="28"/>
          <w:szCs w:val="28"/>
        </w:rPr>
        <w:t>.05.201</w:t>
      </w:r>
      <w:r>
        <w:rPr>
          <w:sz w:val="28"/>
          <w:szCs w:val="28"/>
        </w:rPr>
        <w:t>5</w:t>
      </w:r>
    </w:p>
    <w:p w:rsidR="00EC7EF9" w:rsidRPr="00E0755D" w:rsidRDefault="00EC7EF9" w:rsidP="00EC7EF9">
      <w:pPr>
        <w:spacing w:line="360" w:lineRule="auto"/>
        <w:jc w:val="both"/>
        <w:rPr>
          <w:sz w:val="28"/>
          <w:szCs w:val="28"/>
        </w:rPr>
      </w:pPr>
      <w:r w:rsidRPr="00E0755D">
        <w:rPr>
          <w:sz w:val="28"/>
          <w:szCs w:val="28"/>
        </w:rPr>
        <w:t>2.2. Скласти акт «Про перевірку об’єктивності виставлення балів про рівень навчальних досягнень учнів 11-А класу та відповідності заповнення документів про повну загальну середню освіту нормативним вимогам» та надати один примірник до управління освіти.</w:t>
      </w:r>
    </w:p>
    <w:p w:rsidR="00EC7EF9" w:rsidRPr="00E0755D" w:rsidRDefault="00EC7EF9" w:rsidP="00EC7EF9">
      <w:pPr>
        <w:spacing w:line="360" w:lineRule="auto"/>
        <w:jc w:val="both"/>
        <w:rPr>
          <w:sz w:val="28"/>
          <w:szCs w:val="28"/>
        </w:rPr>
      </w:pPr>
      <w:r w:rsidRPr="00E0755D">
        <w:rPr>
          <w:sz w:val="28"/>
          <w:szCs w:val="28"/>
        </w:rPr>
        <w:tab/>
      </w:r>
      <w:r w:rsidRPr="00E0755D">
        <w:rPr>
          <w:sz w:val="28"/>
          <w:szCs w:val="28"/>
        </w:rPr>
        <w:tab/>
      </w:r>
      <w:r w:rsidRPr="00E0755D">
        <w:rPr>
          <w:sz w:val="28"/>
          <w:szCs w:val="28"/>
        </w:rPr>
        <w:tab/>
      </w:r>
      <w:r w:rsidRPr="00E0755D">
        <w:rPr>
          <w:sz w:val="28"/>
          <w:szCs w:val="28"/>
        </w:rPr>
        <w:tab/>
      </w:r>
      <w:r w:rsidRPr="00E0755D">
        <w:rPr>
          <w:sz w:val="28"/>
          <w:szCs w:val="28"/>
        </w:rPr>
        <w:tab/>
      </w:r>
      <w:r w:rsidRPr="00E0755D">
        <w:rPr>
          <w:sz w:val="28"/>
          <w:szCs w:val="28"/>
        </w:rPr>
        <w:tab/>
      </w:r>
      <w:r w:rsidRPr="00E0755D">
        <w:rPr>
          <w:sz w:val="28"/>
          <w:szCs w:val="28"/>
        </w:rPr>
        <w:tab/>
      </w:r>
      <w:r w:rsidRPr="00E0755D">
        <w:rPr>
          <w:sz w:val="28"/>
          <w:szCs w:val="28"/>
        </w:rPr>
        <w:tab/>
      </w:r>
      <w:r w:rsidRPr="00E075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755D">
        <w:rPr>
          <w:sz w:val="28"/>
          <w:szCs w:val="28"/>
        </w:rPr>
        <w:tab/>
      </w:r>
      <w:r>
        <w:rPr>
          <w:sz w:val="28"/>
          <w:szCs w:val="28"/>
        </w:rPr>
        <w:t>28</w:t>
      </w:r>
      <w:r w:rsidRPr="00E0755D">
        <w:rPr>
          <w:sz w:val="28"/>
          <w:szCs w:val="28"/>
        </w:rPr>
        <w:t>.05.201</w:t>
      </w:r>
      <w:r>
        <w:rPr>
          <w:sz w:val="28"/>
          <w:szCs w:val="28"/>
        </w:rPr>
        <w:t>5</w:t>
      </w:r>
    </w:p>
    <w:p w:rsidR="00EC7EF9" w:rsidRPr="00E0755D" w:rsidRDefault="00EC7EF9" w:rsidP="00EC7EF9">
      <w:pPr>
        <w:spacing w:line="360" w:lineRule="auto"/>
        <w:jc w:val="both"/>
        <w:rPr>
          <w:sz w:val="28"/>
          <w:szCs w:val="28"/>
        </w:rPr>
      </w:pPr>
      <w:r w:rsidRPr="00E0755D">
        <w:rPr>
          <w:sz w:val="28"/>
          <w:szCs w:val="28"/>
        </w:rPr>
        <w:t>4. Контроль за виконанням даного наказу залишаю за собою.</w:t>
      </w:r>
    </w:p>
    <w:p w:rsidR="00EC7EF9" w:rsidRPr="00E0755D" w:rsidRDefault="00EC7EF9" w:rsidP="00EC7EF9">
      <w:pPr>
        <w:spacing w:line="360" w:lineRule="auto"/>
        <w:jc w:val="both"/>
        <w:rPr>
          <w:sz w:val="28"/>
          <w:szCs w:val="28"/>
        </w:rPr>
      </w:pPr>
    </w:p>
    <w:p w:rsidR="00EC7EF9" w:rsidRPr="00E0755D" w:rsidRDefault="00EC7EF9" w:rsidP="00EC7EF9">
      <w:pPr>
        <w:spacing w:line="360" w:lineRule="auto"/>
        <w:jc w:val="both"/>
        <w:rPr>
          <w:sz w:val="28"/>
          <w:szCs w:val="28"/>
        </w:rPr>
      </w:pPr>
      <w:r w:rsidRPr="00E0755D">
        <w:rPr>
          <w:sz w:val="28"/>
          <w:szCs w:val="28"/>
        </w:rPr>
        <w:t>Директор школи</w:t>
      </w:r>
      <w:r w:rsidRPr="00E0755D">
        <w:rPr>
          <w:sz w:val="28"/>
          <w:szCs w:val="28"/>
        </w:rPr>
        <w:tab/>
      </w:r>
      <w:r w:rsidRPr="00E0755D">
        <w:rPr>
          <w:sz w:val="28"/>
          <w:szCs w:val="28"/>
        </w:rPr>
        <w:tab/>
      </w:r>
      <w:r w:rsidRPr="00E0755D">
        <w:rPr>
          <w:sz w:val="28"/>
          <w:szCs w:val="28"/>
        </w:rPr>
        <w:tab/>
      </w:r>
      <w:r w:rsidRPr="00E0755D">
        <w:rPr>
          <w:sz w:val="28"/>
          <w:szCs w:val="28"/>
        </w:rPr>
        <w:tab/>
      </w:r>
      <w:r w:rsidRPr="00E075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0755D">
        <w:rPr>
          <w:sz w:val="28"/>
          <w:szCs w:val="28"/>
        </w:rPr>
        <w:tab/>
        <w:t>І.А. Колісник</w:t>
      </w:r>
    </w:p>
    <w:p w:rsidR="00EC7EF9" w:rsidRPr="00E0755D" w:rsidRDefault="00EC7EF9" w:rsidP="00EC7EF9">
      <w:pPr>
        <w:jc w:val="both"/>
        <w:rPr>
          <w:sz w:val="28"/>
          <w:szCs w:val="28"/>
        </w:rPr>
      </w:pPr>
      <w:r w:rsidRPr="00E0755D">
        <w:rPr>
          <w:sz w:val="28"/>
          <w:szCs w:val="28"/>
        </w:rPr>
        <w:t>З наказом ознайомлені:</w:t>
      </w:r>
    </w:p>
    <w:p w:rsidR="00EC7EF9" w:rsidRPr="00E0755D" w:rsidRDefault="00EC7EF9" w:rsidP="00EC7EF9">
      <w:pPr>
        <w:jc w:val="both"/>
        <w:rPr>
          <w:sz w:val="28"/>
          <w:szCs w:val="28"/>
        </w:rPr>
      </w:pPr>
      <w:r w:rsidRPr="00E0755D">
        <w:rPr>
          <w:sz w:val="28"/>
          <w:szCs w:val="28"/>
        </w:rPr>
        <w:t>Савченко С.А.</w:t>
      </w:r>
    </w:p>
    <w:p w:rsidR="00EC7EF9" w:rsidRPr="00E0755D" w:rsidRDefault="00EC7EF9" w:rsidP="00EC7EF9">
      <w:pPr>
        <w:jc w:val="both"/>
        <w:rPr>
          <w:sz w:val="28"/>
          <w:szCs w:val="28"/>
        </w:rPr>
      </w:pPr>
      <w:r w:rsidRPr="00E0755D">
        <w:rPr>
          <w:sz w:val="28"/>
          <w:szCs w:val="28"/>
        </w:rPr>
        <w:t>Петушкова Н.В.</w:t>
      </w:r>
    </w:p>
    <w:p w:rsidR="00EC7EF9" w:rsidRPr="00E0755D" w:rsidRDefault="00EC7EF9" w:rsidP="00EC7EF9">
      <w:pPr>
        <w:jc w:val="both"/>
        <w:rPr>
          <w:sz w:val="28"/>
          <w:szCs w:val="28"/>
        </w:rPr>
      </w:pPr>
      <w:r w:rsidRPr="00E0755D">
        <w:rPr>
          <w:sz w:val="28"/>
          <w:szCs w:val="28"/>
        </w:rPr>
        <w:t>Одокієнко Г.Д.</w:t>
      </w:r>
    </w:p>
    <w:p w:rsidR="00EC7EF9" w:rsidRPr="00E0755D" w:rsidRDefault="00EC7EF9" w:rsidP="00EC7EF9">
      <w:pPr>
        <w:jc w:val="both"/>
        <w:rPr>
          <w:sz w:val="28"/>
          <w:szCs w:val="28"/>
        </w:rPr>
      </w:pPr>
      <w:r w:rsidRPr="00E0755D">
        <w:rPr>
          <w:sz w:val="28"/>
          <w:szCs w:val="28"/>
        </w:rPr>
        <w:t>Золотухіна О.І.</w:t>
      </w:r>
    </w:p>
    <w:p w:rsidR="00EC7EF9" w:rsidRPr="00E0755D" w:rsidRDefault="00EC7EF9" w:rsidP="00EC7EF9">
      <w:pPr>
        <w:spacing w:line="360" w:lineRule="auto"/>
        <w:jc w:val="both"/>
        <w:rPr>
          <w:sz w:val="28"/>
          <w:szCs w:val="28"/>
        </w:rPr>
      </w:pPr>
    </w:p>
    <w:p w:rsidR="002D4584" w:rsidRDefault="002D4584" w:rsidP="00EC7EF9">
      <w:pPr>
        <w:spacing w:line="360" w:lineRule="auto"/>
        <w:jc w:val="both"/>
        <w:rPr>
          <w:sz w:val="20"/>
          <w:szCs w:val="20"/>
        </w:rPr>
      </w:pPr>
    </w:p>
    <w:p w:rsidR="002D4584" w:rsidRDefault="002D4584" w:rsidP="00EC7EF9">
      <w:pPr>
        <w:spacing w:line="360" w:lineRule="auto"/>
        <w:jc w:val="both"/>
        <w:rPr>
          <w:sz w:val="20"/>
          <w:szCs w:val="20"/>
        </w:rPr>
      </w:pPr>
    </w:p>
    <w:p w:rsidR="002D4584" w:rsidRDefault="002D4584" w:rsidP="00EC7EF9">
      <w:pPr>
        <w:spacing w:line="360" w:lineRule="auto"/>
        <w:jc w:val="both"/>
        <w:rPr>
          <w:sz w:val="20"/>
          <w:szCs w:val="20"/>
        </w:rPr>
      </w:pPr>
    </w:p>
    <w:p w:rsidR="002D4584" w:rsidRDefault="002D4584" w:rsidP="00EC7EF9">
      <w:pPr>
        <w:spacing w:line="360" w:lineRule="auto"/>
        <w:jc w:val="both"/>
        <w:rPr>
          <w:sz w:val="20"/>
          <w:szCs w:val="20"/>
        </w:rPr>
      </w:pPr>
    </w:p>
    <w:p w:rsidR="002D4584" w:rsidRDefault="002D4584" w:rsidP="00EC7EF9">
      <w:pPr>
        <w:spacing w:line="360" w:lineRule="auto"/>
        <w:jc w:val="both"/>
        <w:rPr>
          <w:sz w:val="20"/>
          <w:szCs w:val="20"/>
        </w:rPr>
      </w:pPr>
    </w:p>
    <w:p w:rsidR="002D4584" w:rsidRDefault="002D4584" w:rsidP="00EC7EF9">
      <w:pPr>
        <w:spacing w:line="360" w:lineRule="auto"/>
        <w:jc w:val="both"/>
        <w:rPr>
          <w:sz w:val="20"/>
          <w:szCs w:val="20"/>
        </w:rPr>
      </w:pPr>
    </w:p>
    <w:p w:rsidR="002D4584" w:rsidRDefault="002D4584" w:rsidP="00EC7EF9">
      <w:pPr>
        <w:spacing w:line="360" w:lineRule="auto"/>
        <w:jc w:val="both"/>
        <w:rPr>
          <w:sz w:val="20"/>
          <w:szCs w:val="20"/>
        </w:rPr>
      </w:pPr>
    </w:p>
    <w:p w:rsidR="002D4584" w:rsidRDefault="002D4584" w:rsidP="00EC7EF9">
      <w:pPr>
        <w:spacing w:line="360" w:lineRule="auto"/>
        <w:jc w:val="both"/>
        <w:rPr>
          <w:sz w:val="20"/>
          <w:szCs w:val="20"/>
        </w:rPr>
      </w:pPr>
    </w:p>
    <w:p w:rsidR="00A55A53" w:rsidRPr="00EC7EF9" w:rsidRDefault="00EC7EF9" w:rsidP="00EC7EF9">
      <w:pPr>
        <w:spacing w:line="360" w:lineRule="auto"/>
        <w:jc w:val="both"/>
        <w:rPr>
          <w:sz w:val="20"/>
          <w:szCs w:val="20"/>
          <w:lang w:val="ru-RU"/>
        </w:rPr>
      </w:pPr>
      <w:r w:rsidRPr="00E0755D">
        <w:rPr>
          <w:sz w:val="20"/>
          <w:szCs w:val="20"/>
        </w:rPr>
        <w:t>Савченко С.А.</w:t>
      </w:r>
    </w:p>
    <w:sectPr w:rsidR="00A55A53" w:rsidRPr="00EC7EF9" w:rsidSect="00E0755D">
      <w:pgSz w:w="11906" w:h="16838"/>
      <w:pgMar w:top="39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028A"/>
    <w:multiLevelType w:val="hybridMultilevel"/>
    <w:tmpl w:val="53905578"/>
    <w:lvl w:ilvl="0" w:tplc="4C0AAE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7EF9"/>
    <w:rsid w:val="002D4584"/>
    <w:rsid w:val="00331698"/>
    <w:rsid w:val="008677E4"/>
    <w:rsid w:val="00A55A53"/>
    <w:rsid w:val="00EC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EC7EF9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7E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EC7EF9"/>
    <w:pPr>
      <w:ind w:firstLine="540"/>
      <w:jc w:val="both"/>
    </w:pPr>
    <w:rPr>
      <w:sz w:val="28"/>
      <w:szCs w:val="20"/>
    </w:rPr>
  </w:style>
  <w:style w:type="character" w:customStyle="1" w:styleId="a4">
    <w:name w:val="Основний текст з відступом Знак"/>
    <w:basedOn w:val="a0"/>
    <w:link w:val="a3"/>
    <w:rsid w:val="00EC7EF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C7EF9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cp:lastPrinted>2015-07-01T06:40:00Z</cp:lastPrinted>
  <dcterms:created xsi:type="dcterms:W3CDTF">2015-05-28T08:56:00Z</dcterms:created>
  <dcterms:modified xsi:type="dcterms:W3CDTF">2015-07-01T06:40:00Z</dcterms:modified>
</cp:coreProperties>
</file>