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614F3B" w:rsidRPr="00FC189A" w:rsidTr="00F300AE">
        <w:tc>
          <w:tcPr>
            <w:tcW w:w="568" w:type="dxa"/>
            <w:tcBorders>
              <w:bottom w:val="thickThinSmallGap" w:sz="24" w:space="0" w:color="auto"/>
            </w:tcBorders>
          </w:tcPr>
          <w:p w:rsidR="00614F3B" w:rsidRPr="00FC189A" w:rsidRDefault="00614F3B" w:rsidP="00F300AE">
            <w:pPr>
              <w:spacing w:line="240" w:lineRule="auto"/>
              <w:contextualSpacing/>
              <w:rPr>
                <w:rFonts w:ascii="Times New Roman" w:hAnsi="Times New Roman" w:cs="Times New Roman"/>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614F3B" w:rsidRPr="00FC189A" w:rsidTr="00F300AE">
              <w:tc>
                <w:tcPr>
                  <w:tcW w:w="4145" w:type="dxa"/>
                </w:tcPr>
                <w:p w:rsidR="00614F3B" w:rsidRPr="00FC189A" w:rsidRDefault="00614F3B" w:rsidP="00F300AE">
                  <w:pPr>
                    <w:spacing w:line="240" w:lineRule="auto"/>
                    <w:contextualSpacing/>
                    <w:jc w:val="center"/>
                    <w:rPr>
                      <w:rFonts w:ascii="Times New Roman" w:eastAsia="Calibri" w:hAnsi="Times New Roman" w:cs="Times New Roman"/>
                      <w:b/>
                    </w:rPr>
                  </w:pPr>
                </w:p>
                <w:p w:rsidR="00614F3B" w:rsidRPr="00FC189A" w:rsidRDefault="00614F3B" w:rsidP="00F300AE">
                  <w:pPr>
                    <w:spacing w:line="240" w:lineRule="auto"/>
                    <w:contextualSpacing/>
                    <w:jc w:val="center"/>
                    <w:rPr>
                      <w:rFonts w:ascii="Times New Roman" w:eastAsia="Calibri" w:hAnsi="Times New Roman" w:cs="Times New Roman"/>
                      <w:b/>
                    </w:rPr>
                  </w:pPr>
                  <w:r w:rsidRPr="00FC189A">
                    <w:rPr>
                      <w:rFonts w:ascii="Times New Roman" w:eastAsia="Calibri" w:hAnsi="Times New Roman" w:cs="Times New Roman"/>
                      <w:b/>
                    </w:rPr>
                    <w:t xml:space="preserve">ХАРКІВСЬКА </w:t>
                  </w:r>
                </w:p>
                <w:p w:rsidR="00614F3B" w:rsidRPr="00FC189A" w:rsidRDefault="00614F3B" w:rsidP="00F300AE">
                  <w:pPr>
                    <w:spacing w:line="240" w:lineRule="auto"/>
                    <w:contextualSpacing/>
                    <w:jc w:val="center"/>
                    <w:rPr>
                      <w:rFonts w:ascii="Times New Roman" w:eastAsia="Calibri" w:hAnsi="Times New Roman" w:cs="Times New Roman"/>
                      <w:b/>
                    </w:rPr>
                  </w:pPr>
                  <w:r w:rsidRPr="00FC189A">
                    <w:rPr>
                      <w:rFonts w:ascii="Times New Roman" w:eastAsia="Calibri" w:hAnsi="Times New Roman" w:cs="Times New Roman"/>
                      <w:b/>
                    </w:rPr>
                    <w:t xml:space="preserve">ЗАГАЛЬНООСВІТНЯ ШКОЛА </w:t>
                  </w:r>
                </w:p>
                <w:p w:rsidR="00614F3B" w:rsidRPr="00FC189A" w:rsidRDefault="00614F3B" w:rsidP="00F300AE">
                  <w:pPr>
                    <w:spacing w:line="240" w:lineRule="auto"/>
                    <w:contextualSpacing/>
                    <w:jc w:val="center"/>
                    <w:rPr>
                      <w:rFonts w:ascii="Times New Roman" w:eastAsia="Calibri" w:hAnsi="Times New Roman" w:cs="Times New Roman"/>
                      <w:b/>
                    </w:rPr>
                  </w:pPr>
                  <w:r w:rsidRPr="00FC189A">
                    <w:rPr>
                      <w:rFonts w:ascii="Times New Roman" w:eastAsia="Calibri" w:hAnsi="Times New Roman" w:cs="Times New Roman"/>
                      <w:b/>
                    </w:rPr>
                    <w:t xml:space="preserve">І-ІІІ СТУПЕНІВ №120 </w:t>
                  </w:r>
                </w:p>
                <w:p w:rsidR="00614F3B" w:rsidRPr="00FC189A" w:rsidRDefault="00614F3B" w:rsidP="00F300AE">
                  <w:pPr>
                    <w:spacing w:line="240" w:lineRule="auto"/>
                    <w:contextualSpacing/>
                    <w:jc w:val="center"/>
                    <w:rPr>
                      <w:rFonts w:ascii="Times New Roman" w:eastAsia="Calibri" w:hAnsi="Times New Roman" w:cs="Times New Roman"/>
                      <w:b/>
                    </w:rPr>
                  </w:pPr>
                  <w:r w:rsidRPr="00FC189A">
                    <w:rPr>
                      <w:rFonts w:ascii="Times New Roman" w:eastAsia="Calibri" w:hAnsi="Times New Roman" w:cs="Times New Roman"/>
                      <w:b/>
                    </w:rPr>
                    <w:t>ХАРКІВСЬКОЇ МІСЬКОЇ РАДИ ХАРКІВСЬКОЇ ОБЛАСТІ</w:t>
                  </w:r>
                </w:p>
                <w:p w:rsidR="00614F3B" w:rsidRPr="00FC189A" w:rsidRDefault="00614F3B" w:rsidP="00F300AE">
                  <w:pPr>
                    <w:spacing w:line="240" w:lineRule="auto"/>
                    <w:contextualSpacing/>
                    <w:rPr>
                      <w:rFonts w:ascii="Times New Roman" w:eastAsia="Calibri" w:hAnsi="Times New Roman" w:cs="Times New Roman"/>
                      <w:b/>
                      <w:sz w:val="20"/>
                      <w:szCs w:val="20"/>
                    </w:rPr>
                  </w:pPr>
                </w:p>
              </w:tc>
              <w:tc>
                <w:tcPr>
                  <w:tcW w:w="5103" w:type="dxa"/>
                </w:tcPr>
                <w:p w:rsidR="00614F3B" w:rsidRPr="00FC189A" w:rsidRDefault="00614F3B" w:rsidP="00F300AE">
                  <w:pPr>
                    <w:spacing w:line="240" w:lineRule="auto"/>
                    <w:contextualSpacing/>
                    <w:jc w:val="center"/>
                    <w:rPr>
                      <w:rFonts w:ascii="Times New Roman" w:eastAsia="Calibri" w:hAnsi="Times New Roman" w:cs="Times New Roman"/>
                      <w:b/>
                    </w:rPr>
                  </w:pPr>
                </w:p>
                <w:p w:rsidR="00614F3B" w:rsidRPr="00FC189A" w:rsidRDefault="00614F3B" w:rsidP="00F300AE">
                  <w:pPr>
                    <w:spacing w:line="240" w:lineRule="auto"/>
                    <w:contextualSpacing/>
                    <w:jc w:val="center"/>
                    <w:rPr>
                      <w:rFonts w:ascii="Times New Roman" w:eastAsia="Calibri" w:hAnsi="Times New Roman" w:cs="Times New Roman"/>
                      <w:b/>
                    </w:rPr>
                  </w:pPr>
                  <w:r w:rsidRPr="00FC189A">
                    <w:rPr>
                      <w:rFonts w:ascii="Times New Roman" w:eastAsia="Calibri" w:hAnsi="Times New Roman" w:cs="Times New Roman"/>
                      <w:b/>
                    </w:rPr>
                    <w:t xml:space="preserve">ХАРЬКОВСКАЯ ОБЩЕОБРАЗОВАТЕЛЬНАЯ ШКОЛА </w:t>
                  </w:r>
                </w:p>
                <w:p w:rsidR="00614F3B" w:rsidRPr="00FC189A" w:rsidRDefault="00614F3B" w:rsidP="00F300AE">
                  <w:pPr>
                    <w:spacing w:line="240" w:lineRule="auto"/>
                    <w:contextualSpacing/>
                    <w:jc w:val="center"/>
                    <w:rPr>
                      <w:rFonts w:ascii="Times New Roman" w:eastAsia="Calibri" w:hAnsi="Times New Roman" w:cs="Times New Roman"/>
                      <w:b/>
                    </w:rPr>
                  </w:pPr>
                  <w:r w:rsidRPr="00FC189A">
                    <w:rPr>
                      <w:rFonts w:ascii="Times New Roman" w:eastAsia="Calibri" w:hAnsi="Times New Roman" w:cs="Times New Roman"/>
                      <w:b/>
                    </w:rPr>
                    <w:t xml:space="preserve">І-ІІІ СТУПЕНЕЙ №120 </w:t>
                  </w:r>
                </w:p>
                <w:p w:rsidR="00614F3B" w:rsidRPr="00FC189A" w:rsidRDefault="00614F3B" w:rsidP="00F300AE">
                  <w:pPr>
                    <w:spacing w:line="240" w:lineRule="auto"/>
                    <w:contextualSpacing/>
                    <w:jc w:val="center"/>
                    <w:rPr>
                      <w:rFonts w:ascii="Times New Roman" w:eastAsia="Calibri" w:hAnsi="Times New Roman" w:cs="Times New Roman"/>
                      <w:b/>
                      <w:sz w:val="28"/>
                      <w:szCs w:val="28"/>
                    </w:rPr>
                  </w:pPr>
                  <w:r w:rsidRPr="00FC189A">
                    <w:rPr>
                      <w:rFonts w:ascii="Times New Roman" w:eastAsia="Calibri" w:hAnsi="Times New Roman" w:cs="Times New Roman"/>
                      <w:b/>
                    </w:rPr>
                    <w:t>ХАРЬКОВСКОГО ГОРОДСКОГО СОВЕТА ХАРЬКОВСКОЙ ОБЛАСТИ</w:t>
                  </w:r>
                </w:p>
              </w:tc>
            </w:tr>
          </w:tbl>
          <w:p w:rsidR="00614F3B" w:rsidRPr="00FC189A" w:rsidRDefault="00614F3B" w:rsidP="00F300AE">
            <w:pPr>
              <w:spacing w:line="240" w:lineRule="auto"/>
              <w:contextualSpacing/>
              <w:jc w:val="center"/>
              <w:rPr>
                <w:rFonts w:ascii="Times New Roman" w:hAnsi="Times New Roman" w:cs="Times New Roman"/>
                <w:b/>
                <w:u w:val="single"/>
              </w:rPr>
            </w:pPr>
          </w:p>
        </w:tc>
      </w:tr>
    </w:tbl>
    <w:p w:rsidR="00614F3B" w:rsidRDefault="00614F3B" w:rsidP="00614F3B">
      <w:pPr>
        <w:spacing w:line="240" w:lineRule="auto"/>
        <w:contextualSpacing/>
        <w:jc w:val="center"/>
        <w:rPr>
          <w:rFonts w:ascii="Times New Roman" w:hAnsi="Times New Roman" w:cs="Times New Roman"/>
          <w:b/>
          <w:sz w:val="28"/>
          <w:szCs w:val="28"/>
        </w:rPr>
      </w:pPr>
    </w:p>
    <w:p w:rsidR="00614F3B" w:rsidRPr="003F19E8" w:rsidRDefault="00614F3B" w:rsidP="00614F3B">
      <w:pPr>
        <w:spacing w:line="240" w:lineRule="auto"/>
        <w:contextualSpacing/>
        <w:jc w:val="center"/>
        <w:rPr>
          <w:rFonts w:ascii="Times New Roman" w:hAnsi="Times New Roman" w:cs="Times New Roman"/>
          <w:b/>
          <w:sz w:val="28"/>
          <w:szCs w:val="28"/>
        </w:rPr>
      </w:pPr>
      <w:r w:rsidRPr="003F19E8">
        <w:rPr>
          <w:rFonts w:ascii="Times New Roman" w:hAnsi="Times New Roman" w:cs="Times New Roman"/>
          <w:b/>
          <w:sz w:val="28"/>
          <w:szCs w:val="28"/>
        </w:rPr>
        <w:t>НАКАЗ</w:t>
      </w:r>
    </w:p>
    <w:p w:rsidR="00614F3B" w:rsidRPr="00D57832" w:rsidRDefault="00614F3B" w:rsidP="00614F3B">
      <w:pPr>
        <w:spacing w:line="240" w:lineRule="auto"/>
        <w:contextualSpacing/>
        <w:rPr>
          <w:rFonts w:ascii="Times New Roman" w:hAnsi="Times New Roman" w:cs="Times New Roman"/>
          <w:sz w:val="28"/>
          <w:szCs w:val="28"/>
        </w:rPr>
      </w:pPr>
      <w:r w:rsidRPr="00D57832">
        <w:rPr>
          <w:rFonts w:ascii="Times New Roman" w:hAnsi="Times New Roman" w:cs="Times New Roman"/>
          <w:sz w:val="28"/>
          <w:szCs w:val="28"/>
        </w:rPr>
        <w:t>30.04.2015</w:t>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sidRPr="003F19E8">
        <w:rPr>
          <w:rFonts w:ascii="Times New Roman" w:hAnsi="Times New Roman" w:cs="Times New Roman"/>
          <w:sz w:val="28"/>
          <w:szCs w:val="28"/>
        </w:rPr>
        <w:tab/>
      </w:r>
      <w:r>
        <w:rPr>
          <w:rFonts w:ascii="Times New Roman" w:hAnsi="Times New Roman" w:cs="Times New Roman"/>
          <w:sz w:val="28"/>
          <w:szCs w:val="28"/>
        </w:rPr>
        <w:tab/>
      </w:r>
      <w:r w:rsidRPr="003F19E8">
        <w:rPr>
          <w:rFonts w:ascii="Times New Roman" w:hAnsi="Times New Roman" w:cs="Times New Roman"/>
          <w:sz w:val="28"/>
          <w:szCs w:val="28"/>
        </w:rPr>
        <w:t xml:space="preserve">№ </w:t>
      </w:r>
      <w:r w:rsidRPr="00D57832">
        <w:rPr>
          <w:rFonts w:ascii="Times New Roman" w:hAnsi="Times New Roman" w:cs="Times New Roman"/>
          <w:sz w:val="28"/>
          <w:szCs w:val="28"/>
        </w:rPr>
        <w:t>53</w:t>
      </w:r>
    </w:p>
    <w:p w:rsidR="00614F3B" w:rsidRDefault="00614F3B" w:rsidP="00614F3B">
      <w:pPr>
        <w:spacing w:line="240" w:lineRule="auto"/>
        <w:contextualSpacing/>
        <w:rPr>
          <w:rFonts w:ascii="Times New Roman" w:hAnsi="Times New Roman" w:cs="Times New Roman"/>
          <w:sz w:val="28"/>
          <w:szCs w:val="28"/>
        </w:rPr>
      </w:pPr>
    </w:p>
    <w:p w:rsidR="00D57832" w:rsidRDefault="00614F3B" w:rsidP="00614F3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 </w:t>
      </w:r>
      <w:r w:rsidR="00D57832">
        <w:rPr>
          <w:rFonts w:ascii="Times New Roman" w:hAnsi="Times New Roman" w:cs="Times New Roman"/>
          <w:sz w:val="28"/>
          <w:szCs w:val="28"/>
        </w:rPr>
        <w:t>стан</w:t>
      </w:r>
      <w:r>
        <w:rPr>
          <w:rFonts w:ascii="Times New Roman" w:hAnsi="Times New Roman" w:cs="Times New Roman"/>
          <w:sz w:val="28"/>
          <w:szCs w:val="28"/>
        </w:rPr>
        <w:t xml:space="preserve"> викладання </w:t>
      </w:r>
    </w:p>
    <w:p w:rsidR="00D57832" w:rsidRDefault="00614F3B" w:rsidP="00614F3B">
      <w:pPr>
        <w:spacing w:line="240" w:lineRule="auto"/>
        <w:contextualSpacing/>
        <w:rPr>
          <w:rFonts w:ascii="Times New Roman" w:hAnsi="Times New Roman" w:cs="Times New Roman"/>
          <w:sz w:val="28"/>
          <w:szCs w:val="28"/>
        </w:rPr>
      </w:pPr>
      <w:r>
        <w:rPr>
          <w:rFonts w:ascii="Times New Roman" w:hAnsi="Times New Roman" w:cs="Times New Roman"/>
          <w:sz w:val="28"/>
          <w:szCs w:val="28"/>
        </w:rPr>
        <w:t>фізичної культури</w:t>
      </w:r>
      <w:r w:rsidR="00D57832">
        <w:rPr>
          <w:rFonts w:ascii="Times New Roman" w:hAnsi="Times New Roman" w:cs="Times New Roman"/>
          <w:sz w:val="28"/>
          <w:szCs w:val="28"/>
        </w:rPr>
        <w:t xml:space="preserve"> та рівень фізичної </w:t>
      </w:r>
    </w:p>
    <w:p w:rsidR="00614F3B" w:rsidRPr="00307615" w:rsidRDefault="00D57832" w:rsidP="00614F3B">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підготовки учнів школи</w:t>
      </w:r>
    </w:p>
    <w:p w:rsidR="00614F3B" w:rsidRDefault="00614F3B" w:rsidP="00614F3B">
      <w:pPr>
        <w:spacing w:line="240" w:lineRule="auto"/>
        <w:contextualSpacing/>
        <w:rPr>
          <w:rFonts w:ascii="Times New Roman" w:hAnsi="Times New Roman" w:cs="Times New Roman"/>
          <w:sz w:val="28"/>
          <w:szCs w:val="28"/>
        </w:rPr>
      </w:pPr>
    </w:p>
    <w:p w:rsidR="00614F3B" w:rsidRPr="003F19E8" w:rsidRDefault="00614F3B" w:rsidP="00614F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F19E8">
        <w:rPr>
          <w:rFonts w:ascii="Times New Roman" w:hAnsi="Times New Roman" w:cs="Times New Roman"/>
          <w:sz w:val="28"/>
          <w:szCs w:val="28"/>
        </w:rPr>
        <w:t>Відповідно до перспективного плану перевірки стану викладання навчальних предметів, річного плану роботи школи на 201</w:t>
      </w:r>
      <w:r>
        <w:rPr>
          <w:rFonts w:ascii="Times New Roman" w:hAnsi="Times New Roman" w:cs="Times New Roman"/>
          <w:sz w:val="28"/>
          <w:szCs w:val="28"/>
        </w:rPr>
        <w:t>4/</w:t>
      </w:r>
      <w:r w:rsidRPr="003F19E8">
        <w:rPr>
          <w:rFonts w:ascii="Times New Roman" w:hAnsi="Times New Roman" w:cs="Times New Roman"/>
          <w:sz w:val="28"/>
          <w:szCs w:val="28"/>
        </w:rPr>
        <w:t>201</w:t>
      </w:r>
      <w:r>
        <w:rPr>
          <w:rFonts w:ascii="Times New Roman" w:hAnsi="Times New Roman" w:cs="Times New Roman"/>
          <w:sz w:val="28"/>
          <w:szCs w:val="28"/>
        </w:rPr>
        <w:t>5</w:t>
      </w:r>
      <w:r w:rsidRPr="003F19E8">
        <w:rPr>
          <w:rFonts w:ascii="Times New Roman" w:hAnsi="Times New Roman" w:cs="Times New Roman"/>
          <w:sz w:val="28"/>
          <w:szCs w:val="28"/>
        </w:rPr>
        <w:t xml:space="preserve"> навчальний рік, наказу по Харківській загальноосвітній школі І-ІІІ ступенів № 120 Харківської міської ради Харківської області від 0</w:t>
      </w:r>
      <w:r w:rsidR="00803322">
        <w:rPr>
          <w:rFonts w:ascii="Times New Roman" w:hAnsi="Times New Roman" w:cs="Times New Roman"/>
          <w:sz w:val="28"/>
          <w:szCs w:val="28"/>
        </w:rPr>
        <w:t>1</w:t>
      </w:r>
      <w:r w:rsidRPr="003F19E8">
        <w:rPr>
          <w:rFonts w:ascii="Times New Roman" w:hAnsi="Times New Roman" w:cs="Times New Roman"/>
          <w:sz w:val="28"/>
          <w:szCs w:val="28"/>
        </w:rPr>
        <w:t>.09.201</w:t>
      </w:r>
      <w:r w:rsidR="00803322">
        <w:rPr>
          <w:rFonts w:ascii="Times New Roman" w:hAnsi="Times New Roman" w:cs="Times New Roman"/>
          <w:sz w:val="28"/>
          <w:szCs w:val="28"/>
        </w:rPr>
        <w:t>4</w:t>
      </w:r>
      <w:r w:rsidRPr="003F19E8">
        <w:rPr>
          <w:rFonts w:ascii="Times New Roman" w:hAnsi="Times New Roman" w:cs="Times New Roman"/>
          <w:sz w:val="28"/>
          <w:szCs w:val="28"/>
        </w:rPr>
        <w:t xml:space="preserve"> № 1</w:t>
      </w:r>
      <w:r w:rsidR="00803322">
        <w:rPr>
          <w:rFonts w:ascii="Times New Roman" w:hAnsi="Times New Roman" w:cs="Times New Roman"/>
          <w:sz w:val="28"/>
          <w:szCs w:val="28"/>
        </w:rPr>
        <w:t>41</w:t>
      </w:r>
      <w:r w:rsidRPr="003F19E8">
        <w:rPr>
          <w:rFonts w:ascii="Times New Roman" w:hAnsi="Times New Roman" w:cs="Times New Roman"/>
          <w:sz w:val="28"/>
          <w:szCs w:val="28"/>
        </w:rPr>
        <w:t xml:space="preserve"> «Про вивчення стану викладання навчальних предметів у 201</w:t>
      </w:r>
      <w:r w:rsidR="00803322">
        <w:rPr>
          <w:rFonts w:ascii="Times New Roman" w:hAnsi="Times New Roman" w:cs="Times New Roman"/>
          <w:sz w:val="28"/>
          <w:szCs w:val="28"/>
        </w:rPr>
        <w:t>4</w:t>
      </w:r>
      <w:r>
        <w:rPr>
          <w:rFonts w:ascii="Times New Roman" w:hAnsi="Times New Roman" w:cs="Times New Roman"/>
          <w:sz w:val="28"/>
          <w:szCs w:val="28"/>
        </w:rPr>
        <w:t>/</w:t>
      </w:r>
      <w:r w:rsidRPr="003F19E8">
        <w:rPr>
          <w:rFonts w:ascii="Times New Roman" w:hAnsi="Times New Roman" w:cs="Times New Roman"/>
          <w:sz w:val="28"/>
          <w:szCs w:val="28"/>
        </w:rPr>
        <w:t>201</w:t>
      </w:r>
      <w:r w:rsidR="00803322">
        <w:rPr>
          <w:rFonts w:ascii="Times New Roman" w:hAnsi="Times New Roman" w:cs="Times New Roman"/>
          <w:sz w:val="28"/>
          <w:szCs w:val="28"/>
        </w:rPr>
        <w:t>5</w:t>
      </w:r>
      <w:r w:rsidRPr="003F19E8">
        <w:rPr>
          <w:rFonts w:ascii="Times New Roman" w:hAnsi="Times New Roman" w:cs="Times New Roman"/>
          <w:sz w:val="28"/>
          <w:szCs w:val="28"/>
        </w:rPr>
        <w:t xml:space="preserve"> навчальному році» адміністрацією школи у </w:t>
      </w:r>
      <w:r>
        <w:rPr>
          <w:rFonts w:ascii="Times New Roman" w:hAnsi="Times New Roman" w:cs="Times New Roman"/>
          <w:sz w:val="28"/>
          <w:szCs w:val="28"/>
        </w:rPr>
        <w:t>квітні</w:t>
      </w:r>
      <w:r w:rsidRPr="003F19E8">
        <w:rPr>
          <w:rFonts w:ascii="Times New Roman" w:hAnsi="Times New Roman" w:cs="Times New Roman"/>
          <w:sz w:val="28"/>
          <w:szCs w:val="28"/>
        </w:rPr>
        <w:t xml:space="preserve"> 201</w:t>
      </w:r>
      <w:r w:rsidR="00803322">
        <w:rPr>
          <w:rFonts w:ascii="Times New Roman" w:hAnsi="Times New Roman" w:cs="Times New Roman"/>
          <w:sz w:val="28"/>
          <w:szCs w:val="28"/>
        </w:rPr>
        <w:t>5</w:t>
      </w:r>
      <w:r w:rsidRPr="003F19E8">
        <w:rPr>
          <w:rFonts w:ascii="Times New Roman" w:hAnsi="Times New Roman" w:cs="Times New Roman"/>
          <w:sz w:val="28"/>
          <w:szCs w:val="28"/>
        </w:rPr>
        <w:t xml:space="preserve"> року проведена перевірка стану викладання </w:t>
      </w:r>
      <w:r>
        <w:rPr>
          <w:rFonts w:ascii="Times New Roman" w:hAnsi="Times New Roman" w:cs="Times New Roman"/>
          <w:sz w:val="28"/>
          <w:szCs w:val="28"/>
        </w:rPr>
        <w:t>фізичної культури 1</w:t>
      </w:r>
      <w:r w:rsidRPr="003F19E8">
        <w:rPr>
          <w:rFonts w:ascii="Times New Roman" w:hAnsi="Times New Roman" w:cs="Times New Roman"/>
          <w:sz w:val="28"/>
          <w:szCs w:val="28"/>
        </w:rPr>
        <w:t>-1</w:t>
      </w:r>
      <w:r>
        <w:rPr>
          <w:rFonts w:ascii="Times New Roman" w:hAnsi="Times New Roman" w:cs="Times New Roman"/>
          <w:sz w:val="28"/>
          <w:szCs w:val="28"/>
        </w:rPr>
        <w:t>1</w:t>
      </w:r>
      <w:r w:rsidRPr="003F19E8">
        <w:rPr>
          <w:rFonts w:ascii="Times New Roman" w:hAnsi="Times New Roman" w:cs="Times New Roman"/>
          <w:sz w:val="28"/>
          <w:szCs w:val="28"/>
        </w:rPr>
        <w:t xml:space="preserve">-х класах. </w:t>
      </w:r>
    </w:p>
    <w:p w:rsidR="00614F3B" w:rsidRPr="00FA606F" w:rsidRDefault="00614F3B" w:rsidP="00614F3B">
      <w:pPr>
        <w:shd w:val="clear" w:color="auto" w:fill="FFFFFF"/>
        <w:ind w:right="67" w:firstLine="360"/>
        <w:jc w:val="both"/>
        <w:rPr>
          <w:rFonts w:ascii="Times New Roman" w:hAnsi="Times New Roman" w:cs="Times New Roman"/>
          <w:sz w:val="28"/>
          <w:szCs w:val="28"/>
        </w:rPr>
      </w:pPr>
      <w:r w:rsidRPr="00FA606F">
        <w:rPr>
          <w:rFonts w:ascii="Times New Roman" w:eastAsia="Times New Roman" w:hAnsi="Times New Roman" w:cs="Times New Roman"/>
          <w:sz w:val="28"/>
          <w:szCs w:val="28"/>
        </w:rPr>
        <w:t>Викладання фізичної культури в школі здійсню</w:t>
      </w:r>
      <w:r>
        <w:rPr>
          <w:rFonts w:ascii="Times New Roman" w:eastAsia="Times New Roman" w:hAnsi="Times New Roman" w:cs="Times New Roman"/>
          <w:sz w:val="28"/>
          <w:szCs w:val="28"/>
        </w:rPr>
        <w:t>ють</w:t>
      </w:r>
      <w:r w:rsidRPr="00FA606F">
        <w:rPr>
          <w:rFonts w:ascii="Times New Roman" w:eastAsia="Times New Roman" w:hAnsi="Times New Roman" w:cs="Times New Roman"/>
          <w:sz w:val="28"/>
          <w:szCs w:val="28"/>
        </w:rPr>
        <w:t xml:space="preserve"> такі вчителі:</w:t>
      </w:r>
    </w:p>
    <w:tbl>
      <w:tblPr>
        <w:tblW w:w="9639" w:type="dxa"/>
        <w:tblInd w:w="40" w:type="dxa"/>
        <w:tblLayout w:type="fixed"/>
        <w:tblCellMar>
          <w:left w:w="40" w:type="dxa"/>
          <w:right w:w="40" w:type="dxa"/>
        </w:tblCellMar>
        <w:tblLook w:val="0000"/>
      </w:tblPr>
      <w:tblGrid>
        <w:gridCol w:w="958"/>
        <w:gridCol w:w="2870"/>
        <w:gridCol w:w="1842"/>
        <w:gridCol w:w="1276"/>
        <w:gridCol w:w="2693"/>
      </w:tblGrid>
      <w:tr w:rsidR="00614F3B" w:rsidRPr="00F0711A" w:rsidTr="00F300AE">
        <w:trPr>
          <w:trHeight w:hRule="exact" w:val="113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614F3B" w:rsidRPr="00F0711A" w:rsidRDefault="00614F3B" w:rsidP="00F300AE">
            <w:pPr>
              <w:shd w:val="clear" w:color="auto" w:fill="FFFFFF"/>
              <w:ind w:right="67"/>
              <w:contextualSpacing/>
              <w:rPr>
                <w:rFonts w:ascii="Times New Roman" w:hAnsi="Times New Roman" w:cs="Times New Roman"/>
                <w:sz w:val="28"/>
                <w:szCs w:val="28"/>
              </w:rPr>
            </w:pPr>
            <w:r w:rsidRPr="00F0711A">
              <w:rPr>
                <w:rFonts w:ascii="Times New Roman" w:eastAsia="Times New Roman" w:hAnsi="Times New Roman" w:cs="Times New Roman"/>
                <w:sz w:val="28"/>
                <w:szCs w:val="28"/>
              </w:rPr>
              <w:t>Клас</w:t>
            </w:r>
            <w:r>
              <w:rPr>
                <w:rFonts w:ascii="Times New Roman" w:eastAsia="Times New Roman" w:hAnsi="Times New Roman" w:cs="Times New Roman"/>
                <w:sz w:val="28"/>
                <w:szCs w:val="28"/>
              </w:rPr>
              <w:t>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614F3B" w:rsidRPr="00F0711A" w:rsidRDefault="00614F3B" w:rsidP="00F300AE">
            <w:pPr>
              <w:shd w:val="clear" w:color="auto" w:fill="FFFFFF"/>
              <w:ind w:right="67"/>
              <w:contextualSpacing/>
              <w:rPr>
                <w:rFonts w:ascii="Times New Roman" w:hAnsi="Times New Roman" w:cs="Times New Roman"/>
                <w:sz w:val="28"/>
                <w:szCs w:val="28"/>
              </w:rPr>
            </w:pPr>
            <w:r>
              <w:rPr>
                <w:rFonts w:ascii="Times New Roman" w:eastAsia="Times New Roman" w:hAnsi="Times New Roman" w:cs="Times New Roman"/>
                <w:sz w:val="28"/>
                <w:szCs w:val="28"/>
              </w:rPr>
              <w:t>ПІБ</w:t>
            </w:r>
            <w:r w:rsidRPr="00F0711A">
              <w:rPr>
                <w:rFonts w:ascii="Times New Roman" w:eastAsia="Times New Roman" w:hAnsi="Times New Roman" w:cs="Times New Roman"/>
                <w:sz w:val="28"/>
                <w:szCs w:val="28"/>
              </w:rPr>
              <w:t xml:space="preserve"> учителя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4F3B" w:rsidRPr="00F0711A" w:rsidRDefault="00614F3B" w:rsidP="00F300AE">
            <w:pPr>
              <w:shd w:val="clear" w:color="auto" w:fill="FFFFFF"/>
              <w:ind w:right="67"/>
              <w:contextualSpacing/>
              <w:rPr>
                <w:rFonts w:ascii="Times New Roman" w:hAnsi="Times New Roman" w:cs="Times New Roman"/>
                <w:sz w:val="28"/>
                <w:szCs w:val="28"/>
              </w:rPr>
            </w:pPr>
            <w:r w:rsidRPr="00F0711A">
              <w:rPr>
                <w:rFonts w:ascii="Times New Roman" w:eastAsia="Times New Roman" w:hAnsi="Times New Roman" w:cs="Times New Roman"/>
                <w:sz w:val="28"/>
                <w:szCs w:val="28"/>
              </w:rPr>
              <w:t>Категорія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14F3B" w:rsidRPr="00F0711A" w:rsidRDefault="00614F3B" w:rsidP="00F300AE">
            <w:pPr>
              <w:shd w:val="clear" w:color="auto" w:fill="FFFFFF"/>
              <w:ind w:right="67"/>
              <w:contextualSpacing/>
              <w:rPr>
                <w:rFonts w:ascii="Times New Roman" w:hAnsi="Times New Roman" w:cs="Times New Roman"/>
                <w:sz w:val="28"/>
                <w:szCs w:val="28"/>
              </w:rPr>
            </w:pPr>
            <w:r w:rsidRPr="00F0711A">
              <w:rPr>
                <w:rFonts w:ascii="Times New Roman" w:eastAsia="Times New Roman" w:hAnsi="Times New Roman" w:cs="Times New Roman"/>
                <w:sz w:val="28"/>
                <w:szCs w:val="28"/>
              </w:rPr>
              <w:t>Педстаж</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14F3B" w:rsidRPr="00F0711A" w:rsidRDefault="00614F3B" w:rsidP="00F300AE">
            <w:pPr>
              <w:shd w:val="clear" w:color="auto" w:fill="FFFFFF"/>
              <w:ind w:right="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проходження  курсів підвищення кваліфікації</w:t>
            </w:r>
          </w:p>
        </w:tc>
      </w:tr>
      <w:tr w:rsidR="00614F3B" w:rsidRPr="00F0711A" w:rsidTr="00F300AE">
        <w:trPr>
          <w:trHeight w:hRule="exact" w:val="1172"/>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F300AE">
            <w:pPr>
              <w:shd w:val="clear" w:color="auto" w:fill="FFFFFF"/>
              <w:ind w:right="67"/>
              <w:contextualSpacing/>
              <w:rPr>
                <w:rFonts w:ascii="Times New Roman" w:hAnsi="Times New Roman" w:cs="Times New Roman"/>
                <w:sz w:val="28"/>
                <w:szCs w:val="28"/>
              </w:rPr>
            </w:pPr>
            <w:r>
              <w:rPr>
                <w:rFonts w:ascii="Times New Roman" w:hAnsi="Times New Roman" w:cs="Times New Roman"/>
                <w:sz w:val="28"/>
                <w:szCs w:val="28"/>
              </w:rPr>
              <w:t>6-11 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F300AE">
            <w:pPr>
              <w:shd w:val="clear" w:color="auto" w:fill="FFFFFF"/>
              <w:ind w:right="67"/>
              <w:contextualSpacing/>
              <w:rPr>
                <w:rFonts w:ascii="Times New Roman" w:hAnsi="Times New Roman" w:cs="Times New Roman"/>
                <w:sz w:val="28"/>
                <w:szCs w:val="28"/>
              </w:rPr>
            </w:pPr>
            <w:r>
              <w:rPr>
                <w:rFonts w:ascii="Times New Roman" w:hAnsi="Times New Roman" w:cs="Times New Roman"/>
                <w:sz w:val="28"/>
                <w:szCs w:val="28"/>
              </w:rPr>
              <w:t>Попій Сергій Васильович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803322">
            <w:pPr>
              <w:shd w:val="clear" w:color="auto" w:fill="FFFFFF"/>
              <w:ind w:right="67"/>
              <w:contextualSpacing/>
              <w:rPr>
                <w:rFonts w:ascii="Times New Roman" w:hAnsi="Times New Roman" w:cs="Times New Roman"/>
                <w:sz w:val="28"/>
                <w:szCs w:val="28"/>
              </w:rPr>
            </w:pPr>
            <w:r>
              <w:rPr>
                <w:rFonts w:ascii="Times New Roman" w:hAnsi="Times New Roman" w:cs="Times New Roman"/>
                <w:sz w:val="28"/>
                <w:szCs w:val="28"/>
              </w:rPr>
              <w:t xml:space="preserve">«спеціаліст </w:t>
            </w:r>
            <w:r w:rsidR="00803322">
              <w:rPr>
                <w:rFonts w:ascii="Times New Roman" w:hAnsi="Times New Roman" w:cs="Times New Roman"/>
                <w:sz w:val="28"/>
                <w:szCs w:val="28"/>
              </w:rPr>
              <w:t xml:space="preserve">вищої </w:t>
            </w:r>
            <w:r>
              <w:rPr>
                <w:rFonts w:ascii="Times New Roman" w:hAnsi="Times New Roman" w:cs="Times New Roman"/>
                <w:sz w:val="28"/>
                <w:szCs w:val="28"/>
              </w:rPr>
              <w:t>категорії»</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614F3B">
            <w:pPr>
              <w:shd w:val="clear" w:color="auto" w:fill="FFFFFF"/>
              <w:ind w:right="67"/>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14F3B" w:rsidRDefault="00614F3B" w:rsidP="00803322">
            <w:pPr>
              <w:shd w:val="clear" w:color="auto" w:fill="FFFFFF"/>
              <w:ind w:right="67"/>
              <w:contextualSpacing/>
              <w:jc w:val="center"/>
              <w:rPr>
                <w:rFonts w:ascii="Times New Roman" w:hAnsi="Times New Roman" w:cs="Times New Roman"/>
                <w:sz w:val="28"/>
                <w:szCs w:val="28"/>
              </w:rPr>
            </w:pPr>
            <w:r>
              <w:rPr>
                <w:rFonts w:ascii="Times New Roman" w:hAnsi="Times New Roman" w:cs="Times New Roman"/>
                <w:sz w:val="28"/>
                <w:szCs w:val="28"/>
              </w:rPr>
              <w:t>2</w:t>
            </w:r>
            <w:r w:rsidR="00803322">
              <w:rPr>
                <w:rFonts w:ascii="Times New Roman" w:hAnsi="Times New Roman" w:cs="Times New Roman"/>
                <w:sz w:val="28"/>
                <w:szCs w:val="28"/>
              </w:rPr>
              <w:t>0</w:t>
            </w:r>
            <w:r>
              <w:rPr>
                <w:rFonts w:ascii="Times New Roman" w:hAnsi="Times New Roman" w:cs="Times New Roman"/>
                <w:sz w:val="28"/>
                <w:szCs w:val="28"/>
              </w:rPr>
              <w:t>.0</w:t>
            </w:r>
            <w:r w:rsidR="00803322">
              <w:rPr>
                <w:rFonts w:ascii="Times New Roman" w:hAnsi="Times New Roman" w:cs="Times New Roman"/>
                <w:sz w:val="28"/>
                <w:szCs w:val="28"/>
              </w:rPr>
              <w:t>2</w:t>
            </w:r>
            <w:r>
              <w:rPr>
                <w:rFonts w:ascii="Times New Roman" w:hAnsi="Times New Roman" w:cs="Times New Roman"/>
                <w:sz w:val="28"/>
                <w:szCs w:val="28"/>
              </w:rPr>
              <w:t>.201</w:t>
            </w:r>
            <w:r w:rsidR="00803322">
              <w:rPr>
                <w:rFonts w:ascii="Times New Roman" w:hAnsi="Times New Roman" w:cs="Times New Roman"/>
                <w:sz w:val="28"/>
                <w:szCs w:val="28"/>
              </w:rPr>
              <w:t>5</w:t>
            </w:r>
          </w:p>
        </w:tc>
      </w:tr>
      <w:tr w:rsidR="00614F3B" w:rsidRPr="00F0711A" w:rsidTr="00F300AE">
        <w:trPr>
          <w:trHeight w:hRule="exact" w:val="1132"/>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F300AE">
            <w:pPr>
              <w:shd w:val="clear" w:color="auto" w:fill="FFFFFF"/>
              <w:ind w:right="67"/>
              <w:contextualSpacing/>
              <w:rPr>
                <w:rFonts w:ascii="Times New Roman" w:hAnsi="Times New Roman" w:cs="Times New Roman"/>
                <w:sz w:val="28"/>
                <w:szCs w:val="28"/>
              </w:rPr>
            </w:pPr>
            <w:r>
              <w:rPr>
                <w:rFonts w:ascii="Times New Roman" w:hAnsi="Times New Roman" w:cs="Times New Roman"/>
                <w:sz w:val="28"/>
                <w:szCs w:val="28"/>
              </w:rPr>
              <w:t>1-5 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F300AE">
            <w:pPr>
              <w:shd w:val="clear" w:color="auto" w:fill="FFFFFF"/>
              <w:ind w:right="67"/>
              <w:contextualSpacing/>
              <w:rPr>
                <w:rFonts w:ascii="Times New Roman" w:hAnsi="Times New Roman" w:cs="Times New Roman"/>
                <w:sz w:val="28"/>
                <w:szCs w:val="28"/>
              </w:rPr>
            </w:pPr>
            <w:r>
              <w:rPr>
                <w:rFonts w:ascii="Times New Roman" w:hAnsi="Times New Roman" w:cs="Times New Roman"/>
                <w:sz w:val="28"/>
                <w:szCs w:val="28"/>
              </w:rPr>
              <w:t>Алексєєва Наталія Вікторівна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F300AE">
            <w:pPr>
              <w:shd w:val="clear" w:color="auto" w:fill="FFFFFF"/>
              <w:ind w:right="67"/>
              <w:contextualSpacing/>
              <w:rPr>
                <w:rFonts w:ascii="Times New Roman" w:hAnsi="Times New Roman" w:cs="Times New Roman"/>
                <w:sz w:val="28"/>
                <w:szCs w:val="28"/>
              </w:rPr>
            </w:pPr>
            <w:r>
              <w:rPr>
                <w:rFonts w:ascii="Times New Roman" w:hAnsi="Times New Roman" w:cs="Times New Roman"/>
                <w:sz w:val="28"/>
                <w:szCs w:val="28"/>
              </w:rPr>
              <w:t>«спеціаліст першої категорії»</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14F3B" w:rsidRPr="00C764E7" w:rsidRDefault="00614F3B" w:rsidP="00614F3B">
            <w:pPr>
              <w:shd w:val="clear" w:color="auto" w:fill="FFFFFF"/>
              <w:ind w:right="67"/>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14F3B" w:rsidRDefault="00614F3B" w:rsidP="00F300AE">
            <w:pPr>
              <w:shd w:val="clear" w:color="auto" w:fill="FFFFFF"/>
              <w:ind w:right="67"/>
              <w:contextualSpacing/>
              <w:jc w:val="center"/>
              <w:rPr>
                <w:rFonts w:ascii="Times New Roman" w:hAnsi="Times New Roman" w:cs="Times New Roman"/>
                <w:sz w:val="28"/>
                <w:szCs w:val="28"/>
              </w:rPr>
            </w:pPr>
            <w:r>
              <w:rPr>
                <w:rFonts w:ascii="Times New Roman" w:hAnsi="Times New Roman" w:cs="Times New Roman"/>
                <w:sz w:val="28"/>
                <w:szCs w:val="28"/>
              </w:rPr>
              <w:t>25.06.2010</w:t>
            </w:r>
          </w:p>
        </w:tc>
      </w:tr>
    </w:tbl>
    <w:p w:rsidR="00614F3B" w:rsidRPr="003F19E8" w:rsidRDefault="00614F3B" w:rsidP="00614F3B">
      <w:pPr>
        <w:spacing w:line="360" w:lineRule="auto"/>
        <w:ind w:left="360"/>
        <w:contextualSpacing/>
        <w:jc w:val="both"/>
        <w:rPr>
          <w:rFonts w:ascii="Times New Roman" w:hAnsi="Times New Roman" w:cs="Times New Roman"/>
          <w:sz w:val="28"/>
          <w:szCs w:val="28"/>
        </w:rPr>
      </w:pPr>
      <w:r w:rsidRPr="003F19E8">
        <w:rPr>
          <w:rFonts w:ascii="Times New Roman" w:hAnsi="Times New Roman" w:cs="Times New Roman"/>
          <w:sz w:val="28"/>
          <w:szCs w:val="28"/>
        </w:rPr>
        <w:t xml:space="preserve">Вивчення роботи вчителів </w:t>
      </w:r>
      <w:r>
        <w:rPr>
          <w:rFonts w:ascii="Times New Roman" w:hAnsi="Times New Roman" w:cs="Times New Roman"/>
          <w:sz w:val="28"/>
          <w:szCs w:val="28"/>
        </w:rPr>
        <w:t>Попія С.В., Алексєєвої Н.В</w:t>
      </w:r>
      <w:r w:rsidRPr="003F19E8">
        <w:rPr>
          <w:rFonts w:ascii="Times New Roman" w:hAnsi="Times New Roman" w:cs="Times New Roman"/>
          <w:sz w:val="28"/>
          <w:szCs w:val="28"/>
        </w:rPr>
        <w:t>. проводилось з</w:t>
      </w:r>
    </w:p>
    <w:p w:rsidR="00614F3B" w:rsidRPr="003F19E8" w:rsidRDefault="00614F3B" w:rsidP="00614F3B">
      <w:pPr>
        <w:spacing w:line="360" w:lineRule="auto"/>
        <w:contextualSpacing/>
        <w:jc w:val="both"/>
        <w:rPr>
          <w:rFonts w:ascii="Times New Roman" w:hAnsi="Times New Roman" w:cs="Times New Roman"/>
          <w:sz w:val="28"/>
          <w:szCs w:val="28"/>
        </w:rPr>
      </w:pPr>
      <w:r w:rsidRPr="003F19E8">
        <w:rPr>
          <w:rFonts w:ascii="Times New Roman" w:hAnsi="Times New Roman" w:cs="Times New Roman"/>
          <w:sz w:val="28"/>
          <w:szCs w:val="28"/>
        </w:rPr>
        <w:t>таких питань:</w:t>
      </w:r>
    </w:p>
    <w:p w:rsidR="00614F3B" w:rsidRPr="003F19E8" w:rsidRDefault="00614F3B" w:rsidP="00614F3B">
      <w:pPr>
        <w:pStyle w:val="a3"/>
        <w:numPr>
          <w:ilvl w:val="0"/>
          <w:numId w:val="2"/>
        </w:numPr>
        <w:spacing w:after="0" w:line="360" w:lineRule="auto"/>
        <w:jc w:val="both"/>
        <w:rPr>
          <w:rFonts w:ascii="Times New Roman" w:hAnsi="Times New Roman" w:cs="Times New Roman"/>
          <w:sz w:val="28"/>
          <w:szCs w:val="28"/>
        </w:rPr>
      </w:pPr>
      <w:r w:rsidRPr="003F19E8">
        <w:rPr>
          <w:rFonts w:ascii="Times New Roman" w:hAnsi="Times New Roman" w:cs="Times New Roman"/>
          <w:sz w:val="28"/>
          <w:szCs w:val="28"/>
        </w:rPr>
        <w:t>дотримання вимог державних програм щодо цілей, змісту навчання</w:t>
      </w:r>
      <w:r>
        <w:rPr>
          <w:rFonts w:ascii="Times New Roman" w:hAnsi="Times New Roman" w:cs="Times New Roman"/>
          <w:sz w:val="28"/>
          <w:szCs w:val="28"/>
        </w:rPr>
        <w:t>,</w:t>
      </w:r>
      <w:r w:rsidRPr="003F19E8">
        <w:rPr>
          <w:rFonts w:ascii="Times New Roman" w:hAnsi="Times New Roman" w:cs="Times New Roman"/>
          <w:sz w:val="28"/>
          <w:szCs w:val="28"/>
        </w:rPr>
        <w:t xml:space="preserve"> критеріїв оцінювання навчальних досягнень;</w:t>
      </w:r>
    </w:p>
    <w:p w:rsidR="00614F3B" w:rsidRPr="003F19E8" w:rsidRDefault="00614F3B" w:rsidP="00614F3B">
      <w:pPr>
        <w:pStyle w:val="a3"/>
        <w:numPr>
          <w:ilvl w:val="0"/>
          <w:numId w:val="2"/>
        </w:numPr>
        <w:spacing w:after="0" w:line="360" w:lineRule="auto"/>
        <w:jc w:val="both"/>
        <w:rPr>
          <w:rFonts w:ascii="Times New Roman" w:hAnsi="Times New Roman" w:cs="Times New Roman"/>
          <w:sz w:val="28"/>
          <w:szCs w:val="28"/>
        </w:rPr>
      </w:pPr>
      <w:r w:rsidRPr="003F19E8">
        <w:rPr>
          <w:rFonts w:ascii="Times New Roman" w:hAnsi="Times New Roman" w:cs="Times New Roman"/>
          <w:sz w:val="28"/>
          <w:szCs w:val="28"/>
        </w:rPr>
        <w:t>наявність та якість поурочних та календарно-тематичних планів;</w:t>
      </w:r>
    </w:p>
    <w:p w:rsidR="00614F3B" w:rsidRPr="003F19E8" w:rsidRDefault="00614F3B" w:rsidP="00614F3B">
      <w:pPr>
        <w:pStyle w:val="a3"/>
        <w:numPr>
          <w:ilvl w:val="0"/>
          <w:numId w:val="2"/>
        </w:numPr>
        <w:spacing w:after="0" w:line="360" w:lineRule="auto"/>
        <w:jc w:val="both"/>
        <w:rPr>
          <w:rFonts w:ascii="Times New Roman" w:hAnsi="Times New Roman" w:cs="Times New Roman"/>
          <w:sz w:val="28"/>
          <w:szCs w:val="28"/>
        </w:rPr>
      </w:pPr>
      <w:r w:rsidRPr="003F19E8">
        <w:rPr>
          <w:rFonts w:ascii="Times New Roman" w:hAnsi="Times New Roman" w:cs="Times New Roman"/>
          <w:sz w:val="28"/>
          <w:szCs w:val="28"/>
        </w:rPr>
        <w:t>відповідність змісту уроків вимогам навчальних програм;</w:t>
      </w:r>
    </w:p>
    <w:p w:rsidR="00614F3B" w:rsidRPr="003F19E8" w:rsidRDefault="00614F3B" w:rsidP="00614F3B">
      <w:pPr>
        <w:pStyle w:val="a3"/>
        <w:numPr>
          <w:ilvl w:val="0"/>
          <w:numId w:val="2"/>
        </w:numPr>
        <w:spacing w:after="0" w:line="360" w:lineRule="auto"/>
        <w:jc w:val="both"/>
        <w:rPr>
          <w:rFonts w:ascii="Times New Roman" w:hAnsi="Times New Roman" w:cs="Times New Roman"/>
          <w:sz w:val="28"/>
          <w:szCs w:val="28"/>
        </w:rPr>
      </w:pPr>
      <w:r w:rsidRPr="003F19E8">
        <w:rPr>
          <w:rFonts w:ascii="Times New Roman" w:hAnsi="Times New Roman" w:cs="Times New Roman"/>
          <w:sz w:val="28"/>
          <w:szCs w:val="28"/>
        </w:rPr>
        <w:t>методика та науково-теоретичний рівень викладання предмета;</w:t>
      </w:r>
    </w:p>
    <w:p w:rsidR="00614F3B" w:rsidRPr="003F19E8" w:rsidRDefault="00614F3B" w:rsidP="00614F3B">
      <w:pPr>
        <w:pStyle w:val="a3"/>
        <w:numPr>
          <w:ilvl w:val="0"/>
          <w:numId w:val="2"/>
        </w:numPr>
        <w:spacing w:after="0" w:line="360" w:lineRule="auto"/>
        <w:jc w:val="both"/>
        <w:rPr>
          <w:rFonts w:ascii="Times New Roman" w:hAnsi="Times New Roman" w:cs="Times New Roman"/>
          <w:sz w:val="28"/>
          <w:szCs w:val="28"/>
        </w:rPr>
      </w:pPr>
      <w:r w:rsidRPr="003F19E8">
        <w:rPr>
          <w:rFonts w:ascii="Times New Roman" w:hAnsi="Times New Roman" w:cs="Times New Roman"/>
          <w:sz w:val="28"/>
          <w:szCs w:val="28"/>
        </w:rPr>
        <w:lastRenderedPageBreak/>
        <w:t>рівень навчальних досягнень учнів.</w:t>
      </w:r>
    </w:p>
    <w:p w:rsidR="00614F3B" w:rsidRPr="003F19E8" w:rsidRDefault="00614F3B" w:rsidP="00614F3B">
      <w:pPr>
        <w:spacing w:line="360" w:lineRule="auto"/>
        <w:ind w:left="360"/>
        <w:contextualSpacing/>
        <w:jc w:val="both"/>
        <w:rPr>
          <w:rFonts w:ascii="Times New Roman" w:hAnsi="Times New Roman" w:cs="Times New Roman"/>
          <w:sz w:val="28"/>
          <w:szCs w:val="28"/>
        </w:rPr>
      </w:pPr>
      <w:r w:rsidRPr="003F19E8">
        <w:rPr>
          <w:rFonts w:ascii="Times New Roman" w:hAnsi="Times New Roman" w:cs="Times New Roman"/>
          <w:sz w:val="28"/>
          <w:szCs w:val="28"/>
        </w:rPr>
        <w:t xml:space="preserve">Адміністрацією школи було вивчено документацію вчителів, відвідані </w:t>
      </w:r>
    </w:p>
    <w:p w:rsidR="00614F3B" w:rsidRPr="003F19E8" w:rsidRDefault="00614F3B" w:rsidP="00614F3B">
      <w:pPr>
        <w:spacing w:line="360" w:lineRule="auto"/>
        <w:contextualSpacing/>
        <w:jc w:val="both"/>
        <w:rPr>
          <w:rFonts w:ascii="Times New Roman" w:hAnsi="Times New Roman" w:cs="Times New Roman"/>
          <w:sz w:val="28"/>
          <w:szCs w:val="28"/>
        </w:rPr>
      </w:pPr>
      <w:r w:rsidRPr="003F19E8">
        <w:rPr>
          <w:rFonts w:ascii="Times New Roman" w:hAnsi="Times New Roman" w:cs="Times New Roman"/>
          <w:sz w:val="28"/>
          <w:szCs w:val="28"/>
        </w:rPr>
        <w:t xml:space="preserve">уроки, проведено огляд навчальних кабінетів. Завдяки цьому отримано необхідну інформацію щодо системи роботи вчителів та організації навчально-виховного процесу. </w:t>
      </w:r>
    </w:p>
    <w:p w:rsidR="00614F3B" w:rsidRPr="00923FCE" w:rsidRDefault="00614F3B" w:rsidP="00614F3B">
      <w:pPr>
        <w:shd w:val="clear" w:color="auto" w:fill="FFFFFF"/>
        <w:spacing w:before="72" w:line="360" w:lineRule="auto"/>
        <w:ind w:right="67" w:firstLine="360"/>
        <w:contextualSpacing/>
        <w:jc w:val="both"/>
        <w:rPr>
          <w:rFonts w:ascii="Times New Roman" w:hAnsi="Times New Roman" w:cs="Times New Roman"/>
          <w:sz w:val="28"/>
          <w:szCs w:val="28"/>
        </w:rPr>
      </w:pPr>
      <w:r w:rsidRPr="00923FCE">
        <w:rPr>
          <w:rFonts w:ascii="Times New Roman" w:eastAsia="Times New Roman" w:hAnsi="Times New Roman" w:cs="Times New Roman"/>
          <w:sz w:val="28"/>
          <w:szCs w:val="28"/>
        </w:rPr>
        <w:t>Уроки вчителів Попія С.С., Ал</w:t>
      </w:r>
      <w:r w:rsidR="00803322">
        <w:rPr>
          <w:rFonts w:ascii="Times New Roman" w:eastAsia="Times New Roman" w:hAnsi="Times New Roman" w:cs="Times New Roman"/>
          <w:sz w:val="28"/>
          <w:szCs w:val="28"/>
        </w:rPr>
        <w:t>є</w:t>
      </w:r>
      <w:r w:rsidRPr="00923FCE">
        <w:rPr>
          <w:rFonts w:ascii="Times New Roman" w:eastAsia="Times New Roman" w:hAnsi="Times New Roman" w:cs="Times New Roman"/>
          <w:sz w:val="28"/>
          <w:szCs w:val="28"/>
        </w:rPr>
        <w:t>ксєєвої Н.В.</w:t>
      </w:r>
      <w:r w:rsidRPr="00923FCE">
        <w:rPr>
          <w:rFonts w:ascii="Times New Roman" w:hAnsi="Times New Roman" w:cs="Times New Roman"/>
          <w:sz w:val="28"/>
          <w:szCs w:val="28"/>
        </w:rPr>
        <w:t xml:space="preserve"> </w:t>
      </w:r>
      <w:r w:rsidRPr="00923FCE">
        <w:rPr>
          <w:rFonts w:ascii="Times New Roman" w:eastAsia="Times New Roman" w:hAnsi="Times New Roman" w:cs="Times New Roman"/>
          <w:sz w:val="28"/>
          <w:szCs w:val="28"/>
        </w:rPr>
        <w:t>характеризуються високою моторною</w:t>
      </w:r>
      <w:r>
        <w:rPr>
          <w:rFonts w:ascii="Times New Roman" w:hAnsi="Times New Roman" w:cs="Times New Roman"/>
          <w:sz w:val="28"/>
          <w:szCs w:val="28"/>
        </w:rPr>
        <w:t xml:space="preserve"> </w:t>
      </w:r>
      <w:r w:rsidRPr="00923FCE">
        <w:rPr>
          <w:rFonts w:ascii="Times New Roman" w:eastAsia="Times New Roman" w:hAnsi="Times New Roman" w:cs="Times New Roman"/>
          <w:sz w:val="28"/>
          <w:szCs w:val="28"/>
        </w:rPr>
        <w:t>щільністю, реалізацією диференційованого й індивідуального під</w:t>
      </w:r>
      <w:r w:rsidRPr="00923FCE">
        <w:rPr>
          <w:rFonts w:ascii="Times New Roman" w:eastAsia="Times New Roman" w:hAnsi="Times New Roman" w:cs="Times New Roman"/>
          <w:sz w:val="28"/>
          <w:szCs w:val="28"/>
        </w:rPr>
        <w:softHyphen/>
        <w:t>ходів. Цьому допомагає систематичний контроль учителів за зо</w:t>
      </w:r>
      <w:r w:rsidRPr="00923FCE">
        <w:rPr>
          <w:rFonts w:ascii="Times New Roman" w:eastAsia="Times New Roman" w:hAnsi="Times New Roman" w:cs="Times New Roman"/>
          <w:sz w:val="28"/>
          <w:szCs w:val="28"/>
        </w:rPr>
        <w:softHyphen/>
        <w:t>внішнім виглядом учнів, їхнім самопочуттям. Основною формою контролю рівня навчальних досягнень учнів на уроках фізкультури є комп</w:t>
      </w:r>
      <w:r w:rsidRPr="00923FCE">
        <w:rPr>
          <w:rFonts w:ascii="Times New Roman" w:eastAsia="Times New Roman" w:hAnsi="Times New Roman" w:cs="Times New Roman"/>
          <w:sz w:val="28"/>
          <w:szCs w:val="28"/>
        </w:rPr>
        <w:softHyphen/>
        <w:t>лексне оцінювання знань, техніки виконання рухової дії.</w:t>
      </w:r>
    </w:p>
    <w:p w:rsidR="00614F3B" w:rsidRPr="00923FCE" w:rsidRDefault="00614F3B" w:rsidP="00614F3B">
      <w:pPr>
        <w:shd w:val="clear" w:color="auto" w:fill="FFFFFF"/>
        <w:spacing w:before="14" w:line="360" w:lineRule="auto"/>
        <w:ind w:right="67" w:firstLine="360"/>
        <w:contextualSpacing/>
        <w:jc w:val="both"/>
        <w:rPr>
          <w:rFonts w:ascii="Times New Roman" w:hAnsi="Times New Roman" w:cs="Times New Roman"/>
          <w:sz w:val="28"/>
          <w:szCs w:val="28"/>
        </w:rPr>
      </w:pPr>
      <w:r w:rsidRPr="00923FCE">
        <w:rPr>
          <w:rFonts w:ascii="Times New Roman" w:eastAsia="Times New Roman" w:hAnsi="Times New Roman" w:cs="Times New Roman"/>
          <w:sz w:val="28"/>
          <w:szCs w:val="28"/>
        </w:rPr>
        <w:t>Велику увагу приділя</w:t>
      </w:r>
      <w:r>
        <w:rPr>
          <w:rFonts w:ascii="Times New Roman" w:eastAsia="Times New Roman" w:hAnsi="Times New Roman" w:cs="Times New Roman"/>
          <w:sz w:val="28"/>
          <w:szCs w:val="28"/>
        </w:rPr>
        <w:t>ють</w:t>
      </w:r>
      <w:r w:rsidRPr="00923F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923FCE">
        <w:rPr>
          <w:rFonts w:ascii="Times New Roman" w:eastAsia="Times New Roman" w:hAnsi="Times New Roman" w:cs="Times New Roman"/>
          <w:sz w:val="28"/>
          <w:szCs w:val="28"/>
        </w:rPr>
        <w:t xml:space="preserve">чителі фізичної культури вихованню учнів, збереженню та зміцненню їхнього здоров'я.  </w:t>
      </w:r>
    </w:p>
    <w:p w:rsidR="00614F3B" w:rsidRPr="00923FCE" w:rsidRDefault="00614F3B" w:rsidP="00614F3B">
      <w:pPr>
        <w:shd w:val="clear" w:color="auto" w:fill="FFFFFF"/>
        <w:spacing w:before="7" w:line="360" w:lineRule="auto"/>
        <w:ind w:right="67" w:firstLine="360"/>
        <w:contextualSpacing/>
        <w:jc w:val="both"/>
        <w:rPr>
          <w:rFonts w:ascii="Times New Roman" w:hAnsi="Times New Roman" w:cs="Times New Roman"/>
          <w:sz w:val="28"/>
          <w:szCs w:val="28"/>
        </w:rPr>
      </w:pPr>
      <w:r w:rsidRPr="00923FCE">
        <w:rPr>
          <w:rFonts w:ascii="Times New Roman" w:eastAsia="Times New Roman" w:hAnsi="Times New Roman" w:cs="Times New Roman"/>
          <w:sz w:val="28"/>
          <w:szCs w:val="28"/>
        </w:rPr>
        <w:t>Метою кожного уроку фізичної культури в школі є формування в учнів стійкої мотивації до збереження та зміцнення свого здоров'я.</w:t>
      </w:r>
    </w:p>
    <w:p w:rsidR="00614F3B" w:rsidRPr="00923FCE" w:rsidRDefault="00614F3B" w:rsidP="00614F3B">
      <w:pPr>
        <w:spacing w:line="360" w:lineRule="auto"/>
        <w:ind w:firstLine="360"/>
        <w:contextualSpacing/>
        <w:jc w:val="both"/>
        <w:rPr>
          <w:rFonts w:ascii="Times New Roman" w:hAnsi="Times New Roman" w:cs="Times New Roman"/>
          <w:sz w:val="28"/>
          <w:szCs w:val="28"/>
        </w:rPr>
      </w:pPr>
      <w:r w:rsidRPr="00923FCE">
        <w:rPr>
          <w:rFonts w:ascii="Times New Roman" w:eastAsia="Times New Roman" w:hAnsi="Times New Roman" w:cs="Times New Roman"/>
          <w:sz w:val="28"/>
          <w:szCs w:val="28"/>
        </w:rPr>
        <w:t>Необхідно відзначити, що в школі проводи</w:t>
      </w:r>
      <w:r>
        <w:rPr>
          <w:rFonts w:ascii="Times New Roman" w:eastAsia="Times New Roman" w:hAnsi="Times New Roman" w:cs="Times New Roman"/>
          <w:sz w:val="28"/>
          <w:szCs w:val="28"/>
        </w:rPr>
        <w:t>ться</w:t>
      </w:r>
      <w:r w:rsidRPr="00923FCE">
        <w:rPr>
          <w:rFonts w:ascii="Times New Roman" w:eastAsia="Times New Roman" w:hAnsi="Times New Roman" w:cs="Times New Roman"/>
          <w:sz w:val="28"/>
          <w:szCs w:val="28"/>
        </w:rPr>
        <w:t xml:space="preserve"> різноманітна позакласна спортивно-оздоровча робота з учнями. Для забезпечення можливості задоволення потреб учнів у фізичній активності та фізичному розвитку в школі організовано роботу секцій ЗФП, з волейболу та футболу.</w:t>
      </w:r>
    </w:p>
    <w:p w:rsidR="00614F3B" w:rsidRDefault="00614F3B" w:rsidP="00614F3B">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Протягом 201</w:t>
      </w:r>
      <w:r w:rsidR="00803322">
        <w:rPr>
          <w:rFonts w:ascii="Times New Roman" w:hAnsi="Times New Roman" w:cs="Times New Roman"/>
          <w:sz w:val="28"/>
          <w:szCs w:val="28"/>
        </w:rPr>
        <w:t>4</w:t>
      </w:r>
      <w:r>
        <w:rPr>
          <w:rFonts w:ascii="Times New Roman" w:hAnsi="Times New Roman" w:cs="Times New Roman"/>
          <w:sz w:val="28"/>
          <w:szCs w:val="28"/>
        </w:rPr>
        <w:t>/201</w:t>
      </w:r>
      <w:r w:rsidR="00803322">
        <w:rPr>
          <w:rFonts w:ascii="Times New Roman" w:hAnsi="Times New Roman" w:cs="Times New Roman"/>
          <w:sz w:val="28"/>
          <w:szCs w:val="28"/>
        </w:rPr>
        <w:t>5</w:t>
      </w:r>
      <w:r>
        <w:rPr>
          <w:rFonts w:ascii="Times New Roman" w:hAnsi="Times New Roman" w:cs="Times New Roman"/>
          <w:sz w:val="28"/>
          <w:szCs w:val="28"/>
        </w:rPr>
        <w:t xml:space="preserve"> навчального року за фізичним вихованням учнів здійснювався медико-педагогічний контроль адміністрацією школи (мета – адміністративне, методичне інспектування, оздоровчо-виховна робота), класними керівниками (мета – відвідування учнями уроків, дисциплінованість, успішність учнів), медичним персоналом школи (мета – медико-педагогічний контроль за змістом і методами проведення уроків фізичної культури, за відповідністю фізичного навантаження функціональним можливостям учнів).</w:t>
      </w:r>
    </w:p>
    <w:p w:rsidR="00614F3B" w:rsidRDefault="00614F3B" w:rsidP="00614F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 належному стані протягом 201</w:t>
      </w:r>
      <w:r w:rsidR="00803322">
        <w:rPr>
          <w:rFonts w:ascii="Times New Roman" w:hAnsi="Times New Roman" w:cs="Times New Roman"/>
          <w:sz w:val="28"/>
          <w:szCs w:val="28"/>
        </w:rPr>
        <w:t>4</w:t>
      </w:r>
      <w:r>
        <w:rPr>
          <w:rFonts w:ascii="Times New Roman" w:hAnsi="Times New Roman" w:cs="Times New Roman"/>
          <w:sz w:val="28"/>
          <w:szCs w:val="28"/>
        </w:rPr>
        <w:t>/201</w:t>
      </w:r>
      <w:r w:rsidR="00803322">
        <w:rPr>
          <w:rFonts w:ascii="Times New Roman" w:hAnsi="Times New Roman" w:cs="Times New Roman"/>
          <w:sz w:val="28"/>
          <w:szCs w:val="28"/>
        </w:rPr>
        <w:t>5</w:t>
      </w:r>
      <w:r>
        <w:rPr>
          <w:rFonts w:ascii="Times New Roman" w:hAnsi="Times New Roman" w:cs="Times New Roman"/>
          <w:sz w:val="28"/>
          <w:szCs w:val="28"/>
        </w:rPr>
        <w:t xml:space="preserve"> навчального року підтримувався спортивний інвентар та спортивне обладнання. Систематично проводились заходи щодо забезпечення безаварійних і стабільних робіт спортивних об’єктів.</w:t>
      </w:r>
    </w:p>
    <w:p w:rsidR="00614F3B" w:rsidRDefault="00614F3B" w:rsidP="00614F3B">
      <w:pPr>
        <w:shd w:val="clear" w:color="auto" w:fill="FFFFFF"/>
        <w:spacing w:line="360" w:lineRule="auto"/>
        <w:ind w:left="348" w:right="67"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Викладання фізичної культури здійснювалось українською мовою. Вчителі Попій С.В., Алексєєва Н.В. володіють державною мовою на належному рівні. </w:t>
      </w:r>
    </w:p>
    <w:p w:rsidR="00614F3B" w:rsidRDefault="00614F3B" w:rsidP="00614F3B">
      <w:pPr>
        <w:shd w:val="clear" w:color="auto" w:fill="FFFFFF"/>
        <w:spacing w:line="360" w:lineRule="auto"/>
        <w:ind w:left="348" w:right="67" w:firstLine="360"/>
        <w:contextualSpacing/>
        <w:jc w:val="both"/>
        <w:rPr>
          <w:rFonts w:ascii="Times New Roman" w:hAnsi="Times New Roman" w:cs="Times New Roman"/>
          <w:sz w:val="28"/>
          <w:szCs w:val="28"/>
        </w:rPr>
      </w:pPr>
      <w:r>
        <w:rPr>
          <w:rFonts w:ascii="Times New Roman" w:hAnsi="Times New Roman" w:cs="Times New Roman"/>
          <w:sz w:val="28"/>
          <w:szCs w:val="28"/>
        </w:rPr>
        <w:t>Результати вивчення стану викладання фізичної культури в школі узагальнено в аналітичній довідці (додаток 1).</w:t>
      </w:r>
    </w:p>
    <w:p w:rsidR="00614F3B" w:rsidRDefault="00614F3B" w:rsidP="00614F3B">
      <w:pPr>
        <w:shd w:val="clear" w:color="auto" w:fill="FFFFFF"/>
        <w:spacing w:line="360" w:lineRule="auto"/>
        <w:ind w:left="348" w:right="67" w:firstLine="360"/>
        <w:contextualSpacing/>
        <w:jc w:val="both"/>
        <w:rPr>
          <w:rFonts w:ascii="Times New Roman" w:hAnsi="Times New Roman" w:cs="Times New Roman"/>
          <w:sz w:val="28"/>
          <w:szCs w:val="28"/>
        </w:rPr>
      </w:pPr>
      <w:r>
        <w:rPr>
          <w:rFonts w:ascii="Times New Roman" w:hAnsi="Times New Roman" w:cs="Times New Roman"/>
          <w:sz w:val="28"/>
          <w:szCs w:val="28"/>
        </w:rPr>
        <w:t>Виходячи з вищезазначеного,</w:t>
      </w:r>
    </w:p>
    <w:p w:rsidR="00614F3B" w:rsidRDefault="00614F3B" w:rsidP="00614F3B">
      <w:pPr>
        <w:shd w:val="clear" w:color="auto" w:fill="FFFFFF"/>
        <w:spacing w:line="360" w:lineRule="auto"/>
        <w:ind w:left="348" w:right="67" w:firstLine="360"/>
        <w:contextualSpacing/>
        <w:jc w:val="both"/>
        <w:rPr>
          <w:rFonts w:ascii="Times New Roman" w:hAnsi="Times New Roman" w:cs="Times New Roman"/>
          <w:sz w:val="28"/>
          <w:szCs w:val="28"/>
        </w:rPr>
      </w:pP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НАКАЗУЮ:</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1. Відзначити послідовну та результативну роботу вчителів фізичної культури Попія С.В., Алексєєвої Н.В.</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2. Попію С.В., Алексєєвій Н.В., вчителям фізичної культури:</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 xml:space="preserve">2.1. Забезпечити неухильне виконання навчальної програми з фізичної культури для 1-11-х класів. </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Упродовж 2014/2015 н.р.</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2.2. Продовжити виховну роботу з фізичної культури, готувати учнів до участі у спортивних змаганнях.</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Упродовж 2014/2015 н.р.</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803322">
        <w:rPr>
          <w:rFonts w:ascii="Times New Roman" w:hAnsi="Times New Roman" w:cs="Times New Roman"/>
          <w:sz w:val="28"/>
          <w:szCs w:val="28"/>
        </w:rPr>
        <w:t>Алєксєєвій Н.В</w:t>
      </w:r>
      <w:r>
        <w:rPr>
          <w:rFonts w:ascii="Times New Roman" w:hAnsi="Times New Roman" w:cs="Times New Roman"/>
          <w:sz w:val="28"/>
          <w:szCs w:val="28"/>
        </w:rPr>
        <w:t>., керівнику шкільного методичного об’єднання вчителів фізкультурно-естетичного циклу, розглянути питання про стан формування умінь і навичок учнів з</w:t>
      </w:r>
      <w:r w:rsidR="00D57832">
        <w:rPr>
          <w:rFonts w:ascii="Times New Roman" w:hAnsi="Times New Roman" w:cs="Times New Roman"/>
          <w:sz w:val="28"/>
          <w:szCs w:val="28"/>
        </w:rPr>
        <w:t xml:space="preserve"> фізичної культури на засіданні</w:t>
      </w:r>
      <w:r>
        <w:rPr>
          <w:rFonts w:ascii="Times New Roman" w:hAnsi="Times New Roman" w:cs="Times New Roman"/>
          <w:sz w:val="28"/>
          <w:szCs w:val="28"/>
        </w:rPr>
        <w:t xml:space="preserve"> методичного об’єднання.</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 02.06.201</w:t>
      </w:r>
      <w:r w:rsidR="00803322">
        <w:rPr>
          <w:rFonts w:ascii="Times New Roman" w:hAnsi="Times New Roman" w:cs="Times New Roman"/>
          <w:sz w:val="28"/>
          <w:szCs w:val="28"/>
        </w:rPr>
        <w:t>5</w:t>
      </w:r>
    </w:p>
    <w:p w:rsidR="00614F3B" w:rsidRDefault="00614F3B" w:rsidP="00614F3B">
      <w:pPr>
        <w:shd w:val="clear" w:color="auto" w:fill="FFFFFF"/>
        <w:spacing w:line="360" w:lineRule="auto"/>
        <w:ind w:right="67"/>
        <w:contextualSpacing/>
        <w:jc w:val="both"/>
        <w:rPr>
          <w:rFonts w:ascii="Times New Roman" w:hAnsi="Times New Roman" w:cs="Times New Roman"/>
          <w:sz w:val="28"/>
          <w:szCs w:val="28"/>
        </w:rPr>
      </w:pPr>
      <w:r>
        <w:rPr>
          <w:rFonts w:ascii="Times New Roman" w:hAnsi="Times New Roman" w:cs="Times New Roman"/>
          <w:sz w:val="28"/>
          <w:szCs w:val="28"/>
        </w:rPr>
        <w:t>4. Контроль за виконанням даного наказу покласти на заступника директора з навчально-виховної роботи Савченко С.А.</w:t>
      </w:r>
    </w:p>
    <w:p w:rsidR="00614F3B" w:rsidRDefault="00614F3B" w:rsidP="00614F3B">
      <w:pPr>
        <w:shd w:val="clear" w:color="auto" w:fill="FFFFFF"/>
        <w:spacing w:line="240" w:lineRule="auto"/>
        <w:ind w:right="67"/>
        <w:contextualSpacing/>
        <w:rPr>
          <w:rFonts w:ascii="Times New Roman" w:hAnsi="Times New Roman" w:cs="Times New Roman"/>
          <w:sz w:val="28"/>
          <w:szCs w:val="28"/>
        </w:rPr>
      </w:pPr>
    </w:p>
    <w:p w:rsidR="00614F3B" w:rsidRDefault="00614F3B" w:rsidP="00614F3B">
      <w:pPr>
        <w:shd w:val="clear" w:color="auto" w:fill="FFFFFF"/>
        <w:spacing w:line="240" w:lineRule="auto"/>
        <w:ind w:right="67"/>
        <w:contextualSpacing/>
        <w:rPr>
          <w:rFonts w:ascii="Times New Roman" w:hAnsi="Times New Roman" w:cs="Times New Roman"/>
          <w:sz w:val="28"/>
          <w:szCs w:val="28"/>
        </w:rPr>
      </w:pPr>
    </w:p>
    <w:p w:rsidR="00614F3B" w:rsidRDefault="00614F3B" w:rsidP="00614F3B">
      <w:pPr>
        <w:shd w:val="clear" w:color="auto" w:fill="FFFFFF"/>
        <w:spacing w:line="240" w:lineRule="auto"/>
        <w:ind w:right="67"/>
        <w:contextualSpacing/>
        <w:rPr>
          <w:rFonts w:ascii="Times New Roman" w:hAnsi="Times New Roman" w:cs="Times New Roman"/>
          <w:sz w:val="28"/>
          <w:szCs w:val="28"/>
        </w:rPr>
      </w:pPr>
      <w:r>
        <w:rPr>
          <w:rFonts w:ascii="Times New Roman" w:hAnsi="Times New Roman" w:cs="Times New Roman"/>
          <w:sz w:val="28"/>
          <w:szCs w:val="28"/>
        </w:rPr>
        <w:t>Директор школи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І.А. Колісник</w:t>
      </w:r>
    </w:p>
    <w:p w:rsidR="00614F3B" w:rsidRDefault="00614F3B" w:rsidP="00614F3B">
      <w:pPr>
        <w:shd w:val="clear" w:color="auto" w:fill="FFFFFF"/>
        <w:spacing w:line="240" w:lineRule="auto"/>
        <w:ind w:right="67"/>
        <w:contextualSpacing/>
        <w:rPr>
          <w:rFonts w:ascii="Times New Roman" w:hAnsi="Times New Roman" w:cs="Times New Roman"/>
          <w:sz w:val="28"/>
          <w:szCs w:val="28"/>
        </w:rPr>
      </w:pPr>
    </w:p>
    <w:p w:rsidR="00614F3B" w:rsidRDefault="00614F3B" w:rsidP="00614F3B">
      <w:pPr>
        <w:shd w:val="clear" w:color="auto" w:fill="FFFFFF"/>
        <w:spacing w:line="240" w:lineRule="auto"/>
        <w:ind w:right="67"/>
        <w:contextualSpacing/>
        <w:rPr>
          <w:rFonts w:ascii="Times New Roman" w:hAnsi="Times New Roman" w:cs="Times New Roman"/>
          <w:sz w:val="28"/>
          <w:szCs w:val="28"/>
        </w:rPr>
      </w:pPr>
    </w:p>
    <w:p w:rsidR="00614F3B" w:rsidRDefault="00614F3B" w:rsidP="00614F3B">
      <w:pPr>
        <w:shd w:val="clear" w:color="auto" w:fill="FFFFFF"/>
        <w:spacing w:line="240" w:lineRule="auto"/>
        <w:ind w:right="67"/>
        <w:contextualSpacing/>
        <w:rPr>
          <w:rFonts w:ascii="Times New Roman" w:hAnsi="Times New Roman" w:cs="Times New Roman"/>
          <w:sz w:val="28"/>
          <w:szCs w:val="28"/>
        </w:rPr>
      </w:pPr>
      <w:r>
        <w:rPr>
          <w:rFonts w:ascii="Times New Roman" w:hAnsi="Times New Roman" w:cs="Times New Roman"/>
          <w:sz w:val="28"/>
          <w:szCs w:val="28"/>
        </w:rPr>
        <w:t>З наказом ознайомлені:</w:t>
      </w:r>
    </w:p>
    <w:p w:rsidR="00614F3B" w:rsidRDefault="00614F3B" w:rsidP="00614F3B">
      <w:pPr>
        <w:shd w:val="clear" w:color="auto" w:fill="FFFFFF"/>
        <w:spacing w:line="240" w:lineRule="auto"/>
        <w:ind w:right="67"/>
        <w:contextualSpacing/>
        <w:rPr>
          <w:rFonts w:ascii="Times New Roman" w:hAnsi="Times New Roman" w:cs="Times New Roman"/>
          <w:sz w:val="28"/>
          <w:szCs w:val="28"/>
        </w:rPr>
        <w:sectPr w:rsidR="00614F3B" w:rsidSect="00FC189A">
          <w:pgSz w:w="11906" w:h="16838"/>
          <w:pgMar w:top="680" w:right="680" w:bottom="737" w:left="1701" w:header="709" w:footer="709" w:gutter="0"/>
          <w:cols w:space="708"/>
          <w:docGrid w:linePitch="360"/>
        </w:sectPr>
      </w:pPr>
    </w:p>
    <w:p w:rsidR="00614F3B" w:rsidRDefault="00614F3B" w:rsidP="00614F3B">
      <w:pPr>
        <w:shd w:val="clear" w:color="auto" w:fill="FFFFFF"/>
        <w:spacing w:line="240" w:lineRule="auto"/>
        <w:ind w:right="67"/>
        <w:contextualSpacing/>
        <w:rPr>
          <w:rFonts w:ascii="Times New Roman" w:hAnsi="Times New Roman" w:cs="Times New Roman"/>
          <w:sz w:val="28"/>
          <w:szCs w:val="28"/>
        </w:rPr>
      </w:pPr>
      <w:r>
        <w:rPr>
          <w:rFonts w:ascii="Times New Roman" w:hAnsi="Times New Roman" w:cs="Times New Roman"/>
          <w:sz w:val="28"/>
          <w:szCs w:val="28"/>
        </w:rPr>
        <w:lastRenderedPageBreak/>
        <w:t>Савченко С.А.</w:t>
      </w:r>
    </w:p>
    <w:p w:rsidR="00614F3B" w:rsidRDefault="00614F3B" w:rsidP="00614F3B">
      <w:pPr>
        <w:shd w:val="clear" w:color="auto" w:fill="FFFFFF"/>
        <w:spacing w:line="240" w:lineRule="auto"/>
        <w:ind w:right="67"/>
        <w:contextualSpacing/>
        <w:rPr>
          <w:rFonts w:ascii="Times New Roman" w:hAnsi="Times New Roman" w:cs="Times New Roman"/>
          <w:sz w:val="28"/>
          <w:szCs w:val="28"/>
        </w:rPr>
      </w:pPr>
      <w:r>
        <w:rPr>
          <w:rFonts w:ascii="Times New Roman" w:hAnsi="Times New Roman" w:cs="Times New Roman"/>
          <w:sz w:val="28"/>
          <w:szCs w:val="28"/>
        </w:rPr>
        <w:t>Попій С.В.</w:t>
      </w:r>
    </w:p>
    <w:p w:rsidR="00614F3B" w:rsidRDefault="00614F3B" w:rsidP="00614F3B">
      <w:pPr>
        <w:shd w:val="clear" w:color="auto" w:fill="FFFFFF"/>
        <w:spacing w:line="240" w:lineRule="auto"/>
        <w:ind w:right="67"/>
        <w:contextualSpacing/>
        <w:rPr>
          <w:rFonts w:ascii="Times New Roman" w:hAnsi="Times New Roman" w:cs="Times New Roman"/>
          <w:sz w:val="28"/>
          <w:szCs w:val="28"/>
        </w:rPr>
        <w:sectPr w:rsidR="00614F3B" w:rsidSect="00307615">
          <w:type w:val="continuous"/>
          <w:pgSz w:w="11906" w:h="16838"/>
          <w:pgMar w:top="1134" w:right="851" w:bottom="1134" w:left="1701" w:header="709" w:footer="709" w:gutter="0"/>
          <w:cols w:space="708"/>
          <w:docGrid w:linePitch="360"/>
        </w:sectPr>
      </w:pPr>
      <w:r>
        <w:rPr>
          <w:rFonts w:ascii="Times New Roman" w:hAnsi="Times New Roman" w:cs="Times New Roman"/>
          <w:sz w:val="28"/>
          <w:szCs w:val="28"/>
        </w:rPr>
        <w:t>Алексєєва Н.В.</w:t>
      </w:r>
    </w:p>
    <w:p w:rsidR="00614F3B" w:rsidRDefault="00614F3B" w:rsidP="00614F3B">
      <w:pPr>
        <w:shd w:val="clear" w:color="auto" w:fill="FFFFFF"/>
        <w:spacing w:line="240" w:lineRule="auto"/>
        <w:ind w:right="67"/>
        <w:contextualSpacing/>
        <w:rPr>
          <w:rFonts w:ascii="Times New Roman" w:hAnsi="Times New Roman" w:cs="Times New Roman"/>
          <w:sz w:val="20"/>
          <w:szCs w:val="20"/>
        </w:rPr>
      </w:pPr>
      <w:r>
        <w:rPr>
          <w:rFonts w:ascii="Times New Roman" w:hAnsi="Times New Roman" w:cs="Times New Roman"/>
          <w:sz w:val="20"/>
          <w:szCs w:val="20"/>
        </w:rPr>
        <w:lastRenderedPageBreak/>
        <w:t>Савченко С.А.</w:t>
      </w:r>
    </w:p>
    <w:p w:rsidR="00614F3B" w:rsidRDefault="00614F3B" w:rsidP="00614F3B">
      <w:pPr>
        <w:shd w:val="clear" w:color="auto" w:fill="FFFFFF"/>
        <w:spacing w:line="240" w:lineRule="auto"/>
        <w:ind w:right="67"/>
        <w:contextualSpacing/>
        <w:rPr>
          <w:rFonts w:ascii="Times New Roman" w:hAnsi="Times New Roman" w:cs="Times New Roman"/>
          <w:sz w:val="20"/>
          <w:szCs w:val="20"/>
        </w:rPr>
      </w:pPr>
    </w:p>
    <w:p w:rsidR="00614F3B" w:rsidRDefault="00614F3B" w:rsidP="00614F3B">
      <w:pPr>
        <w:shd w:val="clear" w:color="auto" w:fill="FFFFFF"/>
        <w:spacing w:line="240" w:lineRule="auto"/>
        <w:ind w:right="67"/>
        <w:contextualSpacing/>
        <w:rPr>
          <w:rFonts w:ascii="Times New Roman" w:hAnsi="Times New Roman" w:cs="Times New Roman"/>
          <w:sz w:val="20"/>
          <w:szCs w:val="20"/>
        </w:rPr>
      </w:pPr>
      <w:r>
        <w:rPr>
          <w:rFonts w:ascii="Times New Roman" w:hAnsi="Times New Roman" w:cs="Times New Roman"/>
          <w:sz w:val="20"/>
          <w:szCs w:val="20"/>
        </w:rPr>
        <w:t xml:space="preserve"> </w:t>
      </w:r>
    </w:p>
    <w:p w:rsidR="00614F3B" w:rsidRPr="00276B20" w:rsidRDefault="00614F3B" w:rsidP="00614F3B">
      <w:pPr>
        <w:ind w:left="5670"/>
        <w:contextualSpacing/>
        <w:jc w:val="both"/>
        <w:rPr>
          <w:rFonts w:ascii="Times New Roman" w:hAnsi="Times New Roman" w:cs="Times New Roman"/>
          <w:sz w:val="28"/>
          <w:szCs w:val="28"/>
        </w:rPr>
      </w:pPr>
      <w:r w:rsidRPr="00276B20">
        <w:rPr>
          <w:rFonts w:ascii="Times New Roman" w:hAnsi="Times New Roman" w:cs="Times New Roman"/>
          <w:sz w:val="28"/>
          <w:szCs w:val="28"/>
        </w:rPr>
        <w:t>Додаток 1</w:t>
      </w:r>
    </w:p>
    <w:p w:rsidR="00614F3B" w:rsidRPr="00276B20" w:rsidRDefault="00614F3B" w:rsidP="00614F3B">
      <w:pPr>
        <w:ind w:left="5670"/>
        <w:contextualSpacing/>
        <w:jc w:val="both"/>
        <w:rPr>
          <w:rFonts w:ascii="Times New Roman" w:hAnsi="Times New Roman" w:cs="Times New Roman"/>
          <w:sz w:val="28"/>
          <w:szCs w:val="28"/>
        </w:rPr>
      </w:pPr>
      <w:r w:rsidRPr="00276B20">
        <w:rPr>
          <w:rFonts w:ascii="Times New Roman" w:hAnsi="Times New Roman" w:cs="Times New Roman"/>
          <w:sz w:val="28"/>
          <w:szCs w:val="28"/>
        </w:rPr>
        <w:t xml:space="preserve">до наказу від </w:t>
      </w:r>
      <w:r w:rsidR="00803322">
        <w:rPr>
          <w:rFonts w:ascii="Times New Roman" w:hAnsi="Times New Roman" w:cs="Times New Roman"/>
          <w:sz w:val="28"/>
          <w:szCs w:val="28"/>
        </w:rPr>
        <w:t>30.04.2015</w:t>
      </w:r>
      <w:r w:rsidRPr="00276B20">
        <w:rPr>
          <w:rFonts w:ascii="Times New Roman" w:hAnsi="Times New Roman" w:cs="Times New Roman"/>
          <w:sz w:val="28"/>
          <w:szCs w:val="28"/>
        </w:rPr>
        <w:t xml:space="preserve"> </w:t>
      </w:r>
    </w:p>
    <w:p w:rsidR="00614F3B" w:rsidRPr="00276B20" w:rsidRDefault="00614F3B" w:rsidP="00614F3B">
      <w:pPr>
        <w:ind w:left="5670"/>
        <w:contextualSpacing/>
        <w:jc w:val="both"/>
        <w:rPr>
          <w:rFonts w:ascii="Times New Roman" w:hAnsi="Times New Roman" w:cs="Times New Roman"/>
          <w:sz w:val="28"/>
          <w:szCs w:val="28"/>
        </w:rPr>
      </w:pPr>
      <w:r>
        <w:rPr>
          <w:rFonts w:ascii="Times New Roman" w:hAnsi="Times New Roman" w:cs="Times New Roman"/>
          <w:sz w:val="28"/>
          <w:szCs w:val="28"/>
        </w:rPr>
        <w:t>№ 5</w:t>
      </w:r>
      <w:r w:rsidR="00803322">
        <w:rPr>
          <w:rFonts w:ascii="Times New Roman" w:hAnsi="Times New Roman" w:cs="Times New Roman"/>
          <w:sz w:val="28"/>
          <w:szCs w:val="28"/>
        </w:rPr>
        <w:t>3</w:t>
      </w:r>
    </w:p>
    <w:p w:rsidR="00614F3B" w:rsidRDefault="00614F3B" w:rsidP="00614F3B">
      <w:pPr>
        <w:shd w:val="clear" w:color="auto" w:fill="FFFFFF"/>
        <w:spacing w:line="240" w:lineRule="auto"/>
        <w:ind w:right="67"/>
        <w:contextualSpacing/>
        <w:rPr>
          <w:rFonts w:ascii="Times New Roman" w:hAnsi="Times New Roman" w:cs="Times New Roman"/>
          <w:sz w:val="28"/>
          <w:szCs w:val="28"/>
          <w:lang w:val="ru-RU"/>
        </w:rPr>
      </w:pPr>
    </w:p>
    <w:p w:rsidR="00D57832" w:rsidRPr="00D57832" w:rsidRDefault="00D57832" w:rsidP="00D57832">
      <w:pPr>
        <w:spacing w:line="240" w:lineRule="auto"/>
        <w:contextualSpacing/>
        <w:jc w:val="center"/>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Довідка </w:t>
      </w:r>
    </w:p>
    <w:p w:rsidR="00D57832" w:rsidRPr="00D57832" w:rsidRDefault="00D57832" w:rsidP="00D57832">
      <w:pPr>
        <w:spacing w:line="240" w:lineRule="auto"/>
        <w:contextualSpacing/>
        <w:jc w:val="center"/>
        <w:rPr>
          <w:rFonts w:ascii="Times New Roman" w:hAnsi="Times New Roman" w:cs="Times New Roman"/>
          <w:color w:val="000000"/>
          <w:sz w:val="28"/>
          <w:szCs w:val="28"/>
        </w:rPr>
      </w:pPr>
      <w:r w:rsidRPr="00D57832">
        <w:rPr>
          <w:rFonts w:ascii="Times New Roman" w:hAnsi="Times New Roman" w:cs="Times New Roman"/>
          <w:color w:val="000000"/>
          <w:sz w:val="28"/>
          <w:szCs w:val="28"/>
        </w:rPr>
        <w:t>про стан викладання фізичної культури</w:t>
      </w:r>
    </w:p>
    <w:p w:rsidR="00D57832" w:rsidRPr="00D57832" w:rsidRDefault="00D57832" w:rsidP="00D57832">
      <w:pPr>
        <w:spacing w:line="240" w:lineRule="auto"/>
        <w:contextualSpacing/>
        <w:jc w:val="center"/>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та рівень фізичної підготовки учнів </w:t>
      </w:r>
    </w:p>
    <w:p w:rsidR="00D57832" w:rsidRPr="00D57832" w:rsidRDefault="00D57832" w:rsidP="00D57832">
      <w:pPr>
        <w:spacing w:line="240" w:lineRule="auto"/>
        <w:contextualSpacing/>
        <w:jc w:val="center"/>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Харківської загальноосвітньої школи і-ііі ступенів № 120 </w:t>
      </w:r>
    </w:p>
    <w:p w:rsidR="00D57832" w:rsidRPr="00D57832" w:rsidRDefault="00D57832" w:rsidP="00D57832">
      <w:pPr>
        <w:spacing w:line="240" w:lineRule="auto"/>
        <w:contextualSpacing/>
        <w:jc w:val="center"/>
        <w:rPr>
          <w:rFonts w:ascii="Times New Roman" w:hAnsi="Times New Roman" w:cs="Times New Roman"/>
          <w:color w:val="000000"/>
          <w:sz w:val="28"/>
          <w:szCs w:val="28"/>
        </w:rPr>
      </w:pPr>
      <w:r w:rsidRPr="00D57832">
        <w:rPr>
          <w:rFonts w:ascii="Times New Roman" w:hAnsi="Times New Roman" w:cs="Times New Roman"/>
          <w:color w:val="000000"/>
          <w:sz w:val="28"/>
          <w:szCs w:val="28"/>
        </w:rPr>
        <w:t>Харківської міської ради харківської області</w:t>
      </w:r>
    </w:p>
    <w:p w:rsidR="00D57832" w:rsidRPr="00D57832" w:rsidRDefault="00D57832" w:rsidP="00D57832">
      <w:pPr>
        <w:spacing w:line="360" w:lineRule="auto"/>
        <w:contextualSpacing/>
        <w:jc w:val="both"/>
        <w:rPr>
          <w:rFonts w:ascii="Times New Roman" w:hAnsi="Times New Roman" w:cs="Times New Roman"/>
          <w:color w:val="000000"/>
          <w:sz w:val="28"/>
          <w:szCs w:val="28"/>
        </w:rPr>
      </w:pP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Відповідно до плану роботи школи на 2014/2015 навчальний рік адміністрацією школи у період з 06.04.2015 по 29.04.2015 було вивчено стан викладання фізичної культури та рівень фізичної підготовки і розвитку учнів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Комплексне вивчення на основі розробленої пам’ятки дало можливість охопити всі питання та зосередити увагу на провідних проблемах.</w:t>
      </w:r>
    </w:p>
    <w:p w:rsidR="00D57832" w:rsidRPr="00D57832" w:rsidRDefault="00D57832" w:rsidP="00D57832">
      <w:pPr>
        <w:shd w:val="clear" w:color="auto" w:fill="FFFFFF"/>
        <w:spacing w:line="360" w:lineRule="auto"/>
        <w:ind w:right="67" w:firstLine="36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57832">
        <w:rPr>
          <w:rFonts w:ascii="Times New Roman" w:hAnsi="Times New Roman" w:cs="Times New Roman"/>
          <w:color w:val="000000"/>
          <w:sz w:val="28"/>
          <w:szCs w:val="28"/>
        </w:rPr>
        <w:t>Під час вичення відвідано та проаналізовано уроки в 1-11-х класах  й позакласні заходи 5-9-х класах,проведено бесіди з учителями та учнями, досліджено рівень навчально-матеріального й методичного забезпечення та ефективність його використання в навчально-виховному процесі, рівень фізичного розвитку учнів 4-А,6-А,9-А,10-А класів, перевірено стан ведення документації, проаналізовано стан участі школярів у  спортивно-оздоровчих заходах за останні 3роки.</w:t>
      </w:r>
    </w:p>
    <w:p w:rsidR="00D57832" w:rsidRPr="00D57832" w:rsidRDefault="00D57832" w:rsidP="00D57832">
      <w:pPr>
        <w:shd w:val="clear" w:color="auto" w:fill="FFFFFF"/>
        <w:spacing w:line="360" w:lineRule="auto"/>
        <w:ind w:right="67" w:firstLine="360"/>
        <w:contextualSpacing/>
        <w:jc w:val="both"/>
        <w:rPr>
          <w:rFonts w:ascii="Times New Roman" w:hAnsi="Times New Roman" w:cs="Times New Roman"/>
          <w:sz w:val="28"/>
          <w:szCs w:val="28"/>
        </w:rPr>
      </w:pPr>
      <w:r w:rsidRPr="00D57832">
        <w:rPr>
          <w:rFonts w:ascii="Times New Roman" w:hAnsi="Times New Roman" w:cs="Times New Roman"/>
          <w:sz w:val="28"/>
          <w:szCs w:val="28"/>
        </w:rPr>
        <w:t>Викладання фізичної культури в школі здійснюють такі вчителі:</w:t>
      </w:r>
    </w:p>
    <w:tbl>
      <w:tblPr>
        <w:tblW w:w="9639" w:type="dxa"/>
        <w:tblInd w:w="40" w:type="dxa"/>
        <w:tblLayout w:type="fixed"/>
        <w:tblCellMar>
          <w:left w:w="40" w:type="dxa"/>
          <w:right w:w="40" w:type="dxa"/>
        </w:tblCellMar>
        <w:tblLook w:val="0000"/>
      </w:tblPr>
      <w:tblGrid>
        <w:gridCol w:w="958"/>
        <w:gridCol w:w="2870"/>
        <w:gridCol w:w="1842"/>
        <w:gridCol w:w="1276"/>
        <w:gridCol w:w="2693"/>
      </w:tblGrid>
      <w:tr w:rsidR="00D57832" w:rsidRPr="00D57832" w:rsidTr="00D27BA7">
        <w:trPr>
          <w:trHeight w:hRule="exact" w:val="1231"/>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ПІБ учителя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Категорія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Педстаж</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Дата проходження  курсів підвищення кваліфікації</w:t>
            </w:r>
          </w:p>
        </w:tc>
      </w:tr>
      <w:tr w:rsidR="00D57832" w:rsidRPr="00D57832" w:rsidTr="00D27BA7">
        <w:trPr>
          <w:trHeight w:hRule="exact" w:val="137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6-11 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Попій Сергій Васильович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«спеціаліст вищої категорії»</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jc w:val="center"/>
              <w:rPr>
                <w:rFonts w:ascii="Times New Roman" w:hAnsi="Times New Roman" w:cs="Times New Roman"/>
                <w:sz w:val="28"/>
                <w:szCs w:val="28"/>
              </w:rPr>
            </w:pPr>
            <w:r w:rsidRPr="00D57832">
              <w:rPr>
                <w:rFonts w:ascii="Times New Roman" w:hAnsi="Times New Roman" w:cs="Times New Roman"/>
                <w:sz w:val="28"/>
                <w:szCs w:val="28"/>
              </w:rPr>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jc w:val="center"/>
              <w:rPr>
                <w:rFonts w:ascii="Times New Roman" w:hAnsi="Times New Roman" w:cs="Times New Roman"/>
                <w:sz w:val="28"/>
                <w:szCs w:val="28"/>
              </w:rPr>
            </w:pPr>
            <w:r w:rsidRPr="00D57832">
              <w:rPr>
                <w:rFonts w:ascii="Times New Roman" w:hAnsi="Times New Roman" w:cs="Times New Roman"/>
                <w:sz w:val="28"/>
                <w:szCs w:val="28"/>
              </w:rPr>
              <w:t>20.02.2015</w:t>
            </w:r>
          </w:p>
        </w:tc>
      </w:tr>
      <w:tr w:rsidR="00D57832" w:rsidRPr="00D57832" w:rsidTr="00D27BA7">
        <w:trPr>
          <w:trHeight w:hRule="exact" w:val="133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1-5 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Алексєєва Наталія Вікторівна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rPr>
                <w:rFonts w:ascii="Times New Roman" w:hAnsi="Times New Roman" w:cs="Times New Roman"/>
                <w:sz w:val="28"/>
                <w:szCs w:val="28"/>
              </w:rPr>
            </w:pPr>
            <w:r w:rsidRPr="00D57832">
              <w:rPr>
                <w:rFonts w:ascii="Times New Roman" w:hAnsi="Times New Roman" w:cs="Times New Roman"/>
                <w:sz w:val="28"/>
                <w:szCs w:val="28"/>
              </w:rPr>
              <w:t>«спеціаліст першої категорії»</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jc w:val="center"/>
              <w:rPr>
                <w:rFonts w:ascii="Times New Roman" w:hAnsi="Times New Roman" w:cs="Times New Roman"/>
                <w:sz w:val="28"/>
                <w:szCs w:val="28"/>
              </w:rPr>
            </w:pPr>
            <w:r w:rsidRPr="00D57832">
              <w:rPr>
                <w:rFonts w:ascii="Times New Roman" w:hAnsi="Times New Roman" w:cs="Times New Roman"/>
                <w:sz w:val="28"/>
                <w:szCs w:val="28"/>
              </w:rPr>
              <w:t>19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7832" w:rsidRPr="00D57832" w:rsidRDefault="00D57832" w:rsidP="00D57832">
            <w:pPr>
              <w:shd w:val="clear" w:color="auto" w:fill="FFFFFF"/>
              <w:spacing w:line="360" w:lineRule="auto"/>
              <w:ind w:right="67"/>
              <w:contextualSpacing/>
              <w:jc w:val="center"/>
              <w:rPr>
                <w:rFonts w:ascii="Times New Roman" w:hAnsi="Times New Roman" w:cs="Times New Roman"/>
                <w:sz w:val="28"/>
                <w:szCs w:val="28"/>
              </w:rPr>
            </w:pPr>
            <w:r w:rsidRPr="00D57832">
              <w:rPr>
                <w:rFonts w:ascii="Times New Roman" w:hAnsi="Times New Roman" w:cs="Times New Roman"/>
                <w:sz w:val="28"/>
                <w:szCs w:val="28"/>
              </w:rPr>
              <w:t>25.06.2010</w:t>
            </w:r>
          </w:p>
        </w:tc>
      </w:tr>
    </w:tbl>
    <w:p w:rsidR="00D57832" w:rsidRPr="00D57832" w:rsidRDefault="00D57832" w:rsidP="00D57832">
      <w:pPr>
        <w:spacing w:line="360" w:lineRule="auto"/>
        <w:contextualSpacing/>
        <w:jc w:val="both"/>
        <w:rPr>
          <w:rFonts w:ascii="Times New Roman" w:hAnsi="Times New Roman" w:cs="Times New Roman"/>
          <w:color w:val="000000"/>
          <w:sz w:val="28"/>
          <w:szCs w:val="28"/>
        </w:rPr>
      </w:pP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Навчальні заняття зі школярами проводяться на базі спортивного майданчика та спортивної зали. На спортивному майданчику є відповідний </w:t>
      </w:r>
      <w:r w:rsidRPr="00D57832">
        <w:rPr>
          <w:rFonts w:ascii="Times New Roman" w:hAnsi="Times New Roman" w:cs="Times New Roman"/>
          <w:color w:val="000000"/>
          <w:sz w:val="28"/>
          <w:szCs w:val="28"/>
        </w:rPr>
        <w:lastRenderedPageBreak/>
        <w:t>комплекс нестандартного обладнання ( ігрові майданчики – волейбольне  та футбольне поля, майданчик для занять із молодшими школярами, зони бігу, стрибків та метання,  турніки). Спортивна зала забезпечена необхідним гімнастичним обладнанням, баскетбольними щитами,  на 85%  дрібним спортивним інвентарем.Обладнання  належним чином систематизовано</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та якісно зберігається.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На заняттях належна увага приділяється питанням охорони життя та здоров’я учнів. Своєчасно проводяться перевірки та складаються відповідні акти-дозволи на проведення навчальних занять у спортивній залі та на спортивному майданчику, двічі на рік (кінець серпня та січень) обстежується нестандартне обладнання на міцність, відповідно до вимог реєструють усі види інструктажів, під час навчальних занять питання дотримання учнями норм безпеки постійно знаходяться в полі зору вчителів, вони професійно страхують учнів під час виконання окремих вправ, а саме:</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на шведській стінці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на турніках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на козлі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при виконанні всіх гімнастичних вправ ;</w:t>
      </w:r>
    </w:p>
    <w:p w:rsidR="00D57832" w:rsidRPr="00D57832" w:rsidRDefault="00D27BA7" w:rsidP="00D57832">
      <w:pPr>
        <w:spacing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стрибках у висоту та </w:t>
      </w:r>
      <w:r w:rsidR="00D57832" w:rsidRPr="00D57832">
        <w:rPr>
          <w:rFonts w:ascii="Times New Roman" w:hAnsi="Times New Roman" w:cs="Times New Roman"/>
          <w:color w:val="000000"/>
          <w:sz w:val="28"/>
          <w:szCs w:val="28"/>
        </w:rPr>
        <w:t>довжину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Педагоги  в роботі керуються навчальними програмами, ознайомлені з методичними рекомендаціями щодо викладання фізичної культури в поточному навчальному році, окремими нормативними документами з предмета, методичними посібниками та  беруть участь  у роботі районнного МО вчителів фізичної культури. </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Розроблено основні документи планування навчально-виховного процесу – графік розподілу й проходження навчального матеріалу; робочий план реалізації навчальної програми на півріччя, план спортивно-масової роботи,  плани-конспекти уроків.</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Взаємини між учасниками навчально-виховного процесу будуються на принципах педагогіки співробітництва.</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lastRenderedPageBreak/>
        <w:t xml:space="preserve">     Належною є рухова підготовка вчителів, показ рухів виконуваних фізичних вправ. Дохідливо та логічно подається навчальний матеріал, концентрується увага учнів на основних поняттях, добираються цікаві факти з життя.</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Більшість відвіданих уроків Попія С.В., Алєксєєвої Н.В., характеризується раціонально вибраною структурою. Учителі дотримуються головних вимог до сучасного уроку фізкультури :  забезпечення диференційованого підходу до учнів з урахуванням стану їхнього здоров’я,рівня фізичного розвитку, р</w:t>
      </w:r>
      <w:r w:rsidR="00D27BA7">
        <w:rPr>
          <w:rFonts w:ascii="Times New Roman" w:hAnsi="Times New Roman" w:cs="Times New Roman"/>
          <w:color w:val="000000"/>
          <w:sz w:val="28"/>
          <w:szCs w:val="28"/>
        </w:rPr>
        <w:t>ухової підготовленості та статі</w:t>
      </w:r>
      <w:r w:rsidRPr="00D57832">
        <w:rPr>
          <w:rFonts w:ascii="Times New Roman" w:hAnsi="Times New Roman" w:cs="Times New Roman"/>
          <w:color w:val="000000"/>
          <w:sz w:val="28"/>
          <w:szCs w:val="28"/>
        </w:rPr>
        <w:t>; забезпечення освітньої, виховної, оздоровчої  спрямованості ; формування в учнів умінь і навичок самостійно займатися фізичними вправами ; забезпечення оптимізації навчально-виховного процесу із застосуванням елементів інноваційних методів навчання та реалізації міжпредметних зв’язків.</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На уроках у 6 –А класі (учитель Попій С.В.) забезпечується інтенсивний розвиток в учнів основних рухових умінь з урахуванням сенситивних періодів розвитку дітей шкільного віку. Заняття характеризуються високою моторною щільністю, реалізацією принципів індивідуалізації та диференціації навчання. Підбиваючи підсумки частини чи всього уроку, педагог використовує метод розбору, у 9-А, 10-А класах він має колективний характер.</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На більшості відвіданих уроках і позакласних заняттях оптимально були розв’язані триєдині завдання (освітні, виховні, оздоровчі), а також розвивались  в учнів краса рухів, постава, грація,  виховувалось терпіння, загальна витривалість, самодисципліна, воля до досягнення гуманної перемоги. Вдало використовувались методи заохочення, що сприяло підвищенню результативності діяльності школярів.</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Оптимально дозувались фізичні навантаження на уроках учителя Алєксєєвої Н.В.у 1-5-х класах .При цьому застосовувались різні засоби : повідомлення теоретичних знань в інтервалі відпочинку, зміна діяльності тощо. На постійному контролі педагога школярі, які за станом здоров’я віднесені не до основної групи з фізкультури, та ті, які погано себе почувають на уроці. Виконувався систематичний контроль за частотою серцевих скорочень учнів, їхнім зовнішнім виглядом, самопочуттям. Уроки вчителя Алєксєєвої Н.В.,відзначаються різноманітністю змісту, вибором раціональних форм </w:t>
      </w:r>
      <w:r w:rsidRPr="00D57832">
        <w:rPr>
          <w:rFonts w:ascii="Times New Roman" w:hAnsi="Times New Roman" w:cs="Times New Roman"/>
          <w:color w:val="000000"/>
          <w:sz w:val="28"/>
          <w:szCs w:val="28"/>
        </w:rPr>
        <w:lastRenderedPageBreak/>
        <w:t>організації діяльності учнів,а особливо ігровою. В процесі викладання оптимально реалізує  дидактичні принципи навчання : свідомості та активності, наочності, доступності та індивідуалізації, системності та послідовності тощо.</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Учителі на  високому рівні домагаються виконання навчальної програми. Під час тематичного оцінювання за навчальні нормативи в класний журнал виставляють єдиний бал за виконання вправ. Прийом нормативів характеризується високою організованістю. На кожному уроці використовуються  різні форми перевірки опанування учнями теоретичних знань і сформованості практичних умінь: індивідуальний виклик, оцінювання в групах, вибіркове оцінювання, взаємооцінювання учнями рухових дій, виконаних товаришами.</w:t>
      </w:r>
    </w:p>
    <w:p w:rsidR="00D57832" w:rsidRPr="00D57832" w:rsidRDefault="00D57832" w:rsidP="00D57832">
      <w:pPr>
        <w:spacing w:line="360" w:lineRule="auto"/>
        <w:contextualSpacing/>
        <w:jc w:val="both"/>
        <w:rPr>
          <w:rFonts w:ascii="Times New Roman" w:hAnsi="Times New Roman" w:cs="Times New Roman"/>
          <w:color w:val="000000"/>
          <w:sz w:val="28"/>
          <w:szCs w:val="28"/>
        </w:rPr>
      </w:pPr>
      <w:r w:rsidRPr="00D57832">
        <w:rPr>
          <w:rFonts w:ascii="Times New Roman" w:hAnsi="Times New Roman" w:cs="Times New Roman"/>
          <w:color w:val="000000"/>
          <w:sz w:val="28"/>
          <w:szCs w:val="28"/>
        </w:rPr>
        <w:t xml:space="preserve">                          Результати вивчення рівня фізичної підготовки учнів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1337"/>
        <w:gridCol w:w="1602"/>
        <w:gridCol w:w="1277"/>
        <w:gridCol w:w="1370"/>
        <w:gridCol w:w="1254"/>
        <w:gridCol w:w="1762"/>
      </w:tblGrid>
      <w:tr w:rsidR="00D57832" w:rsidRPr="00D57832" w:rsidTr="00220286">
        <w:tc>
          <w:tcPr>
            <w:tcW w:w="1068" w:type="dxa"/>
            <w:vMerge w:val="restart"/>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Клас</w:t>
            </w:r>
          </w:p>
        </w:tc>
        <w:tc>
          <w:tcPr>
            <w:tcW w:w="1317" w:type="dxa"/>
            <w:vMerge w:val="restart"/>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Кількість учнів</w:t>
            </w:r>
          </w:p>
        </w:tc>
        <w:tc>
          <w:tcPr>
            <w:tcW w:w="5424" w:type="dxa"/>
            <w:gridSpan w:val="4"/>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Рівень навчальних досягнень</w:t>
            </w:r>
          </w:p>
        </w:tc>
        <w:tc>
          <w:tcPr>
            <w:tcW w:w="1762" w:type="dxa"/>
            <w:vMerge w:val="restart"/>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ПІБ вчителя</w:t>
            </w:r>
          </w:p>
        </w:tc>
      </w:tr>
      <w:tr w:rsidR="00D57832" w:rsidRPr="00D57832" w:rsidTr="00220286">
        <w:tc>
          <w:tcPr>
            <w:tcW w:w="1068" w:type="dxa"/>
            <w:vMerge/>
          </w:tcPr>
          <w:p w:rsidR="00D57832" w:rsidRPr="00D57832" w:rsidRDefault="00D57832" w:rsidP="00D57832">
            <w:pPr>
              <w:spacing w:line="240" w:lineRule="auto"/>
              <w:contextualSpacing/>
              <w:jc w:val="both"/>
              <w:rPr>
                <w:rFonts w:ascii="Times New Roman" w:hAnsi="Times New Roman" w:cs="Times New Roman"/>
                <w:sz w:val="28"/>
                <w:szCs w:val="28"/>
              </w:rPr>
            </w:pPr>
          </w:p>
        </w:tc>
        <w:tc>
          <w:tcPr>
            <w:tcW w:w="1317" w:type="dxa"/>
            <w:vMerge/>
          </w:tcPr>
          <w:p w:rsidR="00D57832" w:rsidRPr="00D57832" w:rsidRDefault="00D57832" w:rsidP="00D57832">
            <w:pPr>
              <w:spacing w:line="240" w:lineRule="auto"/>
              <w:contextualSpacing/>
              <w:jc w:val="both"/>
              <w:rPr>
                <w:rFonts w:ascii="Times New Roman" w:hAnsi="Times New Roman" w:cs="Times New Roman"/>
                <w:sz w:val="28"/>
                <w:szCs w:val="28"/>
              </w:rPr>
            </w:pPr>
          </w:p>
        </w:tc>
        <w:tc>
          <w:tcPr>
            <w:tcW w:w="1559"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початковий </w:t>
            </w:r>
          </w:p>
        </w:tc>
        <w:tc>
          <w:tcPr>
            <w:tcW w:w="127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середній</w:t>
            </w:r>
          </w:p>
        </w:tc>
        <w:tc>
          <w:tcPr>
            <w:tcW w:w="1334"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достатній</w:t>
            </w:r>
          </w:p>
        </w:tc>
        <w:tc>
          <w:tcPr>
            <w:tcW w:w="1254"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високий</w:t>
            </w:r>
          </w:p>
        </w:tc>
        <w:tc>
          <w:tcPr>
            <w:tcW w:w="1762" w:type="dxa"/>
            <w:vMerge/>
          </w:tcPr>
          <w:p w:rsidR="00D57832" w:rsidRPr="00D57832" w:rsidRDefault="00D57832" w:rsidP="00D57832">
            <w:pPr>
              <w:spacing w:line="240" w:lineRule="auto"/>
              <w:contextualSpacing/>
              <w:jc w:val="both"/>
              <w:rPr>
                <w:rFonts w:ascii="Times New Roman" w:hAnsi="Times New Roman" w:cs="Times New Roman"/>
                <w:sz w:val="28"/>
                <w:szCs w:val="28"/>
              </w:rPr>
            </w:pP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1-А</w:t>
            </w:r>
          </w:p>
        </w:tc>
        <w:tc>
          <w:tcPr>
            <w:tcW w:w="6741" w:type="dxa"/>
            <w:gridSpan w:val="5"/>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Оцінювання вербальне</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1-Б</w:t>
            </w:r>
          </w:p>
        </w:tc>
        <w:tc>
          <w:tcPr>
            <w:tcW w:w="6741" w:type="dxa"/>
            <w:gridSpan w:val="5"/>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Оцінювання вербальне</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Алексєєва Н.В.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2-А</w:t>
            </w:r>
          </w:p>
        </w:tc>
        <w:tc>
          <w:tcPr>
            <w:tcW w:w="6741" w:type="dxa"/>
            <w:gridSpan w:val="5"/>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Оцінювання вербальне</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Алексєєва Н.В.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2-Б</w:t>
            </w:r>
          </w:p>
        </w:tc>
        <w:tc>
          <w:tcPr>
            <w:tcW w:w="6741" w:type="dxa"/>
            <w:gridSpan w:val="5"/>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Оцінювання вербальне</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Алексєєва Н.В.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3-А</w:t>
            </w:r>
          </w:p>
        </w:tc>
        <w:tc>
          <w:tcPr>
            <w:tcW w:w="6741" w:type="dxa"/>
            <w:gridSpan w:val="5"/>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Оцінювання вербальне</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Алексєєва Н.В.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4-А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30</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(16%)</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10</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 xml:space="preserve"> (34%)</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15</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(50%)</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Алексєєва Н.В.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5-А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27</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2</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(7%)</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11</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(41%)</w:t>
            </w:r>
          </w:p>
          <w:p w:rsidR="00D57832" w:rsidRPr="00D57832" w:rsidRDefault="00D57832" w:rsidP="00D57832">
            <w:pPr>
              <w:spacing w:line="240" w:lineRule="auto"/>
              <w:contextualSpacing/>
              <w:jc w:val="center"/>
              <w:rPr>
                <w:rFonts w:ascii="Times New Roman" w:hAnsi="Times New Roman" w:cs="Times New Roman"/>
                <w:sz w:val="28"/>
                <w:szCs w:val="28"/>
              </w:rPr>
            </w:pP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14</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(52%)</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Алексєєва Н.В.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6-А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20</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4</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(20%)</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16</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(80%)</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7-А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17</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(30%)</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12</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(70%)</w:t>
            </w:r>
          </w:p>
        </w:tc>
        <w:tc>
          <w:tcPr>
            <w:tcW w:w="1762" w:type="dxa"/>
          </w:tcPr>
          <w:p w:rsidR="00D57832" w:rsidRPr="00D57832" w:rsidRDefault="00D57832" w:rsidP="00D57832">
            <w:pPr>
              <w:spacing w:line="240" w:lineRule="auto"/>
              <w:contextualSpacing/>
              <w:rPr>
                <w:rFonts w:ascii="Times New Roman" w:hAnsi="Times New Roman" w:cs="Times New Roman"/>
                <w:sz w:val="28"/>
                <w:szCs w:val="28"/>
              </w:rPr>
            </w:pPr>
            <w:r w:rsidRPr="00D57832">
              <w:rPr>
                <w:rFonts w:ascii="Times New Roman" w:hAnsi="Times New Roman" w:cs="Times New Roman"/>
                <w:sz w:val="28"/>
                <w:szCs w:val="28"/>
              </w:rPr>
              <w:t>Попій С.В.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8-А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17</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7</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(41%)</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10</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(59%)</w:t>
            </w:r>
          </w:p>
        </w:tc>
        <w:tc>
          <w:tcPr>
            <w:tcW w:w="1762" w:type="dxa"/>
          </w:tcPr>
          <w:p w:rsidR="00D57832" w:rsidRPr="00D57832" w:rsidRDefault="00D57832" w:rsidP="00D57832">
            <w:pPr>
              <w:spacing w:line="240" w:lineRule="auto"/>
              <w:contextualSpacing/>
              <w:rPr>
                <w:rFonts w:ascii="Times New Roman" w:hAnsi="Times New Roman" w:cs="Times New Roman"/>
                <w:sz w:val="28"/>
                <w:szCs w:val="28"/>
              </w:rPr>
            </w:pPr>
            <w:r w:rsidRPr="00D57832">
              <w:rPr>
                <w:rFonts w:ascii="Times New Roman" w:hAnsi="Times New Roman" w:cs="Times New Roman"/>
                <w:sz w:val="28"/>
                <w:szCs w:val="28"/>
              </w:rPr>
              <w:t>Попій С.В.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9-А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24</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 xml:space="preserve">2 </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(4%)</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12</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(50%)</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11</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(46%)</w:t>
            </w:r>
          </w:p>
        </w:tc>
        <w:tc>
          <w:tcPr>
            <w:tcW w:w="1762" w:type="dxa"/>
          </w:tcPr>
          <w:p w:rsidR="00D57832" w:rsidRPr="00D57832" w:rsidRDefault="00D57832" w:rsidP="00D57832">
            <w:pPr>
              <w:spacing w:line="240" w:lineRule="auto"/>
              <w:contextualSpacing/>
              <w:rPr>
                <w:rFonts w:ascii="Times New Roman" w:hAnsi="Times New Roman" w:cs="Times New Roman"/>
                <w:sz w:val="28"/>
                <w:szCs w:val="28"/>
              </w:rPr>
            </w:pPr>
            <w:r w:rsidRPr="00D57832">
              <w:rPr>
                <w:rFonts w:ascii="Times New Roman" w:hAnsi="Times New Roman" w:cs="Times New Roman"/>
                <w:sz w:val="28"/>
                <w:szCs w:val="28"/>
              </w:rPr>
              <w:t>Попій С.В.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10-А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19</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3</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(16%)</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 xml:space="preserve">5 </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(26%)</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11</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(58%)</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r>
      <w:tr w:rsidR="00D57832" w:rsidRPr="00D57832" w:rsidTr="00220286">
        <w:tc>
          <w:tcPr>
            <w:tcW w:w="1068"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11-А</w:t>
            </w:r>
          </w:p>
        </w:tc>
        <w:tc>
          <w:tcPr>
            <w:tcW w:w="1317"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16</w:t>
            </w:r>
          </w:p>
        </w:tc>
        <w:tc>
          <w:tcPr>
            <w:tcW w:w="1559"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277"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w:t>
            </w:r>
          </w:p>
        </w:tc>
        <w:tc>
          <w:tcPr>
            <w:tcW w:w="133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 xml:space="preserve">5 </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(32%)</w:t>
            </w:r>
          </w:p>
        </w:tc>
        <w:tc>
          <w:tcPr>
            <w:tcW w:w="1254" w:type="dxa"/>
          </w:tcPr>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11</w:t>
            </w:r>
          </w:p>
          <w:p w:rsidR="00D57832" w:rsidRPr="00D57832" w:rsidRDefault="00D57832" w:rsidP="00D57832">
            <w:pPr>
              <w:spacing w:line="240" w:lineRule="auto"/>
              <w:contextualSpacing/>
              <w:jc w:val="center"/>
              <w:rPr>
                <w:rFonts w:ascii="Times New Roman" w:hAnsi="Times New Roman" w:cs="Times New Roman"/>
                <w:sz w:val="28"/>
                <w:szCs w:val="28"/>
              </w:rPr>
            </w:pPr>
            <w:r w:rsidRPr="00D57832">
              <w:rPr>
                <w:rFonts w:ascii="Times New Roman" w:hAnsi="Times New Roman" w:cs="Times New Roman"/>
                <w:sz w:val="28"/>
                <w:szCs w:val="28"/>
              </w:rPr>
              <w:t>(68%)</w:t>
            </w:r>
          </w:p>
        </w:tc>
        <w:tc>
          <w:tcPr>
            <w:tcW w:w="1762" w:type="dxa"/>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r>
    </w:tbl>
    <w:p w:rsidR="00D57832" w:rsidRPr="00D57832" w:rsidRDefault="00D57832" w:rsidP="00D57832">
      <w:pPr>
        <w:spacing w:line="360" w:lineRule="auto"/>
        <w:contextualSpacing/>
        <w:jc w:val="both"/>
        <w:rPr>
          <w:rFonts w:ascii="Times New Roman" w:hAnsi="Times New Roman" w:cs="Times New Roman"/>
          <w:sz w:val="28"/>
          <w:szCs w:val="28"/>
        </w:rPr>
      </w:pPr>
    </w:p>
    <w:p w:rsidR="00D57832" w:rsidRPr="00D57832" w:rsidRDefault="00D57832" w:rsidP="00D57832">
      <w:pPr>
        <w:spacing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lastRenderedPageBreak/>
        <w:t xml:space="preserve">     Заходи з організованого проведення уроків і позакласних заходів, система  роботи вчителів із пропаганди здорового способу життя, показу досягнень українських спортсменів на світовому рівні тощо сприяють вихованню учнів.</w:t>
      </w:r>
    </w:p>
    <w:p w:rsidR="00D57832" w:rsidRPr="00D57832" w:rsidRDefault="00D57832" w:rsidP="00D57832">
      <w:pPr>
        <w:spacing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     Зміст домашніх завдань, які учні отримують на уроках, спрямований на розвиток фізичних умінь, повторення в домашніх умовах найпростіших рухових дій, опанованих на уроках, із застосуванням прийомів самоконтролю.</w:t>
      </w:r>
    </w:p>
    <w:p w:rsidR="00D57832" w:rsidRPr="00D57832" w:rsidRDefault="00D57832" w:rsidP="00D57832">
      <w:pPr>
        <w:spacing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     Педагоги проводять позакласну роботу з предмета, яка певною мірою визначається потребами та побажаннями учнів, які часто є ініціаторами багатьох починань, нерідко вносять свої пропозиції не тільки вчителям фізичної культури та класним керівникам, а й адміністрації школи.</w:t>
      </w:r>
    </w:p>
    <w:p w:rsidR="00D57832" w:rsidRPr="00D57832" w:rsidRDefault="00D57832" w:rsidP="00D57832">
      <w:pPr>
        <w:spacing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     У школі працюють спортивна секція ЗФП , у які залучено 145 учнів, що становить 48 % учнів 5-11-х класів. Регулярно проводяться внутрішньо шкільні змагання з баскетболу,футболу., в окремих із них  беруть участь як учні, так і вчителі Учні школи за останні 3 роки брали участь у спортивних змаганнях і досягли таких результатів: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571"/>
        <w:gridCol w:w="1527"/>
        <w:gridCol w:w="1333"/>
        <w:gridCol w:w="1241"/>
        <w:gridCol w:w="1335"/>
        <w:gridCol w:w="1321"/>
      </w:tblGrid>
      <w:tr w:rsidR="00D57832" w:rsidRPr="00D57832" w:rsidTr="00220286">
        <w:tc>
          <w:tcPr>
            <w:tcW w:w="1367"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Начальний</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рік</w:t>
            </w:r>
          </w:p>
        </w:tc>
        <w:tc>
          <w:tcPr>
            <w:tcW w:w="1367"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З якого</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виду</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спорта</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проводили</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змагання</w:t>
            </w:r>
          </w:p>
        </w:tc>
        <w:tc>
          <w:tcPr>
            <w:tcW w:w="1367"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На якому</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рівні</w:t>
            </w:r>
          </w:p>
        </w:tc>
        <w:tc>
          <w:tcPr>
            <w:tcW w:w="1367"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Хто з учнів чи яка коман-</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да брала</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участь</w:t>
            </w:r>
          </w:p>
        </w:tc>
        <w:tc>
          <w:tcPr>
            <w:tcW w:w="1367"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Клас</w:t>
            </w:r>
          </w:p>
        </w:tc>
        <w:tc>
          <w:tcPr>
            <w:tcW w:w="1368"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Учитель</w:t>
            </w:r>
          </w:p>
        </w:tc>
        <w:tc>
          <w:tcPr>
            <w:tcW w:w="1368" w:type="dxa"/>
            <w:tcBorders>
              <w:top w:val="single" w:sz="4" w:space="0" w:color="auto"/>
              <w:left w:val="single" w:sz="4" w:space="0" w:color="auto"/>
              <w:bottom w:val="single" w:sz="4" w:space="0" w:color="auto"/>
              <w:right w:val="single" w:sz="4" w:space="0" w:color="auto"/>
            </w:tcBorders>
            <w:hideMark/>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Зайняте</w:t>
            </w:r>
          </w:p>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Місце</w:t>
            </w:r>
          </w:p>
        </w:tc>
      </w:tr>
      <w:tr w:rsidR="00D57832" w:rsidRPr="00D57832" w:rsidTr="00220286">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2012/2013</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Баскетбол серед хлопців</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районному</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команда</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10-11 кл.</w:t>
            </w:r>
          </w:p>
        </w:tc>
        <w:tc>
          <w:tcPr>
            <w:tcW w:w="1368"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c>
          <w:tcPr>
            <w:tcW w:w="1368"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ІІ</w:t>
            </w:r>
          </w:p>
        </w:tc>
      </w:tr>
      <w:tr w:rsidR="00D57832" w:rsidRPr="00D57832" w:rsidTr="00220286">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2013/2014</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Баскетбол серед дівчат</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районному</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команда</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10-11 кл.</w:t>
            </w:r>
          </w:p>
        </w:tc>
        <w:tc>
          <w:tcPr>
            <w:tcW w:w="1368"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c>
          <w:tcPr>
            <w:tcW w:w="1368"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ІІІ</w:t>
            </w:r>
          </w:p>
        </w:tc>
      </w:tr>
      <w:tr w:rsidR="00D57832" w:rsidRPr="00D57832" w:rsidTr="00220286">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2014/2015</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Футбол серед хлопців «Шкіряний м’яч»</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міському</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команда</w:t>
            </w:r>
          </w:p>
        </w:tc>
        <w:tc>
          <w:tcPr>
            <w:tcW w:w="1367"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6-8 кл.</w:t>
            </w:r>
          </w:p>
        </w:tc>
        <w:tc>
          <w:tcPr>
            <w:tcW w:w="1368"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Попій С.В.</w:t>
            </w:r>
          </w:p>
        </w:tc>
        <w:tc>
          <w:tcPr>
            <w:tcW w:w="1368" w:type="dxa"/>
            <w:tcBorders>
              <w:top w:val="single" w:sz="4" w:space="0" w:color="auto"/>
              <w:left w:val="single" w:sz="4" w:space="0" w:color="auto"/>
              <w:bottom w:val="single" w:sz="4" w:space="0" w:color="auto"/>
              <w:right w:val="single" w:sz="4" w:space="0" w:color="auto"/>
            </w:tcBorders>
          </w:tcPr>
          <w:p w:rsidR="00D57832" w:rsidRPr="00D57832" w:rsidRDefault="00D57832" w:rsidP="00D57832">
            <w:pPr>
              <w:spacing w:line="24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ІІ</w:t>
            </w:r>
          </w:p>
        </w:tc>
      </w:tr>
    </w:tbl>
    <w:p w:rsidR="00D57832" w:rsidRPr="00D57832" w:rsidRDefault="00D57832" w:rsidP="00D57832">
      <w:pPr>
        <w:spacing w:line="360" w:lineRule="auto"/>
        <w:contextualSpacing/>
        <w:jc w:val="both"/>
        <w:rPr>
          <w:rFonts w:ascii="Times New Roman" w:hAnsi="Times New Roman" w:cs="Times New Roman"/>
          <w:sz w:val="28"/>
          <w:szCs w:val="28"/>
        </w:rPr>
      </w:pPr>
    </w:p>
    <w:p w:rsidR="00D57832" w:rsidRPr="00D57832" w:rsidRDefault="00D57832" w:rsidP="00D57832">
      <w:pPr>
        <w:spacing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    Але під час вивчення стану викладання фізичної культури виявлені й недоліки в роботі:</w:t>
      </w:r>
    </w:p>
    <w:p w:rsidR="00D57832" w:rsidRPr="00D57832" w:rsidRDefault="00D57832" w:rsidP="00D57832">
      <w:pPr>
        <w:numPr>
          <w:ilvl w:val="0"/>
          <w:numId w:val="3"/>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неякісною є робота вчителів з учнями, їх батьками, класними керівниками щодо обов’язковості спортивної форми в усіх учнів ;</w:t>
      </w:r>
    </w:p>
    <w:p w:rsidR="00D57832" w:rsidRPr="00D57832" w:rsidRDefault="00D57832" w:rsidP="00D57832">
      <w:pPr>
        <w:numPr>
          <w:ilvl w:val="0"/>
          <w:numId w:val="3"/>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lastRenderedPageBreak/>
        <w:t>на уроках фізкультури неналежно реалізуються міжпредметні зв’язки з анатомією й фізіологією людини, гігієною;</w:t>
      </w:r>
    </w:p>
    <w:p w:rsidR="00D57832" w:rsidRPr="00D57832" w:rsidRDefault="00D57832" w:rsidP="00D57832">
      <w:pPr>
        <w:numPr>
          <w:ilvl w:val="0"/>
          <w:numId w:val="3"/>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результати проміжних тестувань не стали орієнтирами для подальшої корекції роботи учнів щодо вдосконалення рівня їх особистої фізичної підготовленості  і для внесення корективів щодо раціонального використання форм і методів навчання</w:t>
      </w:r>
    </w:p>
    <w:p w:rsidR="00D57832" w:rsidRPr="00D57832" w:rsidRDefault="00D57832" w:rsidP="00D57832">
      <w:pPr>
        <w:spacing w:line="360" w:lineRule="auto"/>
        <w:ind w:left="360"/>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            Хоча вчителі двічі  на рік проводять вивчення рівня фізичної підготовки шляхом виконання вправ та обов’язкових нормативів (швидкості, витривалості, нахил тулуба вперед із положення сидячи , сили - підтягування у висі на високій перекладині; спритності – «човниковий» біг із перенесенням предметів ; швидкісно-силових вмінь – стрибок у довжину з місця тощо ), проте аналіз рівня розвитку основних фізичних умінь кожного учня не виконують.</w:t>
      </w:r>
    </w:p>
    <w:p w:rsidR="00D57832" w:rsidRPr="00D57832" w:rsidRDefault="00D57832" w:rsidP="00D57832">
      <w:pPr>
        <w:numPr>
          <w:ilvl w:val="0"/>
          <w:numId w:val="4"/>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Непослідовною є робота з розвитку й збагачення учнів навичками, уміннями та поглиблення знань із фізичної культури, україномовної гімнастичної, ігрової, легкоатлетичної термінології ;</w:t>
      </w:r>
    </w:p>
    <w:p w:rsidR="00D57832" w:rsidRPr="00D57832" w:rsidRDefault="00D57832" w:rsidP="00D57832">
      <w:pPr>
        <w:numPr>
          <w:ilvl w:val="0"/>
          <w:numId w:val="4"/>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порівняно невисокою залишається якість виконання учнями обов’язків фізоргів, чергових; недостатньою є робота з підготовки учнів до виконання ролі судді ;</w:t>
      </w:r>
    </w:p>
    <w:p w:rsidR="00D57832" w:rsidRPr="00D57832" w:rsidRDefault="00D57832" w:rsidP="00D57832">
      <w:pPr>
        <w:numPr>
          <w:ilvl w:val="0"/>
          <w:numId w:val="4"/>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суттєвого покращення потребує ведення шкільної документації ;</w:t>
      </w:r>
    </w:p>
    <w:p w:rsidR="00D57832" w:rsidRPr="00D27BA7" w:rsidRDefault="00D57832" w:rsidP="00D57832">
      <w:pPr>
        <w:numPr>
          <w:ilvl w:val="0"/>
          <w:numId w:val="4"/>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епізодичною є просвітницька робота з батьками з питань фізичного розвитку дітей.</w:t>
      </w:r>
    </w:p>
    <w:p w:rsidR="00D27BA7" w:rsidRPr="00D57832" w:rsidRDefault="00D27BA7" w:rsidP="00D27BA7">
      <w:pPr>
        <w:spacing w:after="0" w:line="360" w:lineRule="auto"/>
        <w:ind w:left="1080"/>
        <w:contextualSpacing/>
        <w:jc w:val="both"/>
        <w:rPr>
          <w:rFonts w:ascii="Times New Roman" w:hAnsi="Times New Roman" w:cs="Times New Roman"/>
          <w:sz w:val="28"/>
          <w:szCs w:val="28"/>
        </w:rPr>
      </w:pPr>
    </w:p>
    <w:p w:rsidR="00D27BA7" w:rsidRDefault="00D27BA7" w:rsidP="00D57832">
      <w:pPr>
        <w:spacing w:line="360" w:lineRule="auto"/>
        <w:ind w:left="1080"/>
        <w:contextualSpacing/>
        <w:jc w:val="center"/>
        <w:rPr>
          <w:rFonts w:ascii="Times New Roman" w:hAnsi="Times New Roman" w:cs="Times New Roman"/>
          <w:b/>
          <w:sz w:val="28"/>
          <w:szCs w:val="28"/>
          <w:lang w:val="ru-RU"/>
        </w:rPr>
      </w:pPr>
    </w:p>
    <w:p w:rsidR="00D57832" w:rsidRPr="00D57832" w:rsidRDefault="00D57832" w:rsidP="00D57832">
      <w:pPr>
        <w:spacing w:line="360" w:lineRule="auto"/>
        <w:ind w:left="1080"/>
        <w:contextualSpacing/>
        <w:jc w:val="center"/>
        <w:rPr>
          <w:rFonts w:ascii="Times New Roman" w:hAnsi="Times New Roman" w:cs="Times New Roman"/>
          <w:b/>
          <w:sz w:val="28"/>
          <w:szCs w:val="28"/>
        </w:rPr>
      </w:pPr>
      <w:r w:rsidRPr="00D57832">
        <w:rPr>
          <w:rFonts w:ascii="Times New Roman" w:hAnsi="Times New Roman" w:cs="Times New Roman"/>
          <w:b/>
          <w:sz w:val="28"/>
          <w:szCs w:val="28"/>
        </w:rPr>
        <w:t>РЕКОМЕНДАЦІЇ</w:t>
      </w:r>
    </w:p>
    <w:p w:rsidR="00D57832" w:rsidRPr="00D57832" w:rsidRDefault="00D57832" w:rsidP="00D57832">
      <w:pPr>
        <w:spacing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            Проведене вивчення питання «Стан викладання фізичної культури та рівень фізичної підготовки школярів» дозволяє:</w:t>
      </w:r>
    </w:p>
    <w:p w:rsidR="00D57832" w:rsidRPr="00D57832" w:rsidRDefault="00D57832" w:rsidP="00D57832">
      <w:pPr>
        <w:numPr>
          <w:ilvl w:val="0"/>
          <w:numId w:val="5"/>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 xml:space="preserve">відзначити позитивні напрацювання в роботі вчителя Попія С.В.;  </w:t>
      </w:r>
    </w:p>
    <w:p w:rsidR="00D57832" w:rsidRPr="00D57832" w:rsidRDefault="00D57832" w:rsidP="00D57832">
      <w:pPr>
        <w:numPr>
          <w:ilvl w:val="0"/>
          <w:numId w:val="5"/>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визнати достатнім рівень викладання учителем Алєксєєвою Н.В.;</w:t>
      </w:r>
    </w:p>
    <w:p w:rsidR="00D57832" w:rsidRPr="00D57832" w:rsidRDefault="00D57832" w:rsidP="00D57832">
      <w:pPr>
        <w:numPr>
          <w:ilvl w:val="0"/>
          <w:numId w:val="5"/>
        </w:numPr>
        <w:spacing w:after="0" w:line="360" w:lineRule="auto"/>
        <w:contextualSpacing/>
        <w:jc w:val="both"/>
        <w:rPr>
          <w:rFonts w:ascii="Times New Roman" w:hAnsi="Times New Roman" w:cs="Times New Roman"/>
          <w:sz w:val="28"/>
          <w:szCs w:val="28"/>
        </w:rPr>
      </w:pPr>
      <w:r w:rsidRPr="00D57832">
        <w:rPr>
          <w:rFonts w:ascii="Times New Roman" w:hAnsi="Times New Roman" w:cs="Times New Roman"/>
          <w:sz w:val="28"/>
          <w:szCs w:val="28"/>
        </w:rPr>
        <w:t>рекомендувати всім учителям спланувати роботу по усуненню виявлених недоліків;</w:t>
      </w:r>
    </w:p>
    <w:p w:rsidR="00D57832" w:rsidRPr="00D57832" w:rsidRDefault="00D57832" w:rsidP="00D57832">
      <w:pPr>
        <w:spacing w:line="360" w:lineRule="auto"/>
        <w:ind w:left="360"/>
        <w:contextualSpacing/>
        <w:jc w:val="both"/>
        <w:rPr>
          <w:rFonts w:ascii="Times New Roman" w:hAnsi="Times New Roman" w:cs="Times New Roman"/>
          <w:sz w:val="28"/>
          <w:szCs w:val="28"/>
        </w:rPr>
      </w:pPr>
      <w:r w:rsidRPr="00D57832">
        <w:rPr>
          <w:rFonts w:ascii="Times New Roman" w:hAnsi="Times New Roman" w:cs="Times New Roman"/>
          <w:sz w:val="28"/>
          <w:szCs w:val="28"/>
        </w:rPr>
        <w:lastRenderedPageBreak/>
        <w:t>-   забов’язати керівника ШМО (Алєксєєву Н.В.) організувати обговорення результатів перевірки на  засіданні ШМО.</w:t>
      </w:r>
    </w:p>
    <w:p w:rsidR="00614F3B" w:rsidRDefault="00614F3B" w:rsidP="00614F3B">
      <w:pPr>
        <w:shd w:val="clear" w:color="auto" w:fill="FFFFFF"/>
        <w:spacing w:line="240" w:lineRule="auto"/>
        <w:ind w:right="67"/>
        <w:contextualSpacing/>
        <w:rPr>
          <w:rFonts w:ascii="Times New Roman" w:hAnsi="Times New Roman" w:cs="Times New Roman"/>
          <w:sz w:val="28"/>
          <w:szCs w:val="28"/>
          <w:lang w:val="ru-RU"/>
        </w:rPr>
      </w:pPr>
    </w:p>
    <w:p w:rsidR="00614F3B" w:rsidRDefault="00614F3B" w:rsidP="00614F3B">
      <w:pPr>
        <w:shd w:val="clear" w:color="auto" w:fill="FFFFFF"/>
        <w:spacing w:line="240" w:lineRule="auto"/>
        <w:ind w:right="67"/>
        <w:contextualSpacing/>
        <w:rPr>
          <w:rFonts w:ascii="Times New Roman" w:hAnsi="Times New Roman" w:cs="Times New Roman"/>
          <w:sz w:val="28"/>
          <w:szCs w:val="28"/>
          <w:lang w:val="ru-RU"/>
        </w:rPr>
      </w:pPr>
    </w:p>
    <w:p w:rsidR="00614F3B" w:rsidRDefault="00614F3B" w:rsidP="00614F3B">
      <w:pPr>
        <w:shd w:val="clear" w:color="auto" w:fill="FFFFFF"/>
        <w:spacing w:line="240" w:lineRule="auto"/>
        <w:ind w:right="67"/>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Заступник директора </w:t>
      </w:r>
    </w:p>
    <w:p w:rsidR="00614F3B" w:rsidRPr="00276B20" w:rsidRDefault="00614F3B" w:rsidP="00614F3B">
      <w:pPr>
        <w:shd w:val="clear" w:color="auto" w:fill="FFFFFF"/>
        <w:spacing w:line="240" w:lineRule="auto"/>
        <w:ind w:right="67"/>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з навчально-виховної роботи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С.А. Савченко</w:t>
      </w:r>
    </w:p>
    <w:p w:rsidR="00614F3B" w:rsidRPr="00FC189A" w:rsidRDefault="00614F3B" w:rsidP="00614F3B">
      <w:pPr>
        <w:rPr>
          <w:lang w:val="ru-RU"/>
        </w:rPr>
      </w:pPr>
    </w:p>
    <w:p w:rsidR="00614F3B" w:rsidRPr="002B40C6" w:rsidRDefault="00614F3B" w:rsidP="00614F3B">
      <w:pPr>
        <w:rPr>
          <w:lang w:val="ru-RU"/>
        </w:rPr>
      </w:pPr>
    </w:p>
    <w:p w:rsidR="00A640D3" w:rsidRPr="00614F3B" w:rsidRDefault="00A640D3">
      <w:pPr>
        <w:rPr>
          <w:lang w:val="ru-RU"/>
        </w:rPr>
      </w:pPr>
    </w:p>
    <w:sectPr w:rsidR="00A640D3" w:rsidRPr="00614F3B" w:rsidSect="00331CA0">
      <w:type w:val="continuous"/>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D66"/>
    <w:multiLevelType w:val="hybridMultilevel"/>
    <w:tmpl w:val="90EE862A"/>
    <w:lvl w:ilvl="0" w:tplc="084CCA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5954A2"/>
    <w:multiLevelType w:val="hybridMultilevel"/>
    <w:tmpl w:val="243EE63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5722AD"/>
    <w:multiLevelType w:val="hybridMultilevel"/>
    <w:tmpl w:val="484E4CCC"/>
    <w:lvl w:ilvl="0" w:tplc="FD28859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95A62"/>
    <w:multiLevelType w:val="hybridMultilevel"/>
    <w:tmpl w:val="14881480"/>
    <w:lvl w:ilvl="0" w:tplc="DC02C5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C7EFF"/>
    <w:multiLevelType w:val="hybridMultilevel"/>
    <w:tmpl w:val="AC34DD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F3B"/>
    <w:rsid w:val="001E727C"/>
    <w:rsid w:val="00614F3B"/>
    <w:rsid w:val="00803322"/>
    <w:rsid w:val="00A640D3"/>
    <w:rsid w:val="00D24FFA"/>
    <w:rsid w:val="00D27BA7"/>
    <w:rsid w:val="00D57832"/>
    <w:rsid w:val="00F8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3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F3B"/>
    <w:pPr>
      <w:ind w:left="720"/>
      <w:contextualSpacing/>
    </w:pPr>
  </w:style>
  <w:style w:type="table" w:styleId="a4">
    <w:name w:val="Table Grid"/>
    <w:basedOn w:val="a1"/>
    <w:uiPriority w:val="59"/>
    <w:rsid w:val="00614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2229</Words>
  <Characters>12706</Characters>
  <Application>Microsoft Office Word</Application>
  <DocSecurity>0</DocSecurity>
  <Lines>105</Lines>
  <Paragraphs>29</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4</cp:revision>
  <dcterms:created xsi:type="dcterms:W3CDTF">2015-05-19T09:10:00Z</dcterms:created>
  <dcterms:modified xsi:type="dcterms:W3CDTF">2015-07-27T08:12:00Z</dcterms:modified>
</cp:coreProperties>
</file>