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723C8" w:rsidRPr="00A469FC" w:rsidTr="004D448F">
        <w:tc>
          <w:tcPr>
            <w:tcW w:w="568" w:type="dxa"/>
            <w:tcBorders>
              <w:bottom w:val="thickThinSmallGap" w:sz="24" w:space="0" w:color="auto"/>
            </w:tcBorders>
          </w:tcPr>
          <w:p w:rsidR="00A723C8" w:rsidRPr="00A469FC" w:rsidRDefault="00A723C8" w:rsidP="004D448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723C8" w:rsidRPr="005A3836" w:rsidTr="004D448F">
              <w:tc>
                <w:tcPr>
                  <w:tcW w:w="4145" w:type="dxa"/>
                </w:tcPr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723C8" w:rsidRPr="00CE56DF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723C8" w:rsidRPr="0016668C" w:rsidRDefault="00A723C8" w:rsidP="004D448F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723C8" w:rsidRDefault="00A723C8" w:rsidP="004D448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723C8" w:rsidRPr="0016668C" w:rsidRDefault="00A723C8" w:rsidP="004D448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723C8" w:rsidRPr="009B232F" w:rsidRDefault="00A723C8" w:rsidP="004D448F">
            <w:pPr>
              <w:jc w:val="center"/>
              <w:rPr>
                <w:b/>
                <w:u w:val="single"/>
              </w:rPr>
            </w:pPr>
          </w:p>
        </w:tc>
      </w:tr>
    </w:tbl>
    <w:p w:rsidR="00A723C8" w:rsidRDefault="00A723C8" w:rsidP="00A723C8">
      <w:pPr>
        <w:jc w:val="center"/>
        <w:rPr>
          <w:b/>
          <w:sz w:val="28"/>
          <w:szCs w:val="28"/>
        </w:rPr>
      </w:pPr>
    </w:p>
    <w:p w:rsidR="00A723C8" w:rsidRPr="00E705F4" w:rsidRDefault="00A723C8" w:rsidP="00A723C8">
      <w:pPr>
        <w:jc w:val="center"/>
        <w:rPr>
          <w:b/>
          <w:sz w:val="28"/>
          <w:szCs w:val="28"/>
        </w:rPr>
      </w:pPr>
      <w:r w:rsidRPr="00E705F4">
        <w:rPr>
          <w:b/>
          <w:sz w:val="28"/>
          <w:szCs w:val="28"/>
        </w:rPr>
        <w:t>НАКАЗ</w:t>
      </w:r>
    </w:p>
    <w:p w:rsidR="00A723C8" w:rsidRPr="00E705F4" w:rsidRDefault="00A723C8" w:rsidP="00A723C8">
      <w:pPr>
        <w:rPr>
          <w:b/>
          <w:sz w:val="28"/>
          <w:szCs w:val="28"/>
        </w:rPr>
      </w:pPr>
    </w:p>
    <w:p w:rsidR="00A723C8" w:rsidRPr="00E705F4" w:rsidRDefault="00A723C8" w:rsidP="00A723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Pr="00E705F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111</w:t>
      </w:r>
    </w:p>
    <w:p w:rsidR="00A723C8" w:rsidRPr="00E705F4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розподіл учнів школи 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медичні групи для занять 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фізичною культурою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На підставі результатів поглибленого медичного огляду, довідок ЛКК, заяв батьків, відповідно до інструктивно-методичних рекомендацій щодо вивчення шкільних дисциплін у основній та старшій школі у 2015/2016 навчальному році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НАКАЗУЮ: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 Розподілити учнів 1-11-х класів на групи для відвідування занять з фізичної культури у 2015/2016 навчальному році згідно списку, поданого медичними працівниками школи (додаток 1).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Попію С.В., Войнову А.О., вчителям фізичної культури: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2.1. Забезпечити відповідність фізичного навантаження структурі уроку, функціональним, адаптаційним можливостям учнів та їх медичній групі для занять фізичною культурою.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Постійно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2.2. Дозволити складати залікові навчальні нормативи тільки учням основної медичної групи, які на момент прийняття нормативу не скаржаться на погане самопочуття і стан здоров’я.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Упродовж 2015/2016 н. р.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2.3. Під час оцінювання навчальних досягнень з фізичної культури враховувати особистості досягнення учнів протягом навчального року, ступінь активності на уроках, участь у спортивних змаганнях усіх рівнів.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Упродовж 2015/2016 н. р.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Контроль за виконанням даного наказу покласти на заступника директора з навчально-виховної роботи Савченко С.А.</w:t>
      </w:r>
    </w:p>
    <w:p w:rsidR="00A723C8" w:rsidRDefault="00A723C8" w:rsidP="00A723C8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І.А. Колісник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Савченко С.А.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Попій С.В.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Войнов А.О.</w:t>
      </w: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A723C8" w:rsidRDefault="00A723C8" w:rsidP="00A723C8">
      <w:pPr>
        <w:rPr>
          <w:lang w:val="uk-UA"/>
        </w:rPr>
      </w:pPr>
      <w:r>
        <w:rPr>
          <w:lang w:val="uk-UA"/>
        </w:rPr>
        <w:t>Савченко С.А.</w:t>
      </w:r>
    </w:p>
    <w:p w:rsidR="00A723C8" w:rsidRDefault="00A723C8" w:rsidP="00A723C8">
      <w:pPr>
        <w:rPr>
          <w:lang w:val="uk-UA"/>
        </w:rPr>
      </w:pPr>
    </w:p>
    <w:p w:rsidR="00A723C8" w:rsidRDefault="00A723C8" w:rsidP="00A723C8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723C8" w:rsidRDefault="00A723C8" w:rsidP="00A723C8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01.09.2015</w:t>
      </w:r>
    </w:p>
    <w:p w:rsidR="00A723C8" w:rsidRDefault="00A723C8" w:rsidP="00A723C8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111</w:t>
      </w:r>
    </w:p>
    <w:p w:rsidR="00A723C8" w:rsidRDefault="00A723C8" w:rsidP="00A723C8">
      <w:pPr>
        <w:rPr>
          <w:sz w:val="28"/>
          <w:szCs w:val="28"/>
          <w:lang w:val="uk-UA"/>
        </w:rPr>
      </w:pPr>
    </w:p>
    <w:p w:rsidR="00A723C8" w:rsidRDefault="00A723C8" w:rsidP="00A723C8">
      <w:pPr>
        <w:pStyle w:val="a3"/>
        <w:jc w:val="center"/>
      </w:pPr>
      <w:r>
        <w:t>Розподіл учнів</w:t>
      </w:r>
    </w:p>
    <w:p w:rsidR="00A723C8" w:rsidRDefault="00A723C8" w:rsidP="00A723C8">
      <w:pPr>
        <w:pStyle w:val="a3"/>
        <w:jc w:val="center"/>
      </w:pPr>
      <w:r>
        <w:t>Харківської загальноосвітньої школи І-ІІІ ступенів № 120</w:t>
      </w:r>
    </w:p>
    <w:p w:rsidR="00A723C8" w:rsidRPr="005017A8" w:rsidRDefault="00A723C8" w:rsidP="00A723C8">
      <w:pPr>
        <w:pStyle w:val="a3"/>
        <w:jc w:val="center"/>
      </w:pPr>
      <w:r>
        <w:t>Харківської міської ради Харківської області</w:t>
      </w:r>
    </w:p>
    <w:p w:rsidR="00A723C8" w:rsidRDefault="00A723C8" w:rsidP="00A723C8">
      <w:pPr>
        <w:pStyle w:val="a3"/>
        <w:jc w:val="center"/>
      </w:pPr>
      <w:r>
        <w:t>на медичні групи для занять фізичною культурою</w:t>
      </w:r>
    </w:p>
    <w:p w:rsidR="00A723C8" w:rsidRDefault="00A723C8" w:rsidP="00A723C8">
      <w:pPr>
        <w:pStyle w:val="a3"/>
        <w:jc w:val="center"/>
      </w:pPr>
      <w:r>
        <w:t>у 201</w:t>
      </w:r>
      <w:r>
        <w:rPr>
          <w:lang w:val="ru-RU"/>
        </w:rPr>
        <w:t>5/</w:t>
      </w:r>
      <w:r>
        <w:t>201</w:t>
      </w:r>
      <w:r>
        <w:rPr>
          <w:lang w:val="ru-RU"/>
        </w:rPr>
        <w:t>6</w:t>
      </w:r>
      <w:r>
        <w:t xml:space="preserve"> навчальному році</w:t>
      </w:r>
    </w:p>
    <w:p w:rsidR="00A723C8" w:rsidRPr="007564C9" w:rsidRDefault="00A723C8" w:rsidP="00A723C8">
      <w:pPr>
        <w:pStyle w:val="a5"/>
        <w:ind w:right="0" w:firstLine="851"/>
        <w:jc w:val="center"/>
        <w:rPr>
          <w:lang w:val="uk-UA"/>
        </w:rPr>
      </w:pPr>
    </w:p>
    <w:tbl>
      <w:tblPr>
        <w:tblW w:w="9855" w:type="dxa"/>
        <w:tblLayout w:type="fixed"/>
        <w:tblLook w:val="0000"/>
      </w:tblPr>
      <w:tblGrid>
        <w:gridCol w:w="3285"/>
        <w:gridCol w:w="651"/>
        <w:gridCol w:w="5919"/>
      </w:tblGrid>
      <w:tr w:rsidR="00A723C8" w:rsidTr="004D448F">
        <w:tc>
          <w:tcPr>
            <w:tcW w:w="3285" w:type="dxa"/>
          </w:tcPr>
          <w:p w:rsidR="00A723C8" w:rsidRDefault="00A723C8" w:rsidP="004D448F">
            <w:pPr>
              <w:pStyle w:val="a5"/>
              <w:ind w:right="0"/>
            </w:pPr>
            <w:r>
              <w:t>А) до основної групи</w:t>
            </w:r>
          </w:p>
        </w:tc>
        <w:tc>
          <w:tcPr>
            <w:tcW w:w="651" w:type="dxa"/>
          </w:tcPr>
          <w:p w:rsidR="00A723C8" w:rsidRPr="00C46AA1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5919" w:type="dxa"/>
          </w:tcPr>
          <w:p w:rsidR="00A723C8" w:rsidRDefault="00A723C8" w:rsidP="004D448F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A723C8" w:rsidTr="004D448F">
        <w:tc>
          <w:tcPr>
            <w:tcW w:w="3285" w:type="dxa"/>
          </w:tcPr>
          <w:p w:rsidR="00A723C8" w:rsidRDefault="00A723C8" w:rsidP="004D448F">
            <w:pPr>
              <w:pStyle w:val="a5"/>
              <w:ind w:right="0"/>
            </w:pPr>
            <w:r>
              <w:t xml:space="preserve">Б) до </w:t>
            </w:r>
            <w:proofErr w:type="gramStart"/>
            <w:r>
              <w:t>п</w:t>
            </w:r>
            <w:proofErr w:type="gramEnd"/>
            <w:r>
              <w:t>ідготовчої групи</w:t>
            </w:r>
          </w:p>
        </w:tc>
        <w:tc>
          <w:tcPr>
            <w:tcW w:w="651" w:type="dxa"/>
          </w:tcPr>
          <w:p w:rsidR="00A723C8" w:rsidRPr="00C46AA1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44</w:t>
            </w:r>
          </w:p>
        </w:tc>
        <w:tc>
          <w:tcPr>
            <w:tcW w:w="5919" w:type="dxa"/>
          </w:tcPr>
          <w:p w:rsidR="00A723C8" w:rsidRDefault="00A723C8" w:rsidP="004D448F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A723C8" w:rsidTr="004D448F">
        <w:tc>
          <w:tcPr>
            <w:tcW w:w="3285" w:type="dxa"/>
          </w:tcPr>
          <w:p w:rsidR="00A723C8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t xml:space="preserve">В) </w:t>
            </w:r>
            <w:proofErr w:type="gramStart"/>
            <w:r>
              <w:t>до</w:t>
            </w:r>
            <w:proofErr w:type="gramEnd"/>
            <w:r>
              <w:t xml:space="preserve"> спеціальної групи</w:t>
            </w:r>
          </w:p>
          <w:p w:rsidR="00A723C8" w:rsidRPr="000D644A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Г) звільнені</w:t>
            </w:r>
          </w:p>
        </w:tc>
        <w:tc>
          <w:tcPr>
            <w:tcW w:w="651" w:type="dxa"/>
          </w:tcPr>
          <w:p w:rsidR="00A723C8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</w:t>
            </w:r>
          </w:p>
          <w:p w:rsidR="00A723C8" w:rsidRPr="00C46AA1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 0</w:t>
            </w:r>
          </w:p>
        </w:tc>
        <w:tc>
          <w:tcPr>
            <w:tcW w:w="5919" w:type="dxa"/>
          </w:tcPr>
          <w:p w:rsidR="00A723C8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чнів</w:t>
            </w:r>
          </w:p>
          <w:p w:rsidR="00A723C8" w:rsidRPr="000D644A" w:rsidRDefault="00A723C8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учнів</w:t>
            </w:r>
          </w:p>
          <w:p w:rsidR="00A723C8" w:rsidRPr="000D644A" w:rsidRDefault="00A723C8" w:rsidP="004D448F">
            <w:pPr>
              <w:pStyle w:val="a5"/>
              <w:ind w:right="0"/>
              <w:rPr>
                <w:lang w:val="uk-UA"/>
              </w:rPr>
            </w:pPr>
          </w:p>
        </w:tc>
      </w:tr>
    </w:tbl>
    <w:p w:rsidR="00A723C8" w:rsidRDefault="00A723C8" w:rsidP="00A723C8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Підготовча група: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992"/>
        <w:gridCol w:w="5387"/>
      </w:tblGrid>
      <w:tr w:rsidR="00A723C8" w:rsidTr="0027493C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38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A723C8" w:rsidTr="0027493C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3D65E6" w:rsidTr="0027493C">
        <w:tc>
          <w:tcPr>
            <w:tcW w:w="817" w:type="dxa"/>
          </w:tcPr>
          <w:p w:rsidR="003D65E6" w:rsidRDefault="003D65E6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Ахмадов Ахмад</w:t>
            </w:r>
          </w:p>
        </w:tc>
        <w:tc>
          <w:tcPr>
            <w:tcW w:w="992" w:type="dxa"/>
          </w:tcPr>
          <w:p w:rsidR="003D65E6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Плоскостопіє, вальгусн</w:t>
            </w:r>
            <w:r>
              <w:rPr>
                <w:lang w:val="uk-UA"/>
              </w:rPr>
              <w:t>а деформація стоп</w:t>
            </w:r>
          </w:p>
        </w:tc>
      </w:tr>
      <w:tr w:rsidR="003D65E6" w:rsidTr="0027493C">
        <w:tc>
          <w:tcPr>
            <w:tcW w:w="817" w:type="dxa"/>
          </w:tcPr>
          <w:p w:rsidR="003D65E6" w:rsidRDefault="003D65E6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835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Генгашвілі Діана</w:t>
            </w:r>
          </w:p>
        </w:tc>
        <w:tc>
          <w:tcPr>
            <w:tcW w:w="992" w:type="dxa"/>
          </w:tcPr>
          <w:p w:rsidR="003D65E6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кіфозно-сколітична осанка</w:t>
            </w:r>
          </w:p>
        </w:tc>
      </w:tr>
      <w:tr w:rsidR="003D65E6" w:rsidTr="0027493C">
        <w:tc>
          <w:tcPr>
            <w:tcW w:w="817" w:type="dxa"/>
          </w:tcPr>
          <w:p w:rsidR="003D65E6" w:rsidRDefault="003D65E6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2835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Голубка Юрій</w:t>
            </w:r>
          </w:p>
        </w:tc>
        <w:tc>
          <w:tcPr>
            <w:tcW w:w="992" w:type="dxa"/>
          </w:tcPr>
          <w:p w:rsidR="003D65E6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D65E6" w:rsidTr="0027493C">
        <w:tc>
          <w:tcPr>
            <w:tcW w:w="817" w:type="dxa"/>
          </w:tcPr>
          <w:p w:rsidR="003D65E6" w:rsidRDefault="003D65E6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2835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Громов Богдан</w:t>
            </w:r>
          </w:p>
        </w:tc>
        <w:tc>
          <w:tcPr>
            <w:tcW w:w="992" w:type="dxa"/>
          </w:tcPr>
          <w:p w:rsidR="003D65E6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D65E6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Плоско-вульгусна деформація стоп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Дрібнохід Максим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27493C" w:rsidP="0027493C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Плоско-вульгусна деформація стоп</w:t>
            </w:r>
            <w:r>
              <w:rPr>
                <w:lang w:val="uk-UA"/>
              </w:rPr>
              <w:t>, сираж. туб.пробн.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Євдокімов Ярослав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Кваша Максим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Міроненко Руслан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Грижа білої лінії живота. Астигматизм обох глаз.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Обозна Єлизавета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27493C" w:rsidTr="0027493C">
        <w:tc>
          <w:tcPr>
            <w:tcW w:w="817" w:type="dxa"/>
          </w:tcPr>
          <w:p w:rsidR="0027493C" w:rsidRDefault="0027493C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2835" w:type="dxa"/>
          </w:tcPr>
          <w:p w:rsidR="0027493C" w:rsidRPr="0027493C" w:rsidRDefault="0027493C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Овсянник Ілля</w:t>
            </w:r>
          </w:p>
        </w:tc>
        <w:tc>
          <w:tcPr>
            <w:tcW w:w="992" w:type="dxa"/>
          </w:tcPr>
          <w:p w:rsidR="0027493C" w:rsidRPr="0027493C" w:rsidRDefault="0027493C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27493C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псоріаз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Пярков Владислав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BE1A63" w:rsidRPr="0027493C" w:rsidRDefault="00BE1A63" w:rsidP="00C07661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Плоско-вульгусна деформація стоп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Рибалка Ангеліна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Ряполова Анна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BE1A63" w:rsidRPr="0027493C" w:rsidRDefault="00BE1A63" w:rsidP="00BE1A63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п</w:t>
            </w:r>
            <w:r>
              <w:rPr>
                <w:lang w:val="uk-UA"/>
              </w:rPr>
              <w:t>лоско-вульгусна деформація стоп</w:t>
            </w:r>
            <w:r>
              <w:rPr>
                <w:lang w:val="uk-UA"/>
              </w:rPr>
              <w:t>, синдром нав’язливих рухів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Сухова Таісія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 w:rsidRPr="0027493C">
              <w:rPr>
                <w:lang w:val="uk-UA"/>
              </w:rPr>
              <w:t>Штрассер Артур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 w:rsidRPr="0027493C"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BE1A63" w:rsidRPr="0027493C" w:rsidRDefault="00BE1A63" w:rsidP="00C07661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Плоско-вульгусна деформація стоп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27493C" w:rsidRDefault="00BE1A63" w:rsidP="003D65E6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Логозинська Анжеліка</w:t>
            </w:r>
          </w:p>
        </w:tc>
        <w:tc>
          <w:tcPr>
            <w:tcW w:w="992" w:type="dxa"/>
          </w:tcPr>
          <w:p w:rsidR="00BE1A63" w:rsidRPr="0027493C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5387" w:type="dxa"/>
          </w:tcPr>
          <w:p w:rsidR="00BE1A63" w:rsidRDefault="00BE1A63" w:rsidP="00C07661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Порушення осанки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AE1EC5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Кушнір Дмитро</w:t>
            </w:r>
          </w:p>
        </w:tc>
        <w:tc>
          <w:tcPr>
            <w:tcW w:w="992" w:type="dxa"/>
          </w:tcPr>
          <w:p w:rsidR="00BE1A63" w:rsidRPr="00AE1EC5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Pr="00AE1EC5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ДЖВП, панкріопатія, 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Шейко Федір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хр. тонзиліт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Ляшенко Дар’я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Надпупочна грижа</w:t>
            </w:r>
          </w:p>
        </w:tc>
      </w:tr>
      <w:tr w:rsidR="00BE1A63" w:rsidRPr="003D65E6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Письменний Микита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фімоз, грижа білої лінії живота</w:t>
            </w:r>
          </w:p>
        </w:tc>
      </w:tr>
      <w:tr w:rsidR="00BE1A63" w:rsidRPr="00AE1EC5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Рашевська Юлія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RPr="00AE1EC5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Рой Анжеліка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АХЛЖ</w:t>
            </w:r>
          </w:p>
        </w:tc>
      </w:tr>
      <w:tr w:rsidR="00BE1A63" w:rsidRPr="00AE1EC5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Шатохіна Валерія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 w:rsidRPr="000D644A">
              <w:rPr>
                <w:lang w:val="uk-UA"/>
              </w:rPr>
              <w:t>Віннікова Ксенія</w:t>
            </w:r>
          </w:p>
        </w:tc>
        <w:tc>
          <w:tcPr>
            <w:tcW w:w="992" w:type="dxa"/>
          </w:tcPr>
          <w:p w:rsidR="00BE1A63" w:rsidRPr="000D644A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D644A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 w:rsidRPr="000D644A"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Галатайстрова Дар’я</w:t>
            </w:r>
          </w:p>
        </w:tc>
        <w:tc>
          <w:tcPr>
            <w:tcW w:w="992" w:type="dxa"/>
          </w:tcPr>
          <w:p w:rsidR="00BE1A63" w:rsidRPr="000D644A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5387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плоскостопіє І ст.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Кравцов Євген</w:t>
            </w:r>
          </w:p>
        </w:tc>
        <w:tc>
          <w:tcPr>
            <w:tcW w:w="992" w:type="dxa"/>
          </w:tcPr>
          <w:p w:rsidR="00BE1A63" w:rsidRPr="000D644A" w:rsidRDefault="00BE1A63" w:rsidP="00BE1A63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5387" w:type="dxa"/>
          </w:tcPr>
          <w:p w:rsidR="00BE1A63" w:rsidRPr="000D644A" w:rsidRDefault="00BE1A63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(АХЛЖ), плоскостопіє І ст.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Крестєнкова Анісія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 (АХЛЖ). ПВА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Барбін Данило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Доброкачественна в/ч гіпертензія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Мороховець Вікторія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ГНМ І ст. ТІ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Сосновський Микола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АЛХЖ, пігментний невус правого бедра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Зайцева Лілія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Ілларіонов Микита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зниження гостроти зору</w:t>
            </w:r>
          </w:p>
        </w:tc>
      </w:tr>
      <w:tr w:rsidR="00BE1A63" w:rsidRPr="000D644A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Герман Данило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Паратична косолапість, кіфотична осанка, кісти Бєйкера</w:t>
            </w:r>
          </w:p>
        </w:tc>
      </w:tr>
      <w:tr w:rsidR="00BE1A63" w:rsidTr="0027493C">
        <w:trPr>
          <w:trHeight w:val="399"/>
        </w:trPr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Кікоть Ксенія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Pr="005017A8" w:rsidRDefault="00BE1A63" w:rsidP="004D448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Олійник Богдан</w:t>
            </w:r>
          </w:p>
        </w:tc>
        <w:tc>
          <w:tcPr>
            <w:tcW w:w="992" w:type="dxa"/>
          </w:tcPr>
          <w:p w:rsidR="00BE1A63" w:rsidRPr="005017A8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BE1A63" w:rsidRPr="005017A8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Оленіна Марія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Форштак Данило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ДЖВП, БА, ожиріння І ст., атопічний дерматит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Щеглов Евген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Блбулян Ованесс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Половінкін Олександр</w:t>
            </w:r>
          </w:p>
        </w:tc>
        <w:tc>
          <w:tcPr>
            <w:tcW w:w="992" w:type="dxa"/>
          </w:tcPr>
          <w:p w:rsidR="00BE1A63" w:rsidRDefault="00BE1A63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BE1A63" w:rsidTr="0027493C">
        <w:tc>
          <w:tcPr>
            <w:tcW w:w="817" w:type="dxa"/>
          </w:tcPr>
          <w:p w:rsidR="00BE1A63" w:rsidRDefault="00BE1A63" w:rsidP="00C07661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BE1A63" w:rsidRDefault="00BE1A63" w:rsidP="004D448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Антонова Анна</w:t>
            </w:r>
          </w:p>
        </w:tc>
        <w:tc>
          <w:tcPr>
            <w:tcW w:w="992" w:type="dxa"/>
          </w:tcPr>
          <w:p w:rsidR="00BE1A63" w:rsidRDefault="00BE1A63" w:rsidP="00BE1A63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5387" w:type="dxa"/>
          </w:tcPr>
          <w:p w:rsidR="00BE1A63" w:rsidRDefault="00A30FAA" w:rsidP="004D448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</w:tbl>
    <w:p w:rsidR="00A723C8" w:rsidRDefault="00A723C8" w:rsidP="00A723C8">
      <w:pPr>
        <w:pStyle w:val="a5"/>
        <w:ind w:right="0"/>
        <w:rPr>
          <w:b/>
          <w:lang w:val="uk-UA"/>
        </w:rPr>
      </w:pPr>
    </w:p>
    <w:p w:rsidR="00A723C8" w:rsidRDefault="00A723C8" w:rsidP="00A723C8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Спеціальна група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992"/>
        <w:gridCol w:w="5208"/>
      </w:tblGrid>
      <w:tr w:rsidR="00A723C8" w:rsidRPr="008E0C69" w:rsidTr="00A30FAA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208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A723C8" w:rsidRPr="008E0C69" w:rsidTr="00A30FAA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08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723C8" w:rsidRPr="003D65E6" w:rsidTr="00A30FAA">
        <w:tc>
          <w:tcPr>
            <w:tcW w:w="817" w:type="dxa"/>
          </w:tcPr>
          <w:p w:rsidR="00A723C8" w:rsidRDefault="00A30FAA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A723C8" w:rsidRDefault="00A30FAA" w:rsidP="00A30FAA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3C8" w:rsidRDefault="00A30FAA" w:rsidP="00A30FAA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08" w:type="dxa"/>
          </w:tcPr>
          <w:p w:rsidR="00A723C8" w:rsidRDefault="00A30FAA" w:rsidP="00A30FAA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723C8" w:rsidRDefault="00A723C8" w:rsidP="00A723C8">
      <w:pPr>
        <w:pStyle w:val="a5"/>
        <w:ind w:right="0"/>
        <w:jc w:val="center"/>
        <w:rPr>
          <w:b/>
          <w:lang w:val="uk-UA"/>
        </w:rPr>
      </w:pPr>
    </w:p>
    <w:p w:rsidR="00A723C8" w:rsidRDefault="00A723C8" w:rsidP="00A723C8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Звільнені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992"/>
        <w:gridCol w:w="5208"/>
      </w:tblGrid>
      <w:tr w:rsidR="00A723C8" w:rsidRPr="008E0C69" w:rsidTr="00A30FAA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208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A723C8" w:rsidRPr="008E0C69" w:rsidTr="00A30FAA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08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A723C8" w:rsidRPr="000D644A" w:rsidTr="00A30FAA">
        <w:tc>
          <w:tcPr>
            <w:tcW w:w="817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08" w:type="dxa"/>
          </w:tcPr>
          <w:p w:rsidR="00A723C8" w:rsidRDefault="00A723C8" w:rsidP="004D448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723C8" w:rsidRPr="003D0CE2" w:rsidRDefault="00A723C8" w:rsidP="00A723C8">
      <w:pPr>
        <w:pStyle w:val="a5"/>
        <w:ind w:right="0"/>
        <w:jc w:val="center"/>
        <w:rPr>
          <w:b/>
        </w:rPr>
      </w:pPr>
    </w:p>
    <w:p w:rsidR="00A723C8" w:rsidRDefault="00A723C8" w:rsidP="00A723C8">
      <w:pPr>
        <w:pStyle w:val="a5"/>
        <w:ind w:right="0"/>
        <w:jc w:val="both"/>
        <w:rPr>
          <w:lang w:val="uk-UA"/>
        </w:rPr>
      </w:pPr>
    </w:p>
    <w:p w:rsidR="00A30FAA" w:rsidRDefault="00A30FAA" w:rsidP="00A723C8">
      <w:pPr>
        <w:pStyle w:val="a5"/>
        <w:ind w:right="0"/>
        <w:rPr>
          <w:lang w:val="uk-UA"/>
        </w:rPr>
      </w:pPr>
    </w:p>
    <w:p w:rsidR="00A723C8" w:rsidRPr="00BE3066" w:rsidRDefault="00A30FAA" w:rsidP="00A723C8">
      <w:pPr>
        <w:pStyle w:val="a5"/>
        <w:ind w:right="0"/>
        <w:rPr>
          <w:lang w:val="uk-UA"/>
        </w:rPr>
      </w:pPr>
      <w:r>
        <w:rPr>
          <w:lang w:val="uk-UA"/>
        </w:rPr>
        <w:t>Лікар КЗОЗ «ХМДКЛ № 24»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723C8">
        <w:rPr>
          <w:lang w:val="uk-UA"/>
        </w:rPr>
        <w:t xml:space="preserve"> </w:t>
      </w:r>
    </w:p>
    <w:p w:rsidR="002D1C58" w:rsidRPr="00A723C8" w:rsidRDefault="002D1C58">
      <w:pPr>
        <w:rPr>
          <w:lang w:val="uk-UA"/>
        </w:rPr>
      </w:pPr>
    </w:p>
    <w:sectPr w:rsidR="002D1C58" w:rsidRPr="00A723C8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173"/>
    <w:multiLevelType w:val="singleLevel"/>
    <w:tmpl w:val="207ECD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3C8"/>
    <w:rsid w:val="0027493C"/>
    <w:rsid w:val="002D1C58"/>
    <w:rsid w:val="003D65E6"/>
    <w:rsid w:val="00735EB2"/>
    <w:rsid w:val="00A30FAA"/>
    <w:rsid w:val="00A723C8"/>
    <w:rsid w:val="00B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23C8"/>
    <w:pPr>
      <w:widowControl/>
      <w:autoSpaceDE/>
      <w:autoSpaceDN/>
      <w:adjustRightInd/>
    </w:pPr>
    <w:rPr>
      <w:rFonts w:eastAsia="Times New Roman"/>
      <w:sz w:val="28"/>
      <w:lang w:val="uk-UA"/>
    </w:rPr>
  </w:style>
  <w:style w:type="character" w:customStyle="1" w:styleId="a4">
    <w:name w:val="Підзаголовок Знак"/>
    <w:basedOn w:val="a0"/>
    <w:link w:val="a3"/>
    <w:rsid w:val="00A723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A723C8"/>
    <w:pPr>
      <w:widowControl/>
      <w:autoSpaceDE/>
      <w:autoSpaceDN/>
      <w:adjustRightInd/>
      <w:ind w:right="6237"/>
    </w:pPr>
    <w:rPr>
      <w:rFonts w:eastAsia="Times New Roman"/>
      <w:sz w:val="28"/>
    </w:rPr>
  </w:style>
  <w:style w:type="character" w:customStyle="1" w:styleId="a6">
    <w:name w:val="Основний текст Знак"/>
    <w:basedOn w:val="a0"/>
    <w:link w:val="a5"/>
    <w:semiHidden/>
    <w:rsid w:val="00A723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2015-10-16T06:19:00Z</cp:lastPrinted>
  <dcterms:created xsi:type="dcterms:W3CDTF">2015-10-16T06:17:00Z</dcterms:created>
  <dcterms:modified xsi:type="dcterms:W3CDTF">2015-11-25T08:40:00Z</dcterms:modified>
</cp:coreProperties>
</file>