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0" w:type="dxa"/>
        <w:tblLayout w:type="fixed"/>
        <w:tblLook w:val="04A0"/>
      </w:tblPr>
      <w:tblGrid>
        <w:gridCol w:w="1135"/>
        <w:gridCol w:w="7757"/>
        <w:gridCol w:w="1098"/>
      </w:tblGrid>
      <w:tr w:rsidR="00B45BB0" w:rsidTr="00BE451C">
        <w:tc>
          <w:tcPr>
            <w:tcW w:w="1135" w:type="dxa"/>
            <w:hideMark/>
          </w:tcPr>
          <w:p w:rsidR="00B45BB0" w:rsidRDefault="00B45BB0" w:rsidP="00BE451C">
            <w:pPr>
              <w:rPr>
                <w:b/>
                <w:sz w:val="24"/>
                <w:szCs w:val="24"/>
                <w:u w:val="single"/>
              </w:rPr>
            </w:pPr>
            <w:r w:rsidRPr="0056370D">
              <w:rPr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62797189" r:id="rId6"/>
              </w:object>
            </w:r>
          </w:p>
        </w:tc>
        <w:tc>
          <w:tcPr>
            <w:tcW w:w="7762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7995"/>
            </w:tblGrid>
            <w:tr w:rsidR="00B45BB0" w:rsidTr="00BE451C">
              <w:tc>
                <w:tcPr>
                  <w:tcW w:w="7991" w:type="dxa"/>
                </w:tcPr>
                <w:p w:rsidR="00B45BB0" w:rsidRDefault="00B45BB0" w:rsidP="00BE451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B45BB0" w:rsidRDefault="00B45BB0" w:rsidP="00BE451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B45BB0" w:rsidRDefault="00B45BB0" w:rsidP="00BE451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B45BB0" w:rsidRDefault="00B45BB0" w:rsidP="00BE451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B45BB0" w:rsidRDefault="00B45BB0" w:rsidP="00BE451C">
                  <w:pPr>
                    <w:framePr w:hSpace="180" w:wrap="around" w:vAnchor="page" w:hAnchor="margin" w:y="898"/>
                    <w:rPr>
                      <w:lang w:val="uk-UA"/>
                    </w:rPr>
                  </w:pPr>
                </w:p>
                <w:p w:rsidR="00B45BB0" w:rsidRDefault="00B45BB0" w:rsidP="00BE451C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вул. </w:t>
                  </w:r>
                  <w:proofErr w:type="spellStart"/>
                  <w:r>
                    <w:rPr>
                      <w:lang w:val="uk-UA"/>
                    </w:rPr>
                    <w:t>Катерининська</w:t>
                  </w:r>
                  <w:proofErr w:type="spellEnd"/>
                  <w:r>
                    <w:rPr>
                      <w:lang w:val="uk-UA"/>
                    </w:rPr>
                    <w:t xml:space="preserve">, 8 </w:t>
                  </w:r>
                </w:p>
                <w:p w:rsidR="00B45BB0" w:rsidRDefault="00B45BB0" w:rsidP="00BE451C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</w:t>
                  </w:r>
                  <w:r>
                    <w:t> </w:t>
                  </w:r>
                  <w:r>
                    <w:rPr>
                      <w:lang w:val="uk-UA"/>
                    </w:rPr>
                    <w:t>Харків, 61010</w:t>
                  </w:r>
                </w:p>
                <w:p w:rsidR="00B45BB0" w:rsidRDefault="00B45BB0" w:rsidP="00BE451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45BB0" w:rsidRDefault="00B45BB0" w:rsidP="00BE451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hideMark/>
          </w:tcPr>
          <w:p w:rsidR="00B45BB0" w:rsidRDefault="00B45BB0" w:rsidP="00BE451C">
            <w:pPr>
              <w:ind w:left="-108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0" w:rsidTr="00BE451C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45BB0" w:rsidRDefault="00B45BB0" w:rsidP="00BE451C">
            <w:pPr>
              <w:jc w:val="center"/>
              <w:rPr>
                <w:lang w:val="uk-UA"/>
              </w:rPr>
            </w:pPr>
            <w:r>
              <w:t xml:space="preserve">тел. (057) </w:t>
            </w:r>
            <w:r>
              <w:rPr>
                <w:lang w:val="uk-UA"/>
              </w:rPr>
              <w:t>725-13-62</w:t>
            </w:r>
            <w:r>
              <w:t xml:space="preserve">, </w:t>
            </w:r>
            <w:r>
              <w:rPr>
                <w:lang w:val="uk-UA"/>
              </w:rPr>
              <w:t xml:space="preserve">725-13-63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znz</w:t>
            </w:r>
            <w:proofErr w:type="spellEnd"/>
            <w:r>
              <w:t>-120@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>
              <w:rPr>
                <w:rFonts w:eastAsia="Calibri"/>
                <w:lang w:val="uk-UA"/>
              </w:rPr>
              <w:t xml:space="preserve">  Код ЄДРПОУ </w:t>
            </w:r>
            <w:r>
              <w:t>24343242</w:t>
            </w:r>
          </w:p>
        </w:tc>
      </w:tr>
    </w:tbl>
    <w:p w:rsidR="00B45BB0" w:rsidRDefault="00B45BB0" w:rsidP="00B45BB0">
      <w:pPr>
        <w:rPr>
          <w:u w:val="single"/>
          <w:lang w:val="uk-UA"/>
        </w:rPr>
      </w:pPr>
    </w:p>
    <w:p w:rsidR="00B45BB0" w:rsidRDefault="00B45BB0" w:rsidP="00B45BB0">
      <w:pPr>
        <w:ind w:firstLine="720"/>
        <w:jc w:val="center"/>
        <w:rPr>
          <w:sz w:val="28"/>
          <w:szCs w:val="28"/>
          <w:lang w:val="uk-UA"/>
        </w:rPr>
      </w:pPr>
    </w:p>
    <w:p w:rsidR="00B45BB0" w:rsidRDefault="00B45BB0" w:rsidP="00B45BB0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B45BB0" w:rsidRDefault="00B45BB0" w:rsidP="00B45BB0">
      <w:pPr>
        <w:ind w:firstLine="720"/>
        <w:jc w:val="center"/>
        <w:rPr>
          <w:sz w:val="28"/>
          <w:szCs w:val="28"/>
          <w:lang w:val="uk-UA"/>
        </w:rPr>
      </w:pPr>
    </w:p>
    <w:p w:rsidR="00B45BB0" w:rsidRPr="00C42537" w:rsidRDefault="00B45BB0" w:rsidP="00B45BB0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C42537">
        <w:rPr>
          <w:rFonts w:ascii="Times New Roman" w:hAnsi="Times New Roman"/>
          <w:b w:val="0"/>
          <w:color w:val="auto"/>
          <w:sz w:val="28"/>
          <w:szCs w:val="28"/>
          <w:lang w:val="uk-UA"/>
        </w:rPr>
        <w:t>31.08.2020</w:t>
      </w:r>
      <w:r w:rsidRPr="00C4253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</w:t>
      </w:r>
      <w:r w:rsidRPr="00C4253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C4253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№ </w:t>
      </w:r>
      <w:r w:rsidRPr="00C42537">
        <w:rPr>
          <w:rFonts w:ascii="Times New Roman" w:hAnsi="Times New Roman"/>
          <w:b w:val="0"/>
          <w:color w:val="auto"/>
          <w:sz w:val="28"/>
          <w:szCs w:val="28"/>
          <w:lang w:val="uk-UA"/>
        </w:rPr>
        <w:t>55</w:t>
      </w:r>
    </w:p>
    <w:p w:rsidR="00B45BB0" w:rsidRPr="00CC2A2E" w:rsidRDefault="00B45BB0" w:rsidP="00B45BB0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B45BB0" w:rsidRDefault="00B45BB0" w:rsidP="00B45BB0">
      <w:pPr>
        <w:rPr>
          <w:sz w:val="28"/>
          <w:szCs w:val="28"/>
          <w:lang w:val="uk-UA"/>
        </w:rPr>
      </w:pPr>
      <w:r w:rsidRPr="00CC2A2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роботу із запобігання та протидії корупції,</w:t>
      </w:r>
      <w:r w:rsidRPr="00E8593A">
        <w:rPr>
          <w:sz w:val="28"/>
          <w:szCs w:val="28"/>
          <w:lang w:val="uk-UA"/>
        </w:rPr>
        <w:t xml:space="preserve"> </w:t>
      </w:r>
    </w:p>
    <w:p w:rsidR="00B45BB0" w:rsidRDefault="00B45BB0" w:rsidP="00B45B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 розгляду повідомлень про корупцію,</w:t>
      </w:r>
    </w:p>
    <w:p w:rsidR="00B45BB0" w:rsidRDefault="00B45BB0" w:rsidP="00B45BB0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призначення особи, відповідальної за виявлення</w:t>
      </w:r>
    </w:p>
    <w:p w:rsidR="00B45BB0" w:rsidRDefault="00B45BB0" w:rsidP="00B45BB0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корупції в діяльності закладу освіти </w:t>
      </w:r>
    </w:p>
    <w:p w:rsidR="00B45BB0" w:rsidRPr="00CC2A2E" w:rsidRDefault="00B45BB0" w:rsidP="00B45BB0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B45BB0" w:rsidRPr="00CC2A2E" w:rsidRDefault="00B45BB0" w:rsidP="00B45BB0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B45BB0" w:rsidRDefault="00B45BB0" w:rsidP="00B45BB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93013B">
        <w:rPr>
          <w:color w:val="000000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93013B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Pr="0093013B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айону від 27.12</w:t>
      </w:r>
      <w:r w:rsidRPr="0093013B">
        <w:rPr>
          <w:color w:val="000000"/>
          <w:sz w:val="28"/>
          <w:szCs w:val="28"/>
          <w:lang w:val="uk-UA"/>
        </w:rPr>
        <w:t xml:space="preserve">.2019 № </w:t>
      </w:r>
      <w:r>
        <w:rPr>
          <w:color w:val="000000"/>
          <w:sz w:val="28"/>
          <w:szCs w:val="28"/>
          <w:lang w:val="uk-UA"/>
        </w:rPr>
        <w:t>285</w:t>
      </w:r>
      <w:r w:rsidRPr="0093013B">
        <w:rPr>
          <w:color w:val="000000"/>
          <w:sz w:val="28"/>
          <w:szCs w:val="28"/>
          <w:lang w:val="uk-UA"/>
        </w:rPr>
        <w:t xml:space="preserve"> «Про запобігання корупційним проявам»</w:t>
      </w:r>
      <w:r>
        <w:rPr>
          <w:color w:val="000000"/>
          <w:sz w:val="28"/>
          <w:szCs w:val="28"/>
          <w:lang w:val="uk-UA"/>
        </w:rPr>
        <w:t>, відповідно до Роз’яснень з питань застосування норм антикорупційного законодавства «Запобігання корупції в діяльності закладів освіти» від 20.08.2020, листа Служби з питань запобігання корупції Харківської міської ради від 27.08.2020 № 346/0/582-20</w:t>
      </w:r>
      <w:r w:rsidRPr="0093013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запобігання і протидії корупції в закладі освіти  </w:t>
      </w:r>
    </w:p>
    <w:p w:rsidR="00B45BB0" w:rsidRPr="00DD726E" w:rsidRDefault="00B45BB0" w:rsidP="00B45BB0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B45BB0" w:rsidRPr="00DD726E" w:rsidRDefault="00B45BB0" w:rsidP="00B45BB0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B45BB0" w:rsidRPr="00DD726E" w:rsidRDefault="00B45BB0" w:rsidP="00B45BB0">
      <w:pPr>
        <w:pStyle w:val="1"/>
        <w:rPr>
          <w:b w:val="0"/>
          <w:szCs w:val="28"/>
        </w:rPr>
      </w:pPr>
      <w:r w:rsidRPr="00DD726E">
        <w:rPr>
          <w:b w:val="0"/>
          <w:szCs w:val="28"/>
        </w:rPr>
        <w:t>НАКАЗУЮ :</w:t>
      </w:r>
    </w:p>
    <w:p w:rsidR="00B45BB0" w:rsidRDefault="00B45BB0" w:rsidP="00B45BB0">
      <w:pPr>
        <w:rPr>
          <w:sz w:val="28"/>
          <w:szCs w:val="28"/>
          <w:lang w:val="uk-UA"/>
        </w:rPr>
      </w:pPr>
    </w:p>
    <w:p w:rsidR="00B45BB0" w:rsidRDefault="00B45BB0" w:rsidP="00B45BB0">
      <w:pPr>
        <w:rPr>
          <w:sz w:val="28"/>
          <w:szCs w:val="28"/>
          <w:lang w:val="uk-UA"/>
        </w:rPr>
      </w:pPr>
    </w:p>
    <w:p w:rsidR="00B45BB0" w:rsidRDefault="00B45BB0" w:rsidP="00B45BB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166A8">
        <w:rPr>
          <w:sz w:val="28"/>
          <w:szCs w:val="28"/>
          <w:lang w:val="uk-UA"/>
        </w:rPr>
        <w:t xml:space="preserve">1. Затвердити План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заходів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2020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/2021 навчальний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рік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із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запобігання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 протидії корупції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5166A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додаток 1</w:t>
      </w:r>
      <w:r w:rsidRPr="005166A8">
        <w:rPr>
          <w:sz w:val="28"/>
          <w:szCs w:val="28"/>
          <w:lang w:val="uk-UA"/>
        </w:rPr>
        <w:t>).</w:t>
      </w:r>
    </w:p>
    <w:p w:rsidR="00B45BB0" w:rsidRPr="005166A8" w:rsidRDefault="00B45BB0" w:rsidP="00B45BB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01.09.2020</w:t>
      </w:r>
    </w:p>
    <w:p w:rsidR="00B45BB0" w:rsidRDefault="00B45BB0" w:rsidP="00B45BB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Затвердити порядок розгляду заяв на канал отримання повідомлень про корупційні прояви в ХЗОШ № 120 (додатки 2).</w:t>
      </w:r>
    </w:p>
    <w:p w:rsidR="00B45BB0" w:rsidRDefault="00B45BB0" w:rsidP="00B45BB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01.09.2020</w:t>
      </w:r>
    </w:p>
    <w:p w:rsidR="00B45BB0" w:rsidRDefault="00B45BB0" w:rsidP="00B45B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166A8">
        <w:rPr>
          <w:sz w:val="28"/>
          <w:szCs w:val="28"/>
          <w:lang w:val="uk-UA"/>
        </w:rPr>
        <w:t xml:space="preserve">Призначити </w:t>
      </w:r>
      <w:r>
        <w:rPr>
          <w:color w:val="000000"/>
          <w:sz w:val="28"/>
          <w:szCs w:val="28"/>
          <w:lang w:val="uk-UA"/>
        </w:rPr>
        <w:t xml:space="preserve">особою, відповідальною за виявлення корупції в діяльності ХЗОШ № 120, </w:t>
      </w:r>
      <w:r w:rsidRPr="00E06DD2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директора з навчально-виховної роботи</w:t>
      </w:r>
    </w:p>
    <w:p w:rsidR="00B45BB0" w:rsidRDefault="00B45BB0" w:rsidP="00B45B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Савченко С.А.</w:t>
      </w:r>
    </w:p>
    <w:p w:rsidR="00B45BB0" w:rsidRPr="006A214A" w:rsidRDefault="00B45BB0" w:rsidP="00B45BB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01.09.2020</w:t>
      </w:r>
    </w:p>
    <w:p w:rsidR="00B45BB0" w:rsidRDefault="00B45BB0" w:rsidP="00B45BB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Савченко С.А.</w:t>
      </w:r>
      <w:r w:rsidRPr="00E06D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відповідальній особі  за виявлення корупції в діяльності ХЗОШ № 120 :</w:t>
      </w:r>
    </w:p>
    <w:p w:rsidR="00B45BB0" w:rsidRPr="00AA7FE1" w:rsidRDefault="00B45BB0" w:rsidP="00B45BB0">
      <w:pPr>
        <w:spacing w:line="360" w:lineRule="auto"/>
        <w:jc w:val="both"/>
        <w:rPr>
          <w:sz w:val="28"/>
          <w:szCs w:val="28"/>
          <w:lang w:val="uk-UA"/>
        </w:rPr>
      </w:pPr>
    </w:p>
    <w:p w:rsidR="00B45BB0" w:rsidRPr="006F6CF4" w:rsidRDefault="00B45BB0" w:rsidP="00B45BB0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</w:t>
      </w:r>
      <w:r>
        <w:rPr>
          <w:color w:val="000000"/>
          <w:sz w:val="28"/>
          <w:szCs w:val="28"/>
          <w:lang w:val="uk-UA"/>
        </w:rPr>
        <w:t xml:space="preserve">дійснювати контроль за виконанням </w:t>
      </w:r>
      <w:r w:rsidRPr="005166A8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5166A8">
        <w:rPr>
          <w:sz w:val="28"/>
          <w:szCs w:val="28"/>
          <w:lang w:val="uk-UA"/>
        </w:rPr>
        <w:t xml:space="preserve">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заходів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2020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/2021 навчальний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рік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із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запобігання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 протидії корупції</w:t>
      </w:r>
      <w:r>
        <w:rPr>
          <w:color w:val="000000"/>
          <w:sz w:val="28"/>
          <w:szCs w:val="28"/>
          <w:lang w:val="uk-UA"/>
        </w:rPr>
        <w:t>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Ознайомити працівників школи  на нараді при директорі з каналами отримання повідомлень про корупційні прояви та порядком їх розгляду.</w:t>
      </w:r>
    </w:p>
    <w:p w:rsidR="00B45BB0" w:rsidRDefault="00B45BB0" w:rsidP="00B45BB0">
      <w:pPr>
        <w:tabs>
          <w:tab w:val="left" w:pos="567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04.09.2020</w:t>
      </w:r>
    </w:p>
    <w:p w:rsidR="00B45BB0" w:rsidRDefault="00B45BB0" w:rsidP="00B45BB0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працівникам </w:t>
      </w:r>
      <w:r>
        <w:rPr>
          <w:color w:val="000000"/>
          <w:sz w:val="28"/>
          <w:szCs w:val="28"/>
          <w:lang w:val="uk-UA"/>
        </w:rPr>
        <w:t xml:space="preserve"> школи  </w:t>
      </w:r>
      <w:r w:rsidRPr="00AA7FE1">
        <w:rPr>
          <w:color w:val="000000"/>
          <w:sz w:val="28"/>
          <w:szCs w:val="28"/>
          <w:lang w:val="uk-UA"/>
        </w:rPr>
        <w:t>роз’яснення щодо застосування</w:t>
      </w:r>
      <w:r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Pr="002C75E8" w:rsidRDefault="00B45BB0" w:rsidP="00B45BB0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 Не</w:t>
      </w:r>
      <w:r w:rsidRPr="002C75E8">
        <w:rPr>
          <w:color w:val="000000"/>
          <w:sz w:val="28"/>
          <w:szCs w:val="28"/>
          <w:lang w:val="uk-UA"/>
        </w:rPr>
        <w:t xml:space="preserve"> використовувати свої службові повноваження та своє становище і пов’язані з цим можливості з метою одержання неправомірної вигоди для себе чи інших осіб, у тому числі шляхом використання будь-якого комунального майна або коштів в приватних інтересах (стаття 22 Закону України «Про запобігання корупції»</w:t>
      </w:r>
      <w:r>
        <w:rPr>
          <w:color w:val="000000"/>
          <w:sz w:val="28"/>
          <w:szCs w:val="28"/>
          <w:lang w:val="uk-UA"/>
        </w:rPr>
        <w:t>).</w:t>
      </w:r>
    </w:p>
    <w:p w:rsidR="00B45BB0" w:rsidRPr="002C75E8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0" w:name="n35"/>
      <w:bookmarkEnd w:id="0"/>
      <w:r w:rsidRPr="002C75E8"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4.5. Не допускати виникнення в діяльності працівників закладу освіти  реального, потенційного конфлікту інтересів, у випадку його виникнення діяти в порядку, передбаченому законом.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4.6. В</w:t>
      </w:r>
      <w:r w:rsidRPr="00AA7FE1">
        <w:rPr>
          <w:color w:val="000000"/>
          <w:sz w:val="28"/>
          <w:szCs w:val="28"/>
          <w:lang w:val="uk-UA"/>
        </w:rPr>
        <w:t>жива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правопорушень ризики в діяльності посадових і службових осіб </w:t>
      </w:r>
      <w:r>
        <w:rPr>
          <w:color w:val="000000"/>
          <w:sz w:val="28"/>
          <w:szCs w:val="28"/>
          <w:lang w:val="uk-UA"/>
        </w:rPr>
        <w:t>ХЗОШ № 120</w:t>
      </w:r>
      <w:r w:rsidRPr="00AA7FE1">
        <w:rPr>
          <w:color w:val="000000"/>
          <w:sz w:val="28"/>
          <w:szCs w:val="28"/>
          <w:lang w:val="uk-UA"/>
        </w:rPr>
        <w:t>, вносит</w:t>
      </w:r>
      <w:r>
        <w:rPr>
          <w:color w:val="000000"/>
          <w:sz w:val="28"/>
          <w:szCs w:val="28"/>
          <w:lang w:val="uk-UA"/>
        </w:rPr>
        <w:t>и</w:t>
      </w:r>
      <w:r w:rsidRPr="00AA7F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директору</w:t>
      </w:r>
      <w:r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4.7. У</w:t>
      </w:r>
      <w:r w:rsidRPr="00AA7FE1">
        <w:rPr>
          <w:color w:val="000000"/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посадовими чи службовими особами </w:t>
      </w:r>
      <w:r>
        <w:rPr>
          <w:color w:val="000000"/>
          <w:sz w:val="28"/>
          <w:szCs w:val="28"/>
          <w:lang w:val="uk-UA"/>
        </w:rPr>
        <w:t>ХЗОШ № 120</w:t>
      </w:r>
      <w:r w:rsidRPr="00AA7FE1">
        <w:rPr>
          <w:color w:val="000000"/>
          <w:sz w:val="28"/>
          <w:szCs w:val="28"/>
          <w:lang w:val="uk-UA"/>
        </w:rPr>
        <w:t>, інформу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в установленому порядку про такі факти </w:t>
      </w:r>
      <w:r>
        <w:rPr>
          <w:color w:val="000000"/>
          <w:sz w:val="28"/>
          <w:szCs w:val="28"/>
          <w:lang w:val="uk-UA"/>
        </w:rPr>
        <w:t>директора школи</w:t>
      </w:r>
      <w:r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>
        <w:rPr>
          <w:color w:val="000000"/>
          <w:sz w:val="28"/>
          <w:szCs w:val="28"/>
          <w:lang w:val="uk-UA"/>
        </w:rPr>
        <w:t>ни відповідно до їх компетенції.</w:t>
      </w:r>
    </w:p>
    <w:p w:rsidR="00B45BB0" w:rsidRPr="00AA7FE1" w:rsidRDefault="00B45BB0" w:rsidP="00B45BB0">
      <w:pPr>
        <w:tabs>
          <w:tab w:val="left" w:pos="851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Негайно</w:t>
      </w:r>
    </w:p>
    <w:p w:rsidR="00B45BB0" w:rsidRDefault="00B45BB0" w:rsidP="00B45BB0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4.8. В</w:t>
      </w:r>
      <w:r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>
        <w:rPr>
          <w:color w:val="000000"/>
          <w:sz w:val="28"/>
          <w:szCs w:val="28"/>
          <w:lang w:val="uk-UA"/>
        </w:rPr>
        <w:t>школи</w:t>
      </w:r>
      <w:r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4.9. Здійснювати взаємодію</w:t>
      </w:r>
      <w:r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>
        <w:rPr>
          <w:color w:val="000000"/>
          <w:sz w:val="28"/>
          <w:szCs w:val="28"/>
          <w:lang w:val="uk-UA"/>
        </w:rPr>
        <w:t>ктами у сфері протидії корупції.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4.10. Р</w:t>
      </w:r>
      <w:r w:rsidRPr="00AA7FE1">
        <w:rPr>
          <w:color w:val="000000"/>
          <w:sz w:val="28"/>
          <w:szCs w:val="28"/>
          <w:lang w:val="uk-UA"/>
        </w:rPr>
        <w:t>озгляда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>
        <w:rPr>
          <w:color w:val="000000"/>
          <w:sz w:val="28"/>
          <w:szCs w:val="28"/>
          <w:lang w:val="uk-UA"/>
        </w:rPr>
        <w:t xml:space="preserve">школи </w:t>
      </w:r>
      <w:r w:rsidRPr="00AA7FE1">
        <w:rPr>
          <w:color w:val="000000"/>
          <w:sz w:val="28"/>
          <w:szCs w:val="28"/>
          <w:lang w:val="uk-UA"/>
        </w:rPr>
        <w:t>до вчинення корупційних правопорушень.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Pr="009F14C4" w:rsidRDefault="00B45BB0" w:rsidP="00B45BB0">
      <w:pPr>
        <w:tabs>
          <w:tab w:val="left" w:pos="-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4.11. 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школи  з основними положеннями антикорупційного законодавства України. 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-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4.13. У</w:t>
      </w:r>
      <w:r w:rsidRPr="00166F9C">
        <w:rPr>
          <w:sz w:val="28"/>
          <w:szCs w:val="28"/>
          <w:lang w:val="uk-UA"/>
        </w:rPr>
        <w:t>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</w:t>
      </w:r>
      <w:r>
        <w:rPr>
          <w:sz w:val="28"/>
          <w:szCs w:val="28"/>
          <w:lang w:val="uk-UA"/>
        </w:rPr>
        <w:t>ділу педагогічного навантаження.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Педагогічним працівникам:</w:t>
      </w:r>
    </w:p>
    <w:p w:rsidR="00B45BB0" w:rsidRPr="00166F9C" w:rsidRDefault="00B45BB0" w:rsidP="00B45BB0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45BB0" w:rsidRPr="00166F9C" w:rsidRDefault="00B45BB0" w:rsidP="00B45BB0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5.1.1. 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Pr="00166F9C" w:rsidRDefault="00B45BB0" w:rsidP="00B45BB0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5.1.2. 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45BB0" w:rsidRDefault="00B45BB0" w:rsidP="00B45BB0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Pr="00166F9C" w:rsidRDefault="00B45BB0" w:rsidP="00B45BB0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5.1.3. </w:t>
      </w:r>
      <w:r w:rsidRPr="00166F9C">
        <w:rPr>
          <w:sz w:val="28"/>
          <w:szCs w:val="28"/>
          <w:lang w:val="uk-UA"/>
        </w:rPr>
        <w:t xml:space="preserve">встановлених законом </w:t>
      </w:r>
      <w:r>
        <w:rPr>
          <w:sz w:val="28"/>
          <w:szCs w:val="28"/>
          <w:lang w:val="uk-UA"/>
        </w:rPr>
        <w:t>обмежень щодо дарунків, пожертв;</w:t>
      </w:r>
    </w:p>
    <w:p w:rsidR="00B45BB0" w:rsidRDefault="00B45BB0" w:rsidP="00B45BB0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Pr="00166F9C" w:rsidRDefault="00B45BB0" w:rsidP="00B45BB0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5.1.4.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</w:t>
      </w:r>
      <w:r>
        <w:rPr>
          <w:sz w:val="28"/>
          <w:szCs w:val="28"/>
          <w:lang w:val="uk-UA"/>
        </w:rPr>
        <w:t>ння корупційного правопорушення.</w:t>
      </w:r>
    </w:p>
    <w:p w:rsidR="00B45BB0" w:rsidRDefault="00B45BB0" w:rsidP="00B45BB0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5.1.5. відмови фізичним або юридичним особам в інформації, надання якої передбачено законом (стаття 60 </w:t>
      </w:r>
      <w:r w:rsidRPr="002C75E8">
        <w:rPr>
          <w:color w:val="000000"/>
          <w:sz w:val="28"/>
          <w:szCs w:val="28"/>
          <w:lang w:val="uk-UA"/>
        </w:rPr>
        <w:t>Закону України «Про запобігання корупції»</w:t>
      </w:r>
      <w:r>
        <w:rPr>
          <w:color w:val="000000"/>
          <w:sz w:val="28"/>
          <w:szCs w:val="28"/>
          <w:lang w:val="uk-UA"/>
        </w:rPr>
        <w:t>, стаття 30 Закону України «Про освіту» щодо забезпечення прозорості діяльності закладів освіти).</w:t>
      </w:r>
    </w:p>
    <w:p w:rsidR="00B45BB0" w:rsidRDefault="00B45BB0" w:rsidP="00B45BB0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45BB0" w:rsidRDefault="00B45BB0" w:rsidP="00B45BB0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2020/2021 навчального року</w:t>
      </w:r>
    </w:p>
    <w:p w:rsidR="00B45BB0" w:rsidRDefault="00B45BB0" w:rsidP="00B45BB0">
      <w:pPr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6E5828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 xml:space="preserve">батьківського комітету  </w:t>
      </w:r>
      <w:proofErr w:type="spellStart"/>
      <w:r>
        <w:rPr>
          <w:sz w:val="28"/>
          <w:szCs w:val="28"/>
          <w:lang w:val="uk-UA"/>
        </w:rPr>
        <w:t>Кривошеї</w:t>
      </w:r>
      <w:proofErr w:type="spellEnd"/>
      <w:r>
        <w:rPr>
          <w:sz w:val="28"/>
          <w:szCs w:val="28"/>
          <w:lang w:val="uk-UA"/>
        </w:rPr>
        <w:t xml:space="preserve"> Г.Д</w:t>
      </w:r>
      <w:r w:rsidRPr="006E58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B45BB0" w:rsidRPr="006E5828" w:rsidRDefault="00B45BB0" w:rsidP="00B45BB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З</w:t>
      </w:r>
      <w:r w:rsidRPr="006E5828">
        <w:rPr>
          <w:sz w:val="28"/>
          <w:szCs w:val="28"/>
          <w:lang w:val="uk-UA"/>
        </w:rPr>
        <w:t>дійснювати прийом благодійних внесків від фізичних і юридичних осіб виключно на добровільній основі.</w:t>
      </w:r>
    </w:p>
    <w:p w:rsidR="00B45BB0" w:rsidRDefault="00B45BB0" w:rsidP="00B45BB0">
      <w:pPr>
        <w:tabs>
          <w:tab w:val="left" w:pos="6521"/>
        </w:tabs>
        <w:spacing w:line="360" w:lineRule="auto"/>
        <w:jc w:val="right"/>
        <w:rPr>
          <w:sz w:val="28"/>
          <w:szCs w:val="28"/>
          <w:lang w:val="uk-UA"/>
        </w:rPr>
      </w:pPr>
      <w:r w:rsidRPr="006E5828">
        <w:rPr>
          <w:sz w:val="28"/>
          <w:szCs w:val="28"/>
          <w:lang w:val="uk-UA"/>
        </w:rPr>
        <w:t>Постійно</w:t>
      </w:r>
    </w:p>
    <w:p w:rsidR="00B45BB0" w:rsidRDefault="00B45BB0" w:rsidP="00B45B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Надавати необхідну інформацію для оприлюднення на сайті школи  та інформаційних стендах даних про надходження та витрати позабюджетних коштів.</w:t>
      </w:r>
    </w:p>
    <w:p w:rsidR="00B45BB0" w:rsidRDefault="00B45BB0" w:rsidP="00B45BB0">
      <w:pPr>
        <w:tabs>
          <w:tab w:val="left" w:pos="0"/>
        </w:tabs>
        <w:spacing w:line="360" w:lineRule="auto"/>
        <w:ind w:left="64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45BB0" w:rsidRPr="006E5828" w:rsidRDefault="00B45BB0" w:rsidP="00B45BB0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E5828">
        <w:rPr>
          <w:sz w:val="28"/>
          <w:szCs w:val="28"/>
          <w:lang w:val="uk-UA"/>
        </w:rPr>
        <w:t xml:space="preserve">. Заборонити незаконний збір коштів та матеріальних цінностей </w:t>
      </w:r>
      <w:r>
        <w:rPr>
          <w:sz w:val="28"/>
          <w:szCs w:val="28"/>
          <w:lang w:val="uk-UA"/>
        </w:rPr>
        <w:t xml:space="preserve">педагогічними </w:t>
      </w:r>
      <w:r w:rsidRPr="006E5828">
        <w:rPr>
          <w:sz w:val="28"/>
          <w:szCs w:val="28"/>
          <w:lang w:val="uk-UA"/>
        </w:rPr>
        <w:t>працівниками</w:t>
      </w:r>
      <w:r>
        <w:rPr>
          <w:sz w:val="28"/>
          <w:szCs w:val="28"/>
          <w:lang w:val="uk-UA"/>
        </w:rPr>
        <w:t xml:space="preserve"> </w:t>
      </w:r>
      <w:r w:rsidRPr="006E5828">
        <w:rPr>
          <w:sz w:val="28"/>
          <w:szCs w:val="28"/>
          <w:lang w:val="uk-UA"/>
        </w:rPr>
        <w:t>.</w:t>
      </w:r>
    </w:p>
    <w:p w:rsidR="00B45BB0" w:rsidRPr="006E5828" w:rsidRDefault="00B45BB0" w:rsidP="00B45BB0">
      <w:pPr>
        <w:tabs>
          <w:tab w:val="left" w:pos="6521"/>
        </w:tabs>
        <w:spacing w:line="360" w:lineRule="auto"/>
        <w:jc w:val="right"/>
        <w:rPr>
          <w:sz w:val="28"/>
          <w:szCs w:val="28"/>
          <w:lang w:val="uk-UA"/>
        </w:rPr>
      </w:pPr>
      <w:r w:rsidRPr="006E5828">
        <w:rPr>
          <w:sz w:val="28"/>
          <w:szCs w:val="28"/>
          <w:lang w:val="uk-UA"/>
        </w:rPr>
        <w:t>Постійно</w:t>
      </w:r>
    </w:p>
    <w:p w:rsidR="00B45BB0" w:rsidRDefault="00B45BB0" w:rsidP="00B45BB0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E5828">
        <w:rPr>
          <w:sz w:val="28"/>
          <w:szCs w:val="28"/>
          <w:lang w:val="uk-UA"/>
        </w:rPr>
        <w:t xml:space="preserve">. Звернути увагу на персональну відповідальність </w:t>
      </w:r>
      <w:r>
        <w:rPr>
          <w:sz w:val="28"/>
          <w:szCs w:val="28"/>
          <w:lang w:val="uk-UA"/>
        </w:rPr>
        <w:t xml:space="preserve">кожного педагогічного працівника  </w:t>
      </w:r>
      <w:r w:rsidRPr="006E5828">
        <w:rPr>
          <w:sz w:val="28"/>
          <w:szCs w:val="28"/>
          <w:lang w:val="uk-UA"/>
        </w:rPr>
        <w:t>згідно із законодавством про боротьбу з корупцією.</w:t>
      </w:r>
    </w:p>
    <w:p w:rsidR="00B45BB0" w:rsidRPr="006E5828" w:rsidRDefault="00B45BB0" w:rsidP="00B45BB0">
      <w:pPr>
        <w:tabs>
          <w:tab w:val="left" w:pos="652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45BB0" w:rsidRPr="00830D3E" w:rsidRDefault="00B45BB0" w:rsidP="00B45BB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день підписання наказу</w:t>
      </w:r>
    </w:p>
    <w:p w:rsidR="00B45BB0" w:rsidRDefault="00B45BB0" w:rsidP="00B45B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Pr="006E5828">
        <w:rPr>
          <w:sz w:val="28"/>
          <w:szCs w:val="28"/>
          <w:lang w:val="uk-UA"/>
        </w:rPr>
        <w:t>Контроль за виконанням даного наказу лишаю за собою.</w:t>
      </w:r>
    </w:p>
    <w:p w:rsidR="00B45BB0" w:rsidRDefault="00B45BB0" w:rsidP="00B45BB0">
      <w:pPr>
        <w:rPr>
          <w:sz w:val="28"/>
          <w:szCs w:val="28"/>
          <w:lang w:val="uk-UA"/>
        </w:rPr>
      </w:pPr>
    </w:p>
    <w:p w:rsidR="00B45BB0" w:rsidRPr="006E5828" w:rsidRDefault="00B45BB0" w:rsidP="00B45BB0">
      <w:pPr>
        <w:rPr>
          <w:sz w:val="28"/>
          <w:szCs w:val="28"/>
          <w:lang w:val="uk-UA"/>
        </w:rPr>
      </w:pPr>
      <w:r w:rsidRPr="006E5828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школи                               </w:t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І.А.Колісник</w:t>
      </w:r>
    </w:p>
    <w:p w:rsidR="00B45BB0" w:rsidRPr="005F1F0D" w:rsidRDefault="00B45BB0" w:rsidP="00B45BB0">
      <w:pPr>
        <w:rPr>
          <w:sz w:val="28"/>
          <w:szCs w:val="28"/>
          <w:lang w:val="uk-UA"/>
        </w:rPr>
      </w:pPr>
    </w:p>
    <w:p w:rsidR="00B45BB0" w:rsidRDefault="00B45BB0" w:rsidP="00B45BB0">
      <w:pPr>
        <w:ind w:left="34"/>
        <w:rPr>
          <w:sz w:val="28"/>
          <w:szCs w:val="28"/>
          <w:lang w:val="uk-UA"/>
        </w:rPr>
      </w:pPr>
    </w:p>
    <w:p w:rsidR="00B45BB0" w:rsidRDefault="00B45BB0" w:rsidP="00B45BB0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 з навчально-виховної </w:t>
      </w:r>
    </w:p>
    <w:p w:rsidR="00B45BB0" w:rsidRPr="00DE31B9" w:rsidRDefault="00B45BB0" w:rsidP="00B45BB0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</w:t>
      </w:r>
      <w:r w:rsidRPr="00DE31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E31B9">
        <w:rPr>
          <w:sz w:val="28"/>
          <w:szCs w:val="28"/>
          <w:lang w:val="uk-UA"/>
        </w:rPr>
        <w:t xml:space="preserve">уповноважена особа </w:t>
      </w:r>
    </w:p>
    <w:p w:rsidR="00B45BB0" w:rsidRPr="00DE31B9" w:rsidRDefault="00B45BB0" w:rsidP="00B45BB0">
      <w:pPr>
        <w:ind w:left="34"/>
        <w:rPr>
          <w:sz w:val="28"/>
          <w:szCs w:val="28"/>
          <w:lang w:val="uk-UA"/>
        </w:rPr>
      </w:pPr>
      <w:r w:rsidRPr="00DE31B9">
        <w:rPr>
          <w:sz w:val="28"/>
          <w:szCs w:val="28"/>
          <w:lang w:val="uk-UA"/>
        </w:rPr>
        <w:t>з питань запобігання та в</w:t>
      </w:r>
      <w:r>
        <w:rPr>
          <w:sz w:val="28"/>
          <w:szCs w:val="28"/>
          <w:lang w:val="uk-UA"/>
        </w:rPr>
        <w:t>иявлення корупції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С.А.Савченко</w:t>
      </w:r>
    </w:p>
    <w:p w:rsidR="00B45BB0" w:rsidRDefault="00B45BB0" w:rsidP="00B45BB0">
      <w:pPr>
        <w:rPr>
          <w:sz w:val="28"/>
          <w:szCs w:val="28"/>
          <w:lang w:val="uk-UA"/>
        </w:rPr>
      </w:pPr>
    </w:p>
    <w:p w:rsidR="00B45BB0" w:rsidRDefault="00B45BB0" w:rsidP="00B45BB0">
      <w:pPr>
        <w:rPr>
          <w:sz w:val="28"/>
          <w:szCs w:val="28"/>
          <w:lang w:val="uk-UA"/>
        </w:rPr>
      </w:pPr>
      <w:r w:rsidRPr="00836F55">
        <w:rPr>
          <w:sz w:val="28"/>
          <w:szCs w:val="28"/>
          <w:lang w:val="uk-UA"/>
        </w:rPr>
        <w:t>З наказом ознайомлені:</w:t>
      </w:r>
      <w:r w:rsidRPr="00A85D1B">
        <w:rPr>
          <w:sz w:val="28"/>
          <w:szCs w:val="28"/>
          <w:lang w:val="uk-UA"/>
        </w:rPr>
        <w:t xml:space="preserve"> </w:t>
      </w:r>
    </w:p>
    <w:p w:rsidR="00B45BB0" w:rsidRDefault="00B45BB0" w:rsidP="00B45BB0">
      <w:pPr>
        <w:rPr>
          <w:sz w:val="28"/>
          <w:lang w:val="uk-UA"/>
        </w:rPr>
        <w:sectPr w:rsidR="00B45BB0" w:rsidSect="00C42537">
          <w:pgSz w:w="11906" w:h="16838"/>
          <w:pgMar w:top="454" w:right="567" w:bottom="454" w:left="1701" w:header="709" w:footer="709" w:gutter="0"/>
          <w:cols w:space="708"/>
          <w:titlePg/>
          <w:docGrid w:linePitch="360"/>
        </w:sectPr>
      </w:pP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Скорік</w:t>
      </w:r>
      <w:proofErr w:type="spellEnd"/>
      <w:r>
        <w:rPr>
          <w:sz w:val="28"/>
          <w:lang w:val="uk-UA"/>
        </w:rPr>
        <w:t xml:space="preserve"> Є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Pr="00F263D0" w:rsidRDefault="00B45BB0" w:rsidP="00B45BB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Бакшеєва</w:t>
      </w:r>
      <w:proofErr w:type="spellEnd"/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Колісник І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Майорова П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Р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Кікоть</w:t>
      </w:r>
      <w:proofErr w:type="spellEnd"/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Астаніна</w:t>
      </w:r>
      <w:proofErr w:type="spellEnd"/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Майченко</w:t>
      </w:r>
      <w:proofErr w:type="spellEnd"/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Ю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Дядик</w:t>
      </w:r>
      <w:proofErr w:type="spellEnd"/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Петушкова</w:t>
      </w:r>
      <w:proofErr w:type="spellEnd"/>
      <w:r>
        <w:rPr>
          <w:sz w:val="28"/>
          <w:lang w:val="uk-UA"/>
        </w:rPr>
        <w:t xml:space="preserve"> Н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Попій С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Малишева Т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Великанова</w:t>
      </w:r>
      <w:proofErr w:type="spellEnd"/>
      <w:r>
        <w:rPr>
          <w:sz w:val="28"/>
          <w:lang w:val="uk-UA"/>
        </w:rPr>
        <w:t xml:space="preserve"> Н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Черкашина</w:t>
      </w:r>
      <w:proofErr w:type="spellEnd"/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Міщенко Н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Кнігніцька</w:t>
      </w:r>
      <w:proofErr w:type="spellEnd"/>
      <w:r>
        <w:rPr>
          <w:sz w:val="28"/>
          <w:lang w:val="uk-UA"/>
        </w:rPr>
        <w:t xml:space="preserve"> Ю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Стегура</w:t>
      </w:r>
      <w:proofErr w:type="spellEnd"/>
      <w:r>
        <w:rPr>
          <w:sz w:val="28"/>
          <w:lang w:val="uk-UA"/>
        </w:rPr>
        <w:t xml:space="preserve"> І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І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Судаков</w:t>
      </w:r>
      <w:proofErr w:type="spellEnd"/>
      <w:r>
        <w:rPr>
          <w:sz w:val="28"/>
          <w:lang w:val="uk-UA"/>
        </w:rPr>
        <w:t xml:space="preserve"> Д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Мірошниченко О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Алексєєва Н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Савченко С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Якушко</w:t>
      </w:r>
      <w:proofErr w:type="spellEnd"/>
      <w:r>
        <w:rPr>
          <w:sz w:val="28"/>
          <w:lang w:val="uk-UA"/>
        </w:rPr>
        <w:t xml:space="preserve"> Г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Кривошея</w:t>
      </w:r>
      <w:proofErr w:type="spellEnd"/>
      <w:r>
        <w:rPr>
          <w:sz w:val="28"/>
          <w:lang w:val="uk-UA"/>
        </w:rPr>
        <w:t xml:space="preserve"> Г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Д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Удоденко</w:t>
      </w:r>
      <w:proofErr w:type="spellEnd"/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Бажанова</w:t>
      </w:r>
      <w:proofErr w:type="spellEnd"/>
      <w:r>
        <w:rPr>
          <w:sz w:val="28"/>
          <w:lang w:val="uk-UA"/>
        </w:rPr>
        <w:t xml:space="preserve"> Т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Солодовник Н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Тимченко О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Поклонська</w:t>
      </w:r>
      <w:proofErr w:type="spellEnd"/>
      <w:r>
        <w:rPr>
          <w:sz w:val="28"/>
          <w:lang w:val="uk-UA"/>
        </w:rPr>
        <w:t xml:space="preserve"> Н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Лисак О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Одокієнко</w:t>
      </w:r>
      <w:proofErr w:type="spellEnd"/>
      <w:r>
        <w:rPr>
          <w:sz w:val="28"/>
          <w:lang w:val="uk-UA"/>
        </w:rPr>
        <w:t xml:space="preserve"> І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Є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Мартиненко Н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Кузьменко Є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Бакало</w:t>
      </w:r>
      <w:proofErr w:type="spellEnd"/>
      <w:r>
        <w:rPr>
          <w:sz w:val="28"/>
          <w:lang w:val="uk-UA"/>
        </w:rPr>
        <w:t xml:space="preserve"> Н.М.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Федорченко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МО</w:t>
      </w:r>
      <w:proofErr w:type="spellEnd"/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Кікоть</w:t>
      </w:r>
      <w:proofErr w:type="spellEnd"/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Кікоть</w:t>
      </w:r>
      <w:proofErr w:type="spellEnd"/>
      <w:r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lang w:val="uk-UA"/>
        </w:rPr>
      </w:pPr>
      <w:r>
        <w:rPr>
          <w:sz w:val="28"/>
          <w:lang w:val="uk-UA"/>
        </w:rPr>
        <w:t>Стадник М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 xml:space="preserve"> Г</w:t>
      </w:r>
      <w:r>
        <w:rPr>
          <w:sz w:val="28"/>
          <w:lang w:val="uk-UA"/>
        </w:rPr>
        <w:t>.</w:t>
      </w:r>
    </w:p>
    <w:p w:rsidR="00B45BB0" w:rsidRDefault="00B45BB0" w:rsidP="00B45BB0">
      <w:pPr>
        <w:rPr>
          <w:sz w:val="28"/>
          <w:szCs w:val="28"/>
          <w:lang w:val="uk-UA"/>
        </w:rPr>
        <w:sectPr w:rsidR="00B45BB0" w:rsidSect="00C42537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B45BB0" w:rsidRDefault="00B45BB0" w:rsidP="00B45BB0">
      <w:pPr>
        <w:rPr>
          <w:sz w:val="28"/>
          <w:szCs w:val="28"/>
          <w:lang w:val="uk-UA"/>
        </w:rPr>
      </w:pPr>
    </w:p>
    <w:p w:rsidR="00B45BB0" w:rsidRDefault="00B45BB0" w:rsidP="00B45BB0">
      <w:pPr>
        <w:rPr>
          <w:szCs w:val="28"/>
          <w:lang w:val="uk-UA"/>
        </w:rPr>
      </w:pPr>
    </w:p>
    <w:p w:rsidR="00B45BB0" w:rsidRDefault="00B45BB0" w:rsidP="00B45BB0">
      <w:pPr>
        <w:rPr>
          <w:lang w:val="uk-UA"/>
        </w:rPr>
      </w:pPr>
    </w:p>
    <w:p w:rsidR="00B45BB0" w:rsidRDefault="00B45BB0" w:rsidP="00B45BB0">
      <w:pPr>
        <w:rPr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Default="00B45BB0" w:rsidP="00B45BB0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B45BB0" w:rsidRPr="007D7FE0" w:rsidRDefault="00B45BB0" w:rsidP="00B45BB0">
      <w:pPr>
        <w:ind w:left="5040"/>
        <w:jc w:val="right"/>
        <w:rPr>
          <w:lang w:val="uk-UA"/>
        </w:rPr>
      </w:pPr>
    </w:p>
    <w:p w:rsidR="00A71690" w:rsidRPr="00B45BB0" w:rsidRDefault="00A71690">
      <w:pPr>
        <w:rPr>
          <w:lang w:val="uk-UA"/>
        </w:rPr>
      </w:pPr>
    </w:p>
    <w:sectPr w:rsidR="00A71690" w:rsidRPr="00B45BB0" w:rsidSect="005F1F0D">
      <w:pgSz w:w="11907" w:h="16840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D85"/>
    <w:multiLevelType w:val="hybridMultilevel"/>
    <w:tmpl w:val="D7D00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26E"/>
    <w:multiLevelType w:val="hybridMultilevel"/>
    <w:tmpl w:val="B9662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E2658"/>
    <w:multiLevelType w:val="hybridMultilevel"/>
    <w:tmpl w:val="D5E6880A"/>
    <w:lvl w:ilvl="0" w:tplc="4AEA5D7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F57B3"/>
    <w:multiLevelType w:val="hybridMultilevel"/>
    <w:tmpl w:val="A366E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BB0"/>
    <w:rsid w:val="00A71690"/>
    <w:rsid w:val="00B4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BB0"/>
    <w:pPr>
      <w:keepNext/>
      <w:tabs>
        <w:tab w:val="left" w:pos="6521"/>
      </w:tabs>
      <w:jc w:val="both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B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BB0"/>
    <w:pPr>
      <w:ind w:left="720"/>
      <w:contextualSpacing/>
    </w:pPr>
    <w:rPr>
      <w:sz w:val="24"/>
      <w:szCs w:val="24"/>
    </w:rPr>
  </w:style>
  <w:style w:type="paragraph" w:customStyle="1" w:styleId="rvps10">
    <w:name w:val="rvps10"/>
    <w:basedOn w:val="a"/>
    <w:rsid w:val="00B45BB0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B45BB0"/>
  </w:style>
  <w:style w:type="character" w:styleId="a4">
    <w:name w:val="Hyperlink"/>
    <w:basedOn w:val="a0"/>
    <w:rsid w:val="00B45B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B45BB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B4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6168</Characters>
  <Application>Microsoft Office Word</Application>
  <DocSecurity>0</DocSecurity>
  <Lines>51</Lines>
  <Paragraphs>14</Paragraphs>
  <ScaleCrop>false</ScaleCrop>
  <Company>Grizli777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2020-09-28T08:19:00Z</dcterms:created>
  <dcterms:modified xsi:type="dcterms:W3CDTF">2020-09-28T08:20:00Z</dcterms:modified>
</cp:coreProperties>
</file>