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8"/>
        <w:gridCol w:w="5107"/>
      </w:tblGrid>
      <w:tr w:rsidR="005130AA" w:rsidTr="00710CB8">
        <w:tc>
          <w:tcPr>
            <w:tcW w:w="4148" w:type="dxa"/>
          </w:tcPr>
          <w:p w:rsidR="005130AA" w:rsidRDefault="005130AA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5130AA" w:rsidRDefault="005130AA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5130AA" w:rsidRDefault="005130AA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5130AA" w:rsidRDefault="005130AA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5130AA" w:rsidRDefault="005130AA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5130AA" w:rsidRDefault="005130AA" w:rsidP="00710CB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5130AA" w:rsidRDefault="005130AA" w:rsidP="00710CB8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5130AA" w:rsidRPr="00742B81" w:rsidRDefault="005130AA" w:rsidP="00710CB8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5130AA" w:rsidRPr="00742B81" w:rsidRDefault="005130AA" w:rsidP="00710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5130AA" w:rsidRDefault="005130AA" w:rsidP="00710CB8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5130AA" w:rsidRDefault="00774D92" w:rsidP="005130AA">
      <w:pPr>
        <w:jc w:val="center"/>
        <w:rPr>
          <w:b/>
          <w:caps/>
          <w:noProof/>
          <w:sz w:val="36"/>
          <w:szCs w:val="36"/>
        </w:rPr>
      </w:pPr>
      <w:r w:rsidRPr="00774D92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5130AA" w:rsidRDefault="005130AA" w:rsidP="005130AA">
      <w:pPr>
        <w:jc w:val="center"/>
      </w:pPr>
    </w:p>
    <w:p w:rsidR="005130AA" w:rsidRDefault="005130AA" w:rsidP="005130AA">
      <w:pPr>
        <w:jc w:val="center"/>
        <w:rPr>
          <w:b/>
        </w:rPr>
      </w:pPr>
    </w:p>
    <w:p w:rsidR="005130AA" w:rsidRDefault="005130AA" w:rsidP="005130AA">
      <w:pPr>
        <w:jc w:val="center"/>
        <w:rPr>
          <w:b/>
        </w:rPr>
      </w:pPr>
      <w:r>
        <w:rPr>
          <w:b/>
        </w:rPr>
        <w:t>НАКАЗ</w:t>
      </w:r>
    </w:p>
    <w:p w:rsidR="005130AA" w:rsidRDefault="005130AA" w:rsidP="005130AA">
      <w:pPr>
        <w:rPr>
          <w:b/>
        </w:rPr>
      </w:pPr>
    </w:p>
    <w:p w:rsidR="005130AA" w:rsidRPr="00A60C52" w:rsidRDefault="005130AA" w:rsidP="005130AA">
      <w:pPr>
        <w:rPr>
          <w:lang w:val="uk-UA"/>
        </w:rPr>
      </w:pPr>
      <w:r>
        <w:rPr>
          <w:lang w:val="uk-UA"/>
        </w:rPr>
        <w:t>29</w:t>
      </w:r>
      <w:r w:rsidRPr="00A91CFF">
        <w:rPr>
          <w:lang w:val="uk-UA"/>
        </w:rPr>
        <w:t>.08</w:t>
      </w:r>
      <w:r w:rsidRPr="00A91CFF">
        <w:t>.201</w:t>
      </w:r>
      <w:r>
        <w:rPr>
          <w:lang w:val="uk-UA"/>
        </w:rPr>
        <w:t>4</w:t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</w:r>
      <w:r w:rsidRPr="00A91CFF">
        <w:tab/>
        <w:t xml:space="preserve">№ </w:t>
      </w:r>
      <w:r>
        <w:rPr>
          <w:lang w:val="uk-UA"/>
        </w:rPr>
        <w:t>112</w:t>
      </w:r>
    </w:p>
    <w:p w:rsidR="005130AA" w:rsidRDefault="005130AA" w:rsidP="005130AA">
      <w:pPr>
        <w:tabs>
          <w:tab w:val="left" w:pos="7875"/>
        </w:tabs>
        <w:rPr>
          <w:b/>
        </w:rPr>
      </w:pPr>
      <w:r>
        <w:rPr>
          <w:b/>
        </w:rPr>
        <w:tab/>
      </w:r>
    </w:p>
    <w:p w:rsidR="005130AA" w:rsidRDefault="005130AA" w:rsidP="005130AA">
      <w:pPr>
        <w:rPr>
          <w:lang w:val="uk-UA"/>
        </w:rPr>
      </w:pPr>
      <w:r>
        <w:rPr>
          <w:lang w:val="uk-UA"/>
        </w:rPr>
        <w:t>Про закріплення куратора</w:t>
      </w:r>
    </w:p>
    <w:p w:rsidR="005130AA" w:rsidRDefault="005130AA" w:rsidP="005130AA">
      <w:pPr>
        <w:rPr>
          <w:lang w:val="uk-UA"/>
        </w:rPr>
      </w:pPr>
      <w:r>
        <w:rPr>
          <w:lang w:val="uk-UA"/>
        </w:rPr>
        <w:t>шкільної організації</w:t>
      </w:r>
    </w:p>
    <w:p w:rsidR="005130AA" w:rsidRDefault="005130AA" w:rsidP="005130AA">
      <w:pPr>
        <w:rPr>
          <w:lang w:val="uk-UA"/>
        </w:rPr>
      </w:pPr>
    </w:p>
    <w:p w:rsidR="00DA1A39" w:rsidRDefault="00DA1A39" w:rsidP="005130AA">
      <w:pPr>
        <w:rPr>
          <w:lang w:val="uk-UA"/>
        </w:rPr>
      </w:pPr>
    </w:p>
    <w:p w:rsidR="005130AA" w:rsidRDefault="005130AA" w:rsidP="005130A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організації роботи учнівського самоврядування, надання практичної допомоги учнівському колективу</w:t>
      </w:r>
    </w:p>
    <w:p w:rsidR="005130AA" w:rsidRDefault="005130AA" w:rsidP="005130AA">
      <w:pPr>
        <w:spacing w:line="360" w:lineRule="auto"/>
        <w:contextualSpacing/>
        <w:jc w:val="both"/>
        <w:rPr>
          <w:lang w:val="uk-UA"/>
        </w:rPr>
      </w:pPr>
    </w:p>
    <w:p w:rsidR="005130AA" w:rsidRDefault="005130AA" w:rsidP="005130A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5130AA" w:rsidRDefault="005130AA" w:rsidP="005130AA">
      <w:pPr>
        <w:spacing w:line="360" w:lineRule="auto"/>
        <w:contextualSpacing/>
        <w:jc w:val="both"/>
        <w:rPr>
          <w:lang w:val="uk-UA"/>
        </w:rPr>
      </w:pPr>
    </w:p>
    <w:p w:rsidR="005130AA" w:rsidRPr="00247D20" w:rsidRDefault="005130AA" w:rsidP="005130AA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Призначити куратором шкільної дитячої організації «Сяйво» Ясінську Інну Валеріївну</w:t>
      </w:r>
    </w:p>
    <w:p w:rsidR="005130AA" w:rsidRDefault="005130AA" w:rsidP="005130AA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заступника директора з навчально-виховної роботи Дядик А.С.</w:t>
      </w:r>
    </w:p>
    <w:p w:rsidR="005130AA" w:rsidRDefault="005130AA" w:rsidP="005130AA">
      <w:pPr>
        <w:spacing w:line="360" w:lineRule="auto"/>
        <w:contextualSpacing/>
        <w:jc w:val="both"/>
        <w:rPr>
          <w:lang w:val="uk-UA"/>
        </w:rPr>
      </w:pPr>
    </w:p>
    <w:p w:rsidR="005130AA" w:rsidRDefault="005130AA" w:rsidP="005130AA">
      <w:pPr>
        <w:rPr>
          <w:lang w:val="uk-UA"/>
        </w:rPr>
      </w:pPr>
    </w:p>
    <w:p w:rsidR="005130AA" w:rsidRDefault="005130AA" w:rsidP="005130AA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5130AA" w:rsidRDefault="005130AA" w:rsidP="005130AA">
      <w:pPr>
        <w:rPr>
          <w:lang w:val="uk-UA"/>
        </w:rPr>
      </w:pPr>
    </w:p>
    <w:p w:rsidR="005130AA" w:rsidRDefault="005130AA" w:rsidP="005130AA">
      <w:pPr>
        <w:rPr>
          <w:lang w:val="uk-UA"/>
        </w:rPr>
      </w:pPr>
    </w:p>
    <w:p w:rsidR="005130AA" w:rsidRDefault="005130AA" w:rsidP="005130AA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5130AA" w:rsidRDefault="005130AA" w:rsidP="005130AA">
      <w:pPr>
        <w:rPr>
          <w:lang w:val="uk-UA"/>
        </w:rPr>
      </w:pPr>
      <w:r>
        <w:rPr>
          <w:lang w:val="uk-UA"/>
        </w:rPr>
        <w:t>Дядик А.С.</w:t>
      </w:r>
    </w:p>
    <w:p w:rsidR="005130AA" w:rsidRPr="001A6A68" w:rsidRDefault="005130AA" w:rsidP="005130AA">
      <w:pPr>
        <w:rPr>
          <w:lang w:val="uk-UA"/>
        </w:rPr>
      </w:pPr>
      <w:r>
        <w:rPr>
          <w:lang w:val="uk-UA"/>
        </w:rPr>
        <w:t>Ясінська І.В.</w:t>
      </w:r>
    </w:p>
    <w:p w:rsidR="005130AA" w:rsidRDefault="005130AA" w:rsidP="005130AA">
      <w:pPr>
        <w:rPr>
          <w:lang w:val="uk-UA"/>
        </w:rPr>
      </w:pPr>
    </w:p>
    <w:p w:rsidR="005130AA" w:rsidRDefault="005130AA" w:rsidP="005130AA">
      <w:pPr>
        <w:rPr>
          <w:lang w:val="uk-UA"/>
        </w:rPr>
      </w:pPr>
    </w:p>
    <w:p w:rsidR="005130AA" w:rsidRPr="00247D20" w:rsidRDefault="005130AA" w:rsidP="005130A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Дядик </w:t>
      </w:r>
    </w:p>
    <w:p w:rsidR="00CE4C4F" w:rsidRDefault="00CE4C4F"/>
    <w:sectPr w:rsidR="00CE4C4F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F15"/>
    <w:multiLevelType w:val="hybridMultilevel"/>
    <w:tmpl w:val="2C8E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30AA"/>
    <w:rsid w:val="003648B7"/>
    <w:rsid w:val="005130AA"/>
    <w:rsid w:val="00774D92"/>
    <w:rsid w:val="00CE4C4F"/>
    <w:rsid w:val="00DA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2</cp:revision>
  <cp:lastPrinted>2014-09-18T12:19:00Z</cp:lastPrinted>
  <dcterms:created xsi:type="dcterms:W3CDTF">2014-09-11T12:31:00Z</dcterms:created>
  <dcterms:modified xsi:type="dcterms:W3CDTF">2014-09-18T12:19:00Z</dcterms:modified>
</cp:coreProperties>
</file>