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72D3B" w:rsidRPr="00A469FC" w:rsidTr="001C041A">
        <w:tc>
          <w:tcPr>
            <w:tcW w:w="568" w:type="dxa"/>
            <w:tcBorders>
              <w:bottom w:val="thickThinSmallGap" w:sz="24" w:space="0" w:color="auto"/>
            </w:tcBorders>
          </w:tcPr>
          <w:p w:rsidR="00472D3B" w:rsidRPr="00A469FC" w:rsidRDefault="00472D3B" w:rsidP="001C041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72D3B" w:rsidRPr="005A3836" w:rsidTr="001C041A">
              <w:tc>
                <w:tcPr>
                  <w:tcW w:w="4145" w:type="dxa"/>
                </w:tcPr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72D3B" w:rsidRPr="00CE56DF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72D3B" w:rsidRPr="0016668C" w:rsidRDefault="00472D3B" w:rsidP="001C041A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72D3B" w:rsidRDefault="00472D3B" w:rsidP="001C041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72D3B" w:rsidRPr="0016668C" w:rsidRDefault="00472D3B" w:rsidP="001C04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72D3B" w:rsidRPr="009B232F" w:rsidRDefault="00472D3B" w:rsidP="001C041A">
            <w:pPr>
              <w:jc w:val="center"/>
              <w:rPr>
                <w:b/>
                <w:u w:val="single"/>
              </w:rPr>
            </w:pPr>
          </w:p>
        </w:tc>
      </w:tr>
    </w:tbl>
    <w:p w:rsidR="00472D3B" w:rsidRDefault="00472D3B" w:rsidP="00472D3B">
      <w:pPr>
        <w:jc w:val="center"/>
        <w:rPr>
          <w:b/>
          <w:lang w:val="uk-UA"/>
        </w:rPr>
      </w:pPr>
    </w:p>
    <w:p w:rsidR="00472D3B" w:rsidRDefault="00472D3B" w:rsidP="00472D3B">
      <w:pPr>
        <w:jc w:val="center"/>
        <w:rPr>
          <w:b/>
        </w:rPr>
      </w:pPr>
      <w:r>
        <w:rPr>
          <w:b/>
        </w:rPr>
        <w:t>НАКАЗ</w:t>
      </w:r>
    </w:p>
    <w:p w:rsidR="00472D3B" w:rsidRDefault="00472D3B" w:rsidP="00472D3B">
      <w:pPr>
        <w:rPr>
          <w:b/>
        </w:rPr>
      </w:pPr>
    </w:p>
    <w:p w:rsidR="00472D3B" w:rsidRPr="00C5212D" w:rsidRDefault="00472D3B" w:rsidP="00472D3B">
      <w:pPr>
        <w:rPr>
          <w:lang w:val="uk-UA"/>
        </w:rPr>
      </w:pPr>
      <w:r>
        <w:rPr>
          <w:lang w:val="uk-UA"/>
        </w:rPr>
        <w:t>31.08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93</w:t>
      </w:r>
    </w:p>
    <w:p w:rsidR="00472D3B" w:rsidRDefault="00472D3B" w:rsidP="00472D3B">
      <w:pPr>
        <w:rPr>
          <w:lang w:val="uk-UA"/>
        </w:rPr>
      </w:pPr>
    </w:p>
    <w:p w:rsidR="00472D3B" w:rsidRDefault="00472D3B" w:rsidP="00472D3B">
      <w:pPr>
        <w:rPr>
          <w:lang w:val="uk-UA"/>
        </w:rPr>
      </w:pPr>
      <w:r>
        <w:rPr>
          <w:lang w:val="uk-UA"/>
        </w:rPr>
        <w:t>Про закріплення шкільної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території за відповідальними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особами з протипожежної безпеки</w:t>
      </w:r>
    </w:p>
    <w:p w:rsidR="00472D3B" w:rsidRDefault="00472D3B" w:rsidP="00472D3B">
      <w:pPr>
        <w:rPr>
          <w:lang w:val="uk-UA"/>
        </w:rPr>
      </w:pPr>
    </w:p>
    <w:p w:rsidR="00472D3B" w:rsidRDefault="00472D3B" w:rsidP="00472D3B">
      <w:pPr>
        <w:rPr>
          <w:lang w:val="uk-UA"/>
        </w:rPr>
      </w:pPr>
    </w:p>
    <w:p w:rsidR="00472D3B" w:rsidRDefault="00472D3B" w:rsidP="00472D3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забезпечення безумовного  виконання правил протипожежної безпеки</w:t>
      </w:r>
    </w:p>
    <w:p w:rsidR="00472D3B" w:rsidRDefault="00472D3B" w:rsidP="00472D3B">
      <w:pPr>
        <w:spacing w:line="360" w:lineRule="auto"/>
        <w:contextualSpacing/>
        <w:jc w:val="both"/>
        <w:rPr>
          <w:lang w:val="uk-UA"/>
        </w:rPr>
      </w:pPr>
    </w:p>
    <w:p w:rsidR="00472D3B" w:rsidRDefault="00472D3B" w:rsidP="00472D3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472D3B" w:rsidRDefault="00472D3B" w:rsidP="00472D3B">
      <w:pPr>
        <w:spacing w:line="360" w:lineRule="auto"/>
        <w:contextualSpacing/>
        <w:jc w:val="both"/>
        <w:rPr>
          <w:lang w:val="uk-UA"/>
        </w:rPr>
      </w:pPr>
    </w:p>
    <w:p w:rsidR="00472D3B" w:rsidRDefault="00472D3B" w:rsidP="00472D3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Закріпити шкільне приміщення за відповідальними особами таким чином: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І.Є., завідуюча господарством  школи, - відповідальна особа за протипожежну безпеку по школі і окремо за такими ділянками: підвальне приміщення, кладові, щитова, гардероб, кімната прибиральниць, приміщення кабельної мережі, робочого кабінету, сараїв, туалету дворового та шкільних, в окремих будинках на подвір’ї, кімната № 1, слюсарної майстерні, туалету хлопчиків, коридору майстерень.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Поклонська Н.А., бібліотекар, - відповідальна особа за протипожежну безпеку книгосховища, приміщення бібліотеки.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Пихтіна Л.І., завідуюча виробництвом шкільної їдальні, - відповідальна особа за протипожежну безпеку приміщення їдальні, підсобних приміщень, харчоблока, сараю в окремому будинку на подвір’ї.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Черкашина В.В., вчитель початкових класів,  - відповідальна за протипожежну безпеку каб. № 5.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Росенко О.С., вчитель початкових класів, - відповідальна за протипожежну безпеку каб. № 1.</w:t>
      </w:r>
    </w:p>
    <w:p w:rsidR="00472D3B" w:rsidRPr="00B26DD5" w:rsidRDefault="00472D3B" w:rsidP="00472D3B">
      <w:pPr>
        <w:spacing w:line="360" w:lineRule="auto"/>
        <w:jc w:val="both"/>
        <w:rPr>
          <w:lang w:val="uk-UA"/>
        </w:rPr>
      </w:pP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Опарій С.С., вчитель початкових класів, - відповідальна за протипожежну безпеку каб. № 3.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Кікоть О.А., вчитель початкових класів, - відповідальна за протипожежну безпеку каб. № 4.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Золотухіна О.І., вчитель початкових класів, - відповідальна за протипожежну безпеку каб. № 6.</w:t>
      </w:r>
    </w:p>
    <w:p w:rsidR="00472D3B" w:rsidRPr="003652DC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Стегура І.І., вчитель початкових класів, - відповідальна за протипожежну безпеку каб. № 12.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Єлєсєєва А.В., лікар, - відповідальна за протипожежну безпеку медичного кабінету.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Дядик А.С., заступник директора з навчально-виховної роботи,-  відповідальна за протипожежну безпеку ЦРО.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Бакшеєва О.А., вчитель російської мови та літератури, - відповідальна за протипожежну безпеку каб. № 20.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Коротун А.В., вчитель української мови та літератури, - відповідальна за протипожежну безпеку каб. № 17.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Попій С.В., вчитель фізичної культури, - відповідальний за протипожежну безпеку каб. № 11.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Бикова Н.А., вчитель математики, - відповідальна за протипожежну безпеку каб. № 9, 14.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Савченко С.А., заступник директора з навчально-виховної роботи, - відповідальна за протипожежну безпеку вчительської.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Попій С.В., вчитель фізичної культури, - відповідальний за протипожежну безпеку спортивного залу, спортивних роздягалень, методичної кімнати, кімнати сховища спортінвентарю.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Ашортіа Є.Д., вчитель історії, - відповідальний за протипожежну безпеку шкільного музею,  каб. № 8.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Ашортіа Є.Д., вчитель історії, - відповідальний за протипожежну безпеку каб. № 7.</w:t>
      </w:r>
    </w:p>
    <w:p w:rsidR="00472D3B" w:rsidRPr="00B26DD5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Петушкова Н.В., вчитель математики, - відповідальна за протипожежну безпеку каб. № 19.</w:t>
      </w:r>
    </w:p>
    <w:p w:rsidR="00472D3B" w:rsidRPr="00B26DD5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Діденко А.С., вчитель англійської мови , - відповідальна за </w:t>
      </w:r>
      <w:r w:rsidRPr="00B26DD5">
        <w:rPr>
          <w:lang w:val="uk-UA"/>
        </w:rPr>
        <w:t>протипожежну безпеку каб. № 16.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Малишева Т.О., вчитель географії, - відповідальна за протипожежну безпеку каб. № 15.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Войнов А.О.,</w:t>
      </w:r>
      <w:r w:rsidRPr="006C4203">
        <w:rPr>
          <w:lang w:val="uk-UA"/>
        </w:rPr>
        <w:t xml:space="preserve"> </w:t>
      </w:r>
      <w:r>
        <w:rPr>
          <w:lang w:val="uk-UA"/>
        </w:rPr>
        <w:t>вчитель фізичної культури, - відповідальний за протипожежну безпеку спортивного залу, спортивних роздягалень, методичної кімнати, кімнати сховища спортінвентарю, кімнати сховища матеріальних коштовностей.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Дядик А.С., вчитель української мови, - відповідальна за протипожежну безпеку каб. № 18.</w:t>
      </w:r>
    </w:p>
    <w:p w:rsidR="00472D3B" w:rsidRPr="003652DC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Майченко О.Ю., вчитель хімії, - відповідальна за протипожежну безпеку каб.     № 13.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Великанова Н.А., голова шкільного ПК, - відповідальна за протипожежну безпеку каб. № 21.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Г.Д., секретар, - відповідальна за протипожежну безпеку приймальної кімнати, архіву.</w:t>
      </w:r>
    </w:p>
    <w:p w:rsidR="00472D3B" w:rsidRDefault="00472D3B" w:rsidP="00472D3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Журавель І.І., вчитель інформатики, - відповідальна за протипожежну безпеку каб. № 24, лаборантської кімнати, коридору.</w:t>
      </w:r>
    </w:p>
    <w:p w:rsidR="00472D3B" w:rsidRDefault="00472D3B" w:rsidP="00472D3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472D3B" w:rsidRDefault="00472D3B" w:rsidP="00472D3B">
      <w:pPr>
        <w:rPr>
          <w:lang w:val="uk-UA"/>
        </w:rPr>
      </w:pPr>
    </w:p>
    <w:p w:rsidR="00472D3B" w:rsidRDefault="00472D3B" w:rsidP="00472D3B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472D3B" w:rsidRDefault="00472D3B" w:rsidP="00472D3B">
      <w:pPr>
        <w:rPr>
          <w:lang w:val="uk-UA"/>
        </w:rPr>
      </w:pPr>
    </w:p>
    <w:p w:rsidR="00472D3B" w:rsidRDefault="00472D3B" w:rsidP="00472D3B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Бикова Н.А.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Попій С.В.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Ашортіа Є.Д.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Пихтіна Л.І.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Петушкова Н.В.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Войнов А.О.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Дядик А.С.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Діденко А.С.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Єлєсєєва А.В.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Коротун А.В.</w:t>
      </w:r>
      <w:r>
        <w:rPr>
          <w:lang w:val="uk-UA"/>
        </w:rPr>
        <w:tab/>
      </w:r>
      <w:r>
        <w:rPr>
          <w:lang w:val="uk-UA"/>
        </w:rPr>
        <w:tab/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Великанова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Росенко О.С.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Бакшеєва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Одокієнко Г.Д.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Журавель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Стегура І.І.</w:t>
      </w:r>
    </w:p>
    <w:p w:rsidR="00472D3B" w:rsidRDefault="00472D3B" w:rsidP="00472D3B">
      <w:pPr>
        <w:rPr>
          <w:lang w:val="uk-UA"/>
        </w:rPr>
      </w:pPr>
      <w:r>
        <w:rPr>
          <w:lang w:val="uk-UA"/>
        </w:rPr>
        <w:t>Майченко О.Ю.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72D3B" w:rsidRDefault="00472D3B" w:rsidP="00472D3B">
      <w:pPr>
        <w:rPr>
          <w:lang w:val="uk-UA"/>
        </w:rPr>
      </w:pPr>
    </w:p>
    <w:p w:rsidR="00472D3B" w:rsidRDefault="00472D3B" w:rsidP="00472D3B">
      <w:pPr>
        <w:rPr>
          <w:lang w:val="uk-UA"/>
        </w:rPr>
      </w:pPr>
    </w:p>
    <w:p w:rsidR="00316244" w:rsidRPr="00472D3B" w:rsidRDefault="00472D3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316244" w:rsidRPr="00472D3B" w:rsidSect="00194B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24A"/>
    <w:multiLevelType w:val="hybridMultilevel"/>
    <w:tmpl w:val="FBA6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D3B"/>
    <w:rsid w:val="00316244"/>
    <w:rsid w:val="004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3647</Characters>
  <Application>Microsoft Office Word</Application>
  <DocSecurity>0</DocSecurity>
  <Lines>30</Lines>
  <Paragraphs>8</Paragraphs>
  <ScaleCrop>false</ScaleCrop>
  <Company>Управлiння освiти Харкiвськоi мiськоi ради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2015-10-15T10:36:00Z</dcterms:created>
  <dcterms:modified xsi:type="dcterms:W3CDTF">2015-10-15T10:42:00Z</dcterms:modified>
</cp:coreProperties>
</file>