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C3EF4" w:rsidRPr="00A469FC" w:rsidTr="009936CB">
        <w:tc>
          <w:tcPr>
            <w:tcW w:w="568" w:type="dxa"/>
            <w:tcBorders>
              <w:bottom w:val="thickThinSmallGap" w:sz="24" w:space="0" w:color="auto"/>
            </w:tcBorders>
          </w:tcPr>
          <w:p w:rsidR="00FC3EF4" w:rsidRPr="00A469FC" w:rsidRDefault="00FC3EF4" w:rsidP="009936C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C3EF4" w:rsidRPr="005A3836" w:rsidTr="009936CB">
              <w:tc>
                <w:tcPr>
                  <w:tcW w:w="4145" w:type="dxa"/>
                </w:tcPr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C3EF4" w:rsidRPr="00CE56DF" w:rsidRDefault="00FC3EF4" w:rsidP="009936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C3EF4" w:rsidRPr="0016668C" w:rsidRDefault="00FC3EF4" w:rsidP="009936C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C3EF4" w:rsidRDefault="00FC3EF4" w:rsidP="009936C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C3EF4" w:rsidRPr="0016668C" w:rsidRDefault="00FC3EF4" w:rsidP="009936C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C3EF4" w:rsidRPr="009B232F" w:rsidRDefault="00FC3EF4" w:rsidP="009936CB">
            <w:pPr>
              <w:jc w:val="center"/>
              <w:rPr>
                <w:b/>
                <w:u w:val="single"/>
              </w:rPr>
            </w:pPr>
          </w:p>
        </w:tc>
      </w:tr>
    </w:tbl>
    <w:p w:rsidR="00FC3EF4" w:rsidRDefault="00FC3EF4" w:rsidP="00FC3EF4">
      <w:pPr>
        <w:jc w:val="center"/>
        <w:rPr>
          <w:b/>
          <w:sz w:val="28"/>
          <w:szCs w:val="28"/>
          <w:lang w:val="uk-UA"/>
        </w:rPr>
      </w:pPr>
    </w:p>
    <w:p w:rsidR="00FC3EF4" w:rsidRPr="003E7680" w:rsidRDefault="00FC3EF4" w:rsidP="00FC3EF4">
      <w:pPr>
        <w:jc w:val="center"/>
        <w:rPr>
          <w:b/>
          <w:sz w:val="28"/>
          <w:szCs w:val="28"/>
          <w:lang w:val="uk-UA"/>
        </w:rPr>
      </w:pPr>
      <w:r w:rsidRPr="003E7680">
        <w:rPr>
          <w:b/>
          <w:sz w:val="28"/>
          <w:szCs w:val="28"/>
          <w:lang w:val="uk-UA"/>
        </w:rPr>
        <w:t>НАКАЗ</w:t>
      </w:r>
    </w:p>
    <w:p w:rsidR="00FC3EF4" w:rsidRPr="003E7680" w:rsidRDefault="00FC3EF4" w:rsidP="00FC3EF4">
      <w:pPr>
        <w:rPr>
          <w:b/>
          <w:sz w:val="28"/>
          <w:szCs w:val="28"/>
          <w:lang w:val="uk-UA"/>
        </w:rPr>
      </w:pPr>
    </w:p>
    <w:p w:rsidR="00FC3EF4" w:rsidRPr="006902AB" w:rsidRDefault="00FC3EF4" w:rsidP="00FC3E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Pr="003E768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</w:r>
      <w:r w:rsidRPr="003E768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117</w:t>
      </w:r>
    </w:p>
    <w:p w:rsidR="00FC3EF4" w:rsidRDefault="00FC3EF4" w:rsidP="00FC3EF4">
      <w:pPr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підвищення кваліфікації</w:t>
      </w:r>
    </w:p>
    <w:p w:rsidR="00FC3EF4" w:rsidRDefault="00FC3EF4" w:rsidP="00FC3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працівників</w:t>
      </w:r>
    </w:p>
    <w:p w:rsidR="00FC3EF4" w:rsidRDefault="00FC3EF4" w:rsidP="00FC3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у 2015/20</w:t>
      </w:r>
      <w:r w:rsidRPr="006902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 навчальному році</w:t>
      </w:r>
    </w:p>
    <w:p w:rsidR="00FC3EF4" w:rsidRDefault="00FC3EF4" w:rsidP="00FC3EF4">
      <w:pPr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перспективного плану роботи Харківської загальноосвітньої школи І-ІІІ ступенів № 120 Харківської міської ради Харківської області на 2012-2015 роки </w:t>
      </w:r>
    </w:p>
    <w:p w:rsidR="00FC3EF4" w:rsidRDefault="00FC3EF4" w:rsidP="00FC3EF4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Направити на курси підвищення кваліфікації у 2015/2016 навчальному році при КВНЗ «Харківська академія неперервної освіти» таких педагогічних працівників:</w:t>
      </w:r>
    </w:p>
    <w:p w:rsidR="00FC3EF4" w:rsidRPr="008D45BF" w:rsidRDefault="00FC3EF4" w:rsidP="00FC3EF4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Дядик А.С., вчителя української мови та літератури, </w:t>
      </w:r>
      <w:r w:rsidRPr="008D45BF">
        <w:rPr>
          <w:sz w:val="28"/>
          <w:szCs w:val="28"/>
          <w:lang w:val="uk-UA"/>
        </w:rPr>
        <w:t>спеціаліста</w:t>
      </w:r>
      <w:r>
        <w:rPr>
          <w:sz w:val="28"/>
          <w:szCs w:val="28"/>
          <w:lang w:val="uk-UA"/>
        </w:rPr>
        <w:t xml:space="preserve"> ІІ категорії;</w:t>
      </w:r>
    </w:p>
    <w:p w:rsidR="00FC3EF4" w:rsidRDefault="00FC3EF4" w:rsidP="00FC3EF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  <w:r w:rsidRPr="008D45BF">
        <w:rPr>
          <w:sz w:val="28"/>
          <w:szCs w:val="28"/>
          <w:lang w:val="uk-UA"/>
        </w:rPr>
        <w:t xml:space="preserve">,  вчителя </w:t>
      </w:r>
      <w:r>
        <w:rPr>
          <w:sz w:val="28"/>
          <w:szCs w:val="28"/>
          <w:lang w:val="uk-UA"/>
        </w:rPr>
        <w:t>української мови та літератури</w:t>
      </w:r>
      <w:r w:rsidRPr="008D45BF">
        <w:rPr>
          <w:sz w:val="28"/>
          <w:szCs w:val="28"/>
          <w:lang w:val="uk-UA"/>
        </w:rPr>
        <w:t xml:space="preserve">, спеціаліста; </w:t>
      </w:r>
    </w:p>
    <w:p w:rsidR="00FC3EF4" w:rsidRDefault="00FC3EF4" w:rsidP="00FC3EF4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С.С., вчителя початкових класів, спеціаліста ІІ категорії;</w:t>
      </w:r>
    </w:p>
    <w:p w:rsidR="00FC3EF4" w:rsidRDefault="00FC3EF4" w:rsidP="00FC3EF4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О.І., вчителя початкових класів, спеціаліста вищої категорії.</w:t>
      </w:r>
    </w:p>
    <w:p w:rsidR="00FC3EF4" w:rsidRDefault="00FC3EF4" w:rsidP="00FC3EF4">
      <w:pPr>
        <w:spacing w:line="360" w:lineRule="auto"/>
        <w:ind w:left="2040" w:firstLine="50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 РУО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Савченко С.А., заступнику директора з навчально-виховної роботи: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постійну заміну уроків учителів.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Здійснювати контроль за відвідуванням учителями курсів підвищення кваліфікації та надавати їм необхідну методичну допомогу в написанні курсових робіт.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Керівникам шкільних методичних об’єднань періодично заслуховувати на засіданнях методичних об’єднань повідомлення учителів, що підвищують кваліфікацію, з метою забезпечення обміну передовим педагогічним досвідом.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FC3EF4" w:rsidRDefault="00FC3EF4" w:rsidP="00FC3EF4">
      <w:pPr>
        <w:jc w:val="center"/>
        <w:rPr>
          <w:sz w:val="28"/>
          <w:szCs w:val="28"/>
          <w:lang w:val="uk-UA"/>
        </w:rPr>
      </w:pP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C3EF4" w:rsidRDefault="00FC3EF4" w:rsidP="00FC3EF4">
      <w:pPr>
        <w:jc w:val="center"/>
        <w:rPr>
          <w:sz w:val="28"/>
          <w:szCs w:val="28"/>
          <w:lang w:val="uk-UA"/>
        </w:rPr>
      </w:pPr>
    </w:p>
    <w:p w:rsidR="00FC3EF4" w:rsidRDefault="00FC3EF4" w:rsidP="00FC3EF4">
      <w:pPr>
        <w:jc w:val="center"/>
        <w:rPr>
          <w:sz w:val="28"/>
          <w:szCs w:val="28"/>
          <w:lang w:val="uk-UA"/>
        </w:rPr>
      </w:pP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FC3EF4" w:rsidRDefault="00FC3EF4" w:rsidP="00FC3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ind w:firstLine="708"/>
        <w:rPr>
          <w:sz w:val="28"/>
          <w:szCs w:val="28"/>
          <w:lang w:val="uk-UA"/>
        </w:rPr>
      </w:pPr>
    </w:p>
    <w:p w:rsidR="00FC3EF4" w:rsidRDefault="00FC3EF4" w:rsidP="00FC3EF4">
      <w:pPr>
        <w:rPr>
          <w:sz w:val="28"/>
          <w:szCs w:val="28"/>
          <w:lang w:val="uk-UA"/>
        </w:rPr>
      </w:pPr>
    </w:p>
    <w:p w:rsidR="00FC3EF4" w:rsidRDefault="00FC3EF4" w:rsidP="00FC3EF4">
      <w:pPr>
        <w:rPr>
          <w:sz w:val="28"/>
          <w:szCs w:val="28"/>
          <w:lang w:val="uk-UA"/>
        </w:rPr>
      </w:pPr>
    </w:p>
    <w:p w:rsidR="00FC3EF4" w:rsidRPr="00FF09A3" w:rsidRDefault="00FC3EF4" w:rsidP="00FC3EF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5B79B8" w:rsidRDefault="005B79B8"/>
    <w:sectPr w:rsidR="005B79B8" w:rsidSect="009F326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62"/>
    <w:multiLevelType w:val="hybridMultilevel"/>
    <w:tmpl w:val="3EBE8424"/>
    <w:lvl w:ilvl="0" w:tplc="2B00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F4"/>
    <w:rsid w:val="005B79B8"/>
    <w:rsid w:val="00FC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1443</Characters>
  <Application>Microsoft Office Word</Application>
  <DocSecurity>0</DocSecurity>
  <Lines>12</Lines>
  <Paragraphs>3</Paragraphs>
  <ScaleCrop>false</ScaleCrop>
  <Company>Управлiння освiти Харкiвськоi мiськоi ради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2015-11-23T12:50:00Z</cp:lastPrinted>
  <dcterms:created xsi:type="dcterms:W3CDTF">2015-11-23T12:47:00Z</dcterms:created>
  <dcterms:modified xsi:type="dcterms:W3CDTF">2015-11-23T12:51:00Z</dcterms:modified>
</cp:coreProperties>
</file>