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98"/>
        <w:tblW w:w="10031" w:type="dxa"/>
        <w:tblLayout w:type="fixed"/>
        <w:tblLook w:val="0000"/>
      </w:tblPr>
      <w:tblGrid>
        <w:gridCol w:w="9996"/>
        <w:gridCol w:w="35"/>
      </w:tblGrid>
      <w:tr w:rsidR="0013126B" w:rsidRPr="00C20C9A" w:rsidTr="00714D40">
        <w:tc>
          <w:tcPr>
            <w:tcW w:w="10031" w:type="dxa"/>
            <w:gridSpan w:val="2"/>
          </w:tcPr>
          <w:tbl>
            <w:tblPr>
              <w:tblW w:w="9923" w:type="dxa"/>
              <w:tblLayout w:type="fixed"/>
              <w:tblLook w:val="04A0"/>
            </w:tblPr>
            <w:tblGrid>
              <w:gridCol w:w="9923"/>
            </w:tblGrid>
            <w:tr w:rsidR="00714D40" w:rsidRPr="00C20C9A" w:rsidTr="00714D40">
              <w:tc>
                <w:tcPr>
                  <w:tcW w:w="9923" w:type="dxa"/>
                </w:tcPr>
                <w:p w:rsidR="00714D40" w:rsidRPr="00C20C9A" w:rsidRDefault="00714D40" w:rsidP="0013126B">
                  <w:pPr>
                    <w:framePr w:hSpace="180" w:wrap="around" w:vAnchor="page" w:hAnchor="margin" w:y="898"/>
                    <w:ind w:right="-675"/>
                    <w:jc w:val="center"/>
                    <w:rPr>
                      <w:rFonts w:eastAsia="Calibri"/>
                      <w:b/>
                      <w:lang w:val="uk-UA"/>
                    </w:rPr>
                  </w:pPr>
                  <w:r w:rsidRPr="00C20C9A">
                    <w:rPr>
                      <w:rFonts w:eastAsia="Calibri"/>
                      <w:b/>
                      <w:lang w:val="uk-UA"/>
                    </w:rPr>
                    <w:t xml:space="preserve">ХАРКІВСЬКА </w:t>
                  </w:r>
                </w:p>
                <w:p w:rsidR="00714D40" w:rsidRPr="00C20C9A" w:rsidRDefault="00714D40" w:rsidP="00A62B9A">
                  <w:pPr>
                    <w:framePr w:hSpace="180" w:wrap="around" w:vAnchor="page" w:hAnchor="margin" w:y="898"/>
                    <w:jc w:val="center"/>
                    <w:rPr>
                      <w:rFonts w:eastAsia="Calibri"/>
                      <w:b/>
                      <w:lang w:val="uk-UA"/>
                    </w:rPr>
                  </w:pPr>
                  <w:r w:rsidRPr="00C20C9A">
                    <w:rPr>
                      <w:rFonts w:eastAsia="Calibri"/>
                      <w:b/>
                      <w:lang w:val="uk-UA"/>
                    </w:rPr>
                    <w:t xml:space="preserve">ЗАГАЛЬНООСВІТНЯ ШКОЛА </w:t>
                  </w:r>
                </w:p>
                <w:p w:rsidR="00714D40" w:rsidRPr="00C20C9A" w:rsidRDefault="00714D40" w:rsidP="00A62B9A">
                  <w:pPr>
                    <w:framePr w:hSpace="180" w:wrap="around" w:vAnchor="page" w:hAnchor="margin" w:y="898"/>
                    <w:jc w:val="center"/>
                    <w:rPr>
                      <w:rFonts w:eastAsia="Calibri"/>
                      <w:b/>
                      <w:lang w:val="uk-UA"/>
                    </w:rPr>
                  </w:pPr>
                  <w:r w:rsidRPr="00C20C9A">
                    <w:rPr>
                      <w:rFonts w:eastAsia="Calibri"/>
                      <w:b/>
                      <w:lang w:val="uk-UA"/>
                    </w:rPr>
                    <w:t xml:space="preserve">І-ІІІ СТУПЕНІВ №120 </w:t>
                  </w:r>
                </w:p>
                <w:p w:rsidR="00714D40" w:rsidRPr="00C20C9A" w:rsidRDefault="00714D40" w:rsidP="00714D40">
                  <w:pPr>
                    <w:framePr w:hSpace="180" w:wrap="around" w:vAnchor="page" w:hAnchor="margin" w:y="898"/>
                    <w:ind w:right="-108"/>
                    <w:jc w:val="center"/>
                    <w:rPr>
                      <w:rFonts w:eastAsia="Calibri"/>
                      <w:b/>
                      <w:lang w:val="uk-UA"/>
                    </w:rPr>
                  </w:pPr>
                  <w:r w:rsidRPr="00C20C9A">
                    <w:rPr>
                      <w:rFonts w:eastAsia="Calibri"/>
                      <w:b/>
                      <w:lang w:val="uk-UA"/>
                    </w:rPr>
                    <w:t>ХАРКІВСЬКОЇ МІСЬКОЇ РАДИ ХАРКІВСЬКОЇ ОБЛАСТІ</w:t>
                  </w:r>
                </w:p>
                <w:p w:rsidR="00714D40" w:rsidRPr="00C20C9A" w:rsidRDefault="00714D40" w:rsidP="00A62B9A">
                  <w:pPr>
                    <w:framePr w:hSpace="180" w:wrap="around" w:vAnchor="page" w:hAnchor="margin" w:y="898"/>
                    <w:rPr>
                      <w:sz w:val="20"/>
                      <w:szCs w:val="20"/>
                      <w:lang w:val="uk-UA"/>
                    </w:rPr>
                  </w:pPr>
                </w:p>
                <w:p w:rsidR="00714D40" w:rsidRPr="00FB60B1" w:rsidRDefault="00714D40" w:rsidP="00A62B9A">
                  <w:pPr>
                    <w:framePr w:hSpace="180" w:wrap="around" w:vAnchor="page" w:hAnchor="margin" w:y="898"/>
                    <w:jc w:val="center"/>
                    <w:rPr>
                      <w:sz w:val="20"/>
                      <w:szCs w:val="20"/>
                      <w:lang w:val="uk-UA"/>
                    </w:rPr>
                  </w:pPr>
                  <w:r w:rsidRPr="00C20C9A">
                    <w:rPr>
                      <w:sz w:val="20"/>
                      <w:szCs w:val="20"/>
                      <w:lang w:val="uk-UA"/>
                    </w:rPr>
                    <w:t>вул. Катерининська, 8</w:t>
                  </w:r>
                  <w:r w:rsidRPr="00FB60B1">
                    <w:rPr>
                      <w:sz w:val="20"/>
                      <w:szCs w:val="20"/>
                      <w:lang w:val="uk-UA"/>
                    </w:rPr>
                    <w:t xml:space="preserve"> </w:t>
                  </w:r>
                </w:p>
                <w:p w:rsidR="00714D40" w:rsidRPr="00C20C9A" w:rsidRDefault="00714D40" w:rsidP="00A62B9A">
                  <w:pPr>
                    <w:framePr w:hSpace="180" w:wrap="around" w:vAnchor="page" w:hAnchor="margin" w:y="898"/>
                    <w:jc w:val="center"/>
                    <w:rPr>
                      <w:sz w:val="20"/>
                      <w:szCs w:val="20"/>
                      <w:lang w:val="uk-UA"/>
                    </w:rPr>
                  </w:pPr>
                  <w:r w:rsidRPr="00C20C9A">
                    <w:rPr>
                      <w:sz w:val="20"/>
                      <w:szCs w:val="20"/>
                      <w:lang w:val="uk-UA"/>
                    </w:rPr>
                    <w:t>м.</w:t>
                  </w:r>
                  <w:r w:rsidRPr="00C20C9A">
                    <w:rPr>
                      <w:sz w:val="20"/>
                      <w:szCs w:val="20"/>
                    </w:rPr>
                    <w:t> </w:t>
                  </w:r>
                  <w:r w:rsidRPr="00C20C9A">
                    <w:rPr>
                      <w:sz w:val="20"/>
                      <w:szCs w:val="20"/>
                      <w:lang w:val="uk-UA"/>
                    </w:rPr>
                    <w:t xml:space="preserve">Харків, </w:t>
                  </w:r>
                  <w:r>
                    <w:rPr>
                      <w:sz w:val="20"/>
                      <w:szCs w:val="20"/>
                      <w:lang w:val="uk-UA"/>
                    </w:rPr>
                    <w:t>61010</w:t>
                  </w:r>
                </w:p>
                <w:p w:rsidR="00714D40" w:rsidRPr="00C7408E" w:rsidRDefault="00714D40" w:rsidP="00A62B9A">
                  <w:pPr>
                    <w:framePr w:hSpace="180" w:wrap="around" w:vAnchor="page" w:hAnchor="margin" w:y="898"/>
                    <w:jc w:val="center"/>
                    <w:rPr>
                      <w:rFonts w:eastAsia="Calibri"/>
                      <w:lang w:val="uk-UA"/>
                    </w:rPr>
                  </w:pPr>
                </w:p>
              </w:tc>
            </w:tr>
          </w:tbl>
          <w:p w:rsidR="0013126B" w:rsidRPr="00C20C9A" w:rsidRDefault="0013126B" w:rsidP="00A62B9A">
            <w:pPr>
              <w:jc w:val="center"/>
              <w:rPr>
                <w:b/>
                <w:u w:val="single"/>
              </w:rPr>
            </w:pPr>
          </w:p>
        </w:tc>
      </w:tr>
      <w:tr w:rsidR="0013126B" w:rsidRPr="00C20C9A" w:rsidTr="00714D40">
        <w:trPr>
          <w:gridAfter w:val="1"/>
          <w:wAfter w:w="35" w:type="dxa"/>
          <w:trHeight w:val="80"/>
        </w:trPr>
        <w:tc>
          <w:tcPr>
            <w:tcW w:w="9996" w:type="dxa"/>
            <w:tcBorders>
              <w:top w:val="nil"/>
              <w:left w:val="nil"/>
              <w:bottom w:val="thickThinSmallGap" w:sz="24" w:space="0" w:color="auto"/>
              <w:right w:val="nil"/>
            </w:tcBorders>
          </w:tcPr>
          <w:p w:rsidR="0013126B" w:rsidRPr="00C20C9A" w:rsidRDefault="0013126B" w:rsidP="00A62B9A">
            <w:pPr>
              <w:jc w:val="center"/>
              <w:rPr>
                <w:sz w:val="20"/>
                <w:szCs w:val="20"/>
                <w:lang w:val="uk-UA"/>
              </w:rPr>
            </w:pPr>
            <w:r w:rsidRPr="00C20C9A">
              <w:rPr>
                <w:sz w:val="20"/>
                <w:szCs w:val="20"/>
              </w:rPr>
              <w:t xml:space="preserve">тел. (057) </w:t>
            </w:r>
            <w:r w:rsidRPr="00C20C9A">
              <w:rPr>
                <w:sz w:val="20"/>
                <w:szCs w:val="20"/>
                <w:lang w:val="uk-UA"/>
              </w:rPr>
              <w:t>725-13-62</w:t>
            </w:r>
            <w:r w:rsidRPr="00C20C9A">
              <w:rPr>
                <w:sz w:val="20"/>
                <w:szCs w:val="20"/>
              </w:rPr>
              <w:t xml:space="preserve">, </w:t>
            </w:r>
            <w:r w:rsidRPr="00C20C9A">
              <w:rPr>
                <w:sz w:val="20"/>
                <w:szCs w:val="20"/>
                <w:lang w:val="uk-UA"/>
              </w:rPr>
              <w:t xml:space="preserve">725-13-63 </w:t>
            </w:r>
            <w:r w:rsidRPr="00C20C9A">
              <w:rPr>
                <w:sz w:val="20"/>
                <w:szCs w:val="20"/>
              </w:rPr>
              <w:t xml:space="preserve"> </w:t>
            </w:r>
            <w:r w:rsidRPr="00C20C9A">
              <w:rPr>
                <w:sz w:val="20"/>
                <w:szCs w:val="20"/>
                <w:lang w:val="en-US"/>
              </w:rPr>
              <w:t>e</w:t>
            </w:r>
            <w:r w:rsidRPr="00C20C9A">
              <w:rPr>
                <w:sz w:val="20"/>
                <w:szCs w:val="20"/>
              </w:rPr>
              <w:t>-</w:t>
            </w:r>
            <w:r w:rsidRPr="00C20C9A">
              <w:rPr>
                <w:sz w:val="20"/>
                <w:szCs w:val="20"/>
                <w:lang w:val="en-US"/>
              </w:rPr>
              <w:t>mail</w:t>
            </w:r>
            <w:r w:rsidRPr="00C20C9A">
              <w:rPr>
                <w:sz w:val="20"/>
                <w:szCs w:val="20"/>
              </w:rPr>
              <w:t>:</w:t>
            </w:r>
            <w:r w:rsidRPr="00C20C9A">
              <w:rPr>
                <w:sz w:val="20"/>
                <w:szCs w:val="20"/>
                <w:lang w:val="en-US"/>
              </w:rPr>
              <w:t>kh</w:t>
            </w:r>
            <w:r w:rsidRPr="00C20C9A">
              <w:rPr>
                <w:sz w:val="20"/>
                <w:szCs w:val="20"/>
              </w:rPr>
              <w:t>.</w:t>
            </w:r>
            <w:r w:rsidRPr="00C20C9A">
              <w:rPr>
                <w:sz w:val="20"/>
                <w:szCs w:val="20"/>
                <w:lang w:val="en-US"/>
              </w:rPr>
              <w:t>znz</w:t>
            </w:r>
            <w:r w:rsidRPr="00C20C9A">
              <w:rPr>
                <w:sz w:val="20"/>
                <w:szCs w:val="20"/>
              </w:rPr>
              <w:t>-120@</w:t>
            </w:r>
            <w:r w:rsidRPr="00C20C9A">
              <w:rPr>
                <w:sz w:val="20"/>
                <w:szCs w:val="20"/>
                <w:lang w:val="en-US"/>
              </w:rPr>
              <w:t>ukr</w:t>
            </w:r>
            <w:r w:rsidRPr="00C20C9A">
              <w:rPr>
                <w:sz w:val="20"/>
                <w:szCs w:val="20"/>
              </w:rPr>
              <w:t>.</w:t>
            </w:r>
            <w:r w:rsidRPr="00C20C9A">
              <w:rPr>
                <w:sz w:val="20"/>
                <w:szCs w:val="20"/>
                <w:lang w:val="en-US"/>
              </w:rPr>
              <w:t>net</w:t>
            </w:r>
            <w:r w:rsidRPr="00C7408E">
              <w:rPr>
                <w:rFonts w:eastAsia="Calibri"/>
                <w:lang w:val="uk-UA"/>
              </w:rPr>
              <w:t xml:space="preserve"> </w:t>
            </w:r>
            <w:r>
              <w:rPr>
                <w:rFonts w:eastAsia="Calibri"/>
                <w:lang w:val="uk-UA"/>
              </w:rPr>
              <w:t xml:space="preserve"> </w:t>
            </w:r>
            <w:r w:rsidRPr="00C7408E">
              <w:rPr>
                <w:rFonts w:eastAsia="Calibri"/>
                <w:lang w:val="uk-UA"/>
              </w:rPr>
              <w:t xml:space="preserve">Код ЄДРПОУ </w:t>
            </w:r>
            <w:r w:rsidRPr="00C20C9A">
              <w:rPr>
                <w:sz w:val="20"/>
                <w:szCs w:val="20"/>
              </w:rPr>
              <w:t>24343242</w:t>
            </w:r>
          </w:p>
        </w:tc>
      </w:tr>
    </w:tbl>
    <w:p w:rsidR="0032016E" w:rsidRPr="0013126B" w:rsidRDefault="0032016E" w:rsidP="0032016E">
      <w:pPr>
        <w:tabs>
          <w:tab w:val="left" w:pos="6140"/>
        </w:tabs>
        <w:rPr>
          <w:sz w:val="28"/>
          <w:szCs w:val="28"/>
          <w:lang w:val="uk-UA"/>
        </w:rPr>
      </w:pPr>
    </w:p>
    <w:p w:rsidR="0032016E" w:rsidRPr="00F76BFE" w:rsidRDefault="0032016E" w:rsidP="0032016E">
      <w:pPr>
        <w:tabs>
          <w:tab w:val="left" w:pos="6140"/>
        </w:tabs>
        <w:jc w:val="center"/>
        <w:rPr>
          <w:b/>
          <w:sz w:val="32"/>
          <w:szCs w:val="32"/>
          <w:lang w:val="uk-UA"/>
        </w:rPr>
      </w:pPr>
      <w:r w:rsidRPr="00F76BFE">
        <w:rPr>
          <w:b/>
          <w:sz w:val="32"/>
          <w:szCs w:val="32"/>
          <w:lang w:val="uk-UA"/>
        </w:rPr>
        <w:t>Н А К А З</w:t>
      </w:r>
    </w:p>
    <w:p w:rsidR="0032016E" w:rsidRPr="00F76BFE" w:rsidRDefault="0032016E" w:rsidP="0032016E">
      <w:pPr>
        <w:tabs>
          <w:tab w:val="left" w:pos="6140"/>
        </w:tabs>
        <w:rPr>
          <w:sz w:val="28"/>
          <w:szCs w:val="28"/>
          <w:lang w:val="uk-UA"/>
        </w:rPr>
      </w:pPr>
    </w:p>
    <w:p w:rsidR="0032016E" w:rsidRPr="00F76BFE" w:rsidRDefault="002C156B" w:rsidP="0032016E">
      <w:pPr>
        <w:tabs>
          <w:tab w:val="left" w:pos="6140"/>
        </w:tabs>
        <w:rPr>
          <w:sz w:val="28"/>
          <w:szCs w:val="28"/>
          <w:lang w:val="uk-UA"/>
        </w:rPr>
      </w:pPr>
      <w:r>
        <w:rPr>
          <w:sz w:val="28"/>
          <w:szCs w:val="28"/>
          <w:lang w:val="uk-UA"/>
        </w:rPr>
        <w:t>24.07</w:t>
      </w:r>
      <w:r w:rsidR="0032016E" w:rsidRPr="00F76BFE">
        <w:rPr>
          <w:sz w:val="28"/>
          <w:szCs w:val="28"/>
          <w:lang w:val="uk-UA"/>
        </w:rPr>
        <w:t>.201</w:t>
      </w:r>
      <w:r>
        <w:rPr>
          <w:sz w:val="28"/>
          <w:szCs w:val="28"/>
          <w:lang w:val="uk-UA"/>
        </w:rPr>
        <w:t>9</w:t>
      </w:r>
      <w:r w:rsidR="0032016E" w:rsidRPr="00F76BFE">
        <w:rPr>
          <w:sz w:val="28"/>
          <w:szCs w:val="28"/>
          <w:lang w:val="uk-UA"/>
        </w:rPr>
        <w:t xml:space="preserve">    </w:t>
      </w:r>
      <w:r w:rsidR="0032016E" w:rsidRPr="00F76BFE">
        <w:rPr>
          <w:sz w:val="28"/>
          <w:szCs w:val="28"/>
          <w:lang w:val="uk-UA"/>
        </w:rPr>
        <w:tab/>
      </w:r>
      <w:r w:rsidR="0032016E" w:rsidRPr="00F76BFE">
        <w:rPr>
          <w:sz w:val="28"/>
          <w:szCs w:val="28"/>
          <w:lang w:val="uk-UA"/>
        </w:rPr>
        <w:tab/>
      </w:r>
      <w:r w:rsidR="0032016E" w:rsidRPr="00F76BFE">
        <w:rPr>
          <w:sz w:val="28"/>
          <w:szCs w:val="28"/>
          <w:lang w:val="uk-UA"/>
        </w:rPr>
        <w:tab/>
      </w:r>
      <w:r w:rsidR="0032016E" w:rsidRPr="00F76BFE">
        <w:rPr>
          <w:sz w:val="28"/>
          <w:szCs w:val="28"/>
          <w:lang w:val="uk-UA"/>
        </w:rPr>
        <w:tab/>
      </w:r>
      <w:r w:rsidR="0032016E" w:rsidRPr="00F76BFE">
        <w:rPr>
          <w:sz w:val="28"/>
          <w:szCs w:val="28"/>
          <w:lang w:val="uk-UA"/>
        </w:rPr>
        <w:tab/>
        <w:t xml:space="preserve">№ </w:t>
      </w:r>
      <w:r>
        <w:rPr>
          <w:sz w:val="28"/>
          <w:szCs w:val="28"/>
          <w:lang w:val="uk-UA"/>
        </w:rPr>
        <w:t xml:space="preserve">80 </w:t>
      </w:r>
    </w:p>
    <w:p w:rsidR="0032016E" w:rsidRPr="00F76BFE" w:rsidRDefault="0032016E" w:rsidP="0032016E">
      <w:pPr>
        <w:tabs>
          <w:tab w:val="left" w:pos="6140"/>
        </w:tabs>
        <w:rPr>
          <w:sz w:val="28"/>
          <w:szCs w:val="28"/>
          <w:lang w:val="uk-UA"/>
        </w:rPr>
      </w:pPr>
    </w:p>
    <w:p w:rsidR="0032016E" w:rsidRPr="00F76BFE" w:rsidRDefault="0032016E" w:rsidP="0032016E">
      <w:pPr>
        <w:widowControl w:val="0"/>
        <w:ind w:right="4677"/>
        <w:jc w:val="both"/>
        <w:rPr>
          <w:sz w:val="28"/>
          <w:szCs w:val="28"/>
          <w:lang w:val="uk-UA"/>
        </w:rPr>
      </w:pPr>
      <w:r w:rsidRPr="00F76BFE">
        <w:rPr>
          <w:sz w:val="28"/>
          <w:szCs w:val="28"/>
          <w:lang w:val="uk-UA"/>
        </w:rPr>
        <w:t>Про підготовку та організований початок 201</w:t>
      </w:r>
      <w:r w:rsidR="0013126B">
        <w:rPr>
          <w:sz w:val="28"/>
          <w:szCs w:val="28"/>
          <w:lang w:val="uk-UA"/>
        </w:rPr>
        <w:t xml:space="preserve">9/2020 </w:t>
      </w:r>
      <w:r w:rsidRPr="00F76BFE">
        <w:rPr>
          <w:sz w:val="28"/>
          <w:szCs w:val="28"/>
          <w:lang w:val="uk-UA"/>
        </w:rPr>
        <w:t xml:space="preserve"> навчального року в </w:t>
      </w:r>
      <w:r w:rsidRPr="001E725B">
        <w:rPr>
          <w:sz w:val="28"/>
          <w:szCs w:val="28"/>
        </w:rPr>
        <w:t>заклад</w:t>
      </w:r>
      <w:r w:rsidR="005D0B57">
        <w:rPr>
          <w:sz w:val="28"/>
          <w:szCs w:val="28"/>
          <w:lang w:val="uk-UA"/>
        </w:rPr>
        <w:t>і</w:t>
      </w:r>
      <w:r w:rsidRPr="001E725B">
        <w:rPr>
          <w:sz w:val="28"/>
          <w:szCs w:val="28"/>
        </w:rPr>
        <w:t xml:space="preserve"> освіти </w:t>
      </w:r>
    </w:p>
    <w:p w:rsidR="0032016E" w:rsidRPr="00F76BFE" w:rsidRDefault="0032016E" w:rsidP="0032016E">
      <w:pPr>
        <w:widowControl w:val="0"/>
        <w:spacing w:line="360" w:lineRule="auto"/>
        <w:ind w:right="5130" w:firstLine="1080"/>
        <w:jc w:val="both"/>
        <w:rPr>
          <w:b/>
          <w:sz w:val="28"/>
          <w:szCs w:val="28"/>
          <w:lang w:val="uk-UA"/>
        </w:rPr>
      </w:pPr>
    </w:p>
    <w:p w:rsidR="0032016E" w:rsidRPr="00F76BFE" w:rsidRDefault="0013126B" w:rsidP="00F21FF9">
      <w:pPr>
        <w:widowControl w:val="0"/>
        <w:spacing w:after="240" w:line="360" w:lineRule="auto"/>
        <w:ind w:firstLine="851"/>
        <w:jc w:val="both"/>
        <w:rPr>
          <w:sz w:val="28"/>
          <w:szCs w:val="28"/>
          <w:lang w:val="uk-UA"/>
        </w:rPr>
      </w:pPr>
      <w:r w:rsidRPr="00C020D0">
        <w:rPr>
          <w:sz w:val="28"/>
          <w:szCs w:val="28"/>
          <w:lang w:val="uk-UA"/>
        </w:rPr>
        <w:t xml:space="preserve">Відповідно до законів України «Про освіту», «Про дошкільну освіту», «Про загальну середню освіту», «Про позашкільну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w:t>
      </w:r>
      <w:r w:rsidRPr="00C020D0">
        <w:rPr>
          <w:sz w:val="28"/>
          <w:szCs w:val="28"/>
          <w:shd w:val="clear" w:color="auto" w:fill="FFFFFF"/>
          <w:lang w:val="uk-UA"/>
        </w:rPr>
        <w:t>Санітарного регламенту для дошкільних навчальних закладів,</w:t>
      </w:r>
      <w:r w:rsidRPr="00C020D0">
        <w:rPr>
          <w:sz w:val="28"/>
          <w:szCs w:val="28"/>
          <w:lang w:val="uk-UA"/>
        </w:rPr>
        <w:t xml:space="preserve"> Порядку ведення обліку дітей дошкільного, шкільного віку та учнів, затвердженого постановою Кабінету Міністрів України від 13.09.2017 № 684, зі змінами від 09.10.2018, рішення виконавчого комітету Харківської міської ради від 12.06.2019 № 430 «Про організацію обліку дітей дошкільного, шкільного віку та учнів», наказів Департаменту освіти Харківської міської ради від 02.05.2019 № 116 «Про організацію обліку дітей дошкільного віку в 2019 році», від 30.07.2018 № 136 «Про підготовку та організований початок 2019/2020 навчального року в закладах освіти системи дошкільної, загальної середньої та позашкільної освіти міста Харкова», </w:t>
      </w:r>
      <w:r w:rsidR="0032016E">
        <w:rPr>
          <w:sz w:val="28"/>
          <w:szCs w:val="28"/>
          <w:lang w:val="uk-UA"/>
        </w:rPr>
        <w:t>наказу Управління освіти адміністрації Основ’янського району</w:t>
      </w:r>
      <w:r>
        <w:rPr>
          <w:sz w:val="28"/>
          <w:szCs w:val="28"/>
          <w:lang w:val="uk-UA"/>
        </w:rPr>
        <w:t xml:space="preserve"> Харківської міської ради від 24.07.2019 №131</w:t>
      </w:r>
      <w:r w:rsidR="0032016E">
        <w:rPr>
          <w:sz w:val="28"/>
          <w:szCs w:val="28"/>
          <w:lang w:val="uk-UA"/>
        </w:rPr>
        <w:t xml:space="preserve"> "</w:t>
      </w:r>
      <w:r w:rsidR="0032016E" w:rsidRPr="0032016E">
        <w:rPr>
          <w:sz w:val="28"/>
          <w:szCs w:val="28"/>
          <w:lang w:val="uk-UA"/>
        </w:rPr>
        <w:t xml:space="preserve"> </w:t>
      </w:r>
      <w:r w:rsidR="0032016E" w:rsidRPr="00F76BFE">
        <w:rPr>
          <w:sz w:val="28"/>
          <w:szCs w:val="28"/>
          <w:lang w:val="uk-UA"/>
        </w:rPr>
        <w:t>Про підготовку та організований початок 201</w:t>
      </w:r>
      <w:r>
        <w:rPr>
          <w:sz w:val="28"/>
          <w:szCs w:val="28"/>
          <w:lang w:val="uk-UA"/>
        </w:rPr>
        <w:t>9/2020</w:t>
      </w:r>
      <w:r w:rsidR="0032016E" w:rsidRPr="00F76BFE">
        <w:rPr>
          <w:sz w:val="28"/>
          <w:szCs w:val="28"/>
          <w:lang w:val="uk-UA"/>
        </w:rPr>
        <w:t xml:space="preserve"> навчального року в </w:t>
      </w:r>
      <w:r w:rsidR="0032016E" w:rsidRPr="0032016E">
        <w:rPr>
          <w:sz w:val="28"/>
          <w:szCs w:val="28"/>
          <w:lang w:val="uk-UA"/>
        </w:rPr>
        <w:t>закладах освіти системи дошкільної, загальної середньої та</w:t>
      </w:r>
      <w:r w:rsidR="0032016E" w:rsidRPr="001E725B">
        <w:rPr>
          <w:sz w:val="28"/>
          <w:szCs w:val="28"/>
        </w:rPr>
        <w:t> </w:t>
      </w:r>
      <w:r>
        <w:rPr>
          <w:sz w:val="28"/>
          <w:szCs w:val="28"/>
          <w:lang w:val="uk-UA"/>
        </w:rPr>
        <w:t>позашкільної освіти</w:t>
      </w:r>
      <w:r w:rsidR="0032016E">
        <w:rPr>
          <w:sz w:val="28"/>
          <w:szCs w:val="28"/>
          <w:lang w:val="uk-UA"/>
        </w:rPr>
        <w:t xml:space="preserve">", </w:t>
      </w:r>
      <w:r w:rsidR="0032016E" w:rsidRPr="00F76BFE">
        <w:rPr>
          <w:sz w:val="28"/>
          <w:szCs w:val="28"/>
          <w:lang w:val="uk-UA"/>
        </w:rPr>
        <w:t>з метою створення належних умов для організованого початку 201</w:t>
      </w:r>
      <w:r w:rsidR="0032016E">
        <w:rPr>
          <w:sz w:val="28"/>
          <w:szCs w:val="28"/>
          <w:lang w:val="uk-UA"/>
        </w:rPr>
        <w:t>8</w:t>
      </w:r>
      <w:r w:rsidR="0032016E" w:rsidRPr="00F76BFE">
        <w:rPr>
          <w:sz w:val="28"/>
          <w:szCs w:val="28"/>
          <w:lang w:val="uk-UA"/>
        </w:rPr>
        <w:t>/201</w:t>
      </w:r>
      <w:r w:rsidR="0032016E">
        <w:rPr>
          <w:sz w:val="28"/>
          <w:szCs w:val="28"/>
          <w:lang w:val="uk-UA"/>
        </w:rPr>
        <w:t>9</w:t>
      </w:r>
      <w:r w:rsidR="0032016E" w:rsidRPr="00F76BFE">
        <w:rPr>
          <w:sz w:val="28"/>
          <w:szCs w:val="28"/>
          <w:lang w:val="uk-UA"/>
        </w:rPr>
        <w:t xml:space="preserve"> навчального року </w:t>
      </w:r>
      <w:r w:rsidR="0032016E" w:rsidRPr="00727F93">
        <w:rPr>
          <w:sz w:val="28"/>
          <w:szCs w:val="28"/>
          <w:lang w:val="uk-UA"/>
        </w:rPr>
        <w:t>в заклад</w:t>
      </w:r>
      <w:r w:rsidR="0032016E">
        <w:rPr>
          <w:sz w:val="28"/>
          <w:szCs w:val="28"/>
          <w:lang w:val="uk-UA"/>
        </w:rPr>
        <w:t>і</w:t>
      </w:r>
      <w:r w:rsidR="0032016E" w:rsidRPr="00727F93">
        <w:rPr>
          <w:sz w:val="28"/>
          <w:szCs w:val="28"/>
          <w:lang w:val="uk-UA"/>
        </w:rPr>
        <w:t xml:space="preserve"> освіти</w:t>
      </w:r>
      <w:r w:rsidR="0032016E" w:rsidRPr="00F76BFE">
        <w:rPr>
          <w:sz w:val="28"/>
          <w:szCs w:val="28"/>
          <w:lang w:val="uk-UA"/>
        </w:rPr>
        <w:t xml:space="preserve"> та забезпечення рівного доступу дітей і учнів до якісної освіт</w:t>
      </w:r>
      <w:r w:rsidR="00714D40">
        <w:rPr>
          <w:sz w:val="28"/>
          <w:szCs w:val="28"/>
          <w:lang w:val="uk-UA"/>
        </w:rPr>
        <w:t>и</w:t>
      </w:r>
    </w:p>
    <w:p w:rsidR="0032016E" w:rsidRPr="00F76BFE" w:rsidRDefault="0032016E" w:rsidP="0032016E">
      <w:pPr>
        <w:widowControl w:val="0"/>
        <w:tabs>
          <w:tab w:val="left" w:pos="4500"/>
        </w:tabs>
        <w:spacing w:line="360" w:lineRule="auto"/>
        <w:jc w:val="both"/>
        <w:rPr>
          <w:sz w:val="28"/>
          <w:szCs w:val="28"/>
          <w:lang w:val="uk-UA"/>
        </w:rPr>
      </w:pPr>
      <w:r w:rsidRPr="00F76BFE">
        <w:rPr>
          <w:sz w:val="28"/>
          <w:szCs w:val="28"/>
          <w:lang w:val="uk-UA"/>
        </w:rPr>
        <w:lastRenderedPageBreak/>
        <w:t>НАКАЗУЮ:</w:t>
      </w:r>
    </w:p>
    <w:p w:rsidR="0032016E" w:rsidRDefault="0032016E" w:rsidP="0032016E">
      <w:pPr>
        <w:pStyle w:val="11"/>
        <w:widowControl w:val="0"/>
        <w:ind w:left="420"/>
        <w:jc w:val="both"/>
        <w:rPr>
          <w:sz w:val="28"/>
          <w:szCs w:val="28"/>
        </w:rPr>
      </w:pPr>
    </w:p>
    <w:p w:rsidR="0032016E" w:rsidRPr="00F76BFE" w:rsidRDefault="0032016E" w:rsidP="0032016E">
      <w:pPr>
        <w:pStyle w:val="11"/>
        <w:widowControl w:val="0"/>
        <w:spacing w:line="360" w:lineRule="auto"/>
        <w:ind w:left="0"/>
        <w:jc w:val="both"/>
        <w:rPr>
          <w:sz w:val="28"/>
          <w:szCs w:val="28"/>
        </w:rPr>
      </w:pPr>
      <w:r>
        <w:rPr>
          <w:sz w:val="28"/>
          <w:szCs w:val="28"/>
        </w:rPr>
        <w:t>1. Савченко С.А., заступнику директора</w:t>
      </w:r>
      <w:r w:rsidRPr="00F76BFE">
        <w:rPr>
          <w:sz w:val="28"/>
          <w:szCs w:val="28"/>
        </w:rPr>
        <w:t>:</w:t>
      </w:r>
    </w:p>
    <w:p w:rsidR="002731B8" w:rsidRDefault="0032016E" w:rsidP="002731B8">
      <w:pPr>
        <w:widowControl w:val="0"/>
        <w:spacing w:line="360" w:lineRule="auto"/>
        <w:ind w:right="-23"/>
        <w:jc w:val="both"/>
        <w:rPr>
          <w:sz w:val="28"/>
          <w:szCs w:val="28"/>
          <w:lang w:val="uk-UA"/>
        </w:rPr>
      </w:pPr>
      <w:r>
        <w:rPr>
          <w:sz w:val="28"/>
          <w:szCs w:val="28"/>
          <w:lang w:val="uk-UA"/>
        </w:rPr>
        <w:t>1.1. Врахувати у своїй діяльності</w:t>
      </w:r>
      <w:r w:rsidRPr="00F76BFE">
        <w:rPr>
          <w:sz w:val="28"/>
          <w:szCs w:val="28"/>
          <w:lang w:val="uk-UA"/>
        </w:rPr>
        <w:t xml:space="preserve"> </w:t>
      </w:r>
      <w:r>
        <w:rPr>
          <w:sz w:val="28"/>
          <w:szCs w:val="28"/>
          <w:lang w:val="uk-UA"/>
        </w:rPr>
        <w:t xml:space="preserve">той факт, </w:t>
      </w:r>
      <w:r w:rsidRPr="00F76BFE">
        <w:rPr>
          <w:sz w:val="28"/>
          <w:szCs w:val="28"/>
          <w:lang w:val="uk-UA"/>
        </w:rPr>
        <w:t xml:space="preserve">що особисту відповідальність за недотримання норм законодавства України та порушення бюджетної дисципліни несуть </w:t>
      </w:r>
      <w:r>
        <w:rPr>
          <w:sz w:val="28"/>
          <w:szCs w:val="28"/>
          <w:lang w:val="uk-UA"/>
        </w:rPr>
        <w:t>відповідальні особи закладу освіти</w:t>
      </w:r>
    </w:p>
    <w:p w:rsidR="002731B8" w:rsidRDefault="002731B8" w:rsidP="002731B8">
      <w:pPr>
        <w:widowControl w:val="0"/>
        <w:ind w:right="-23"/>
        <w:jc w:val="right"/>
        <w:rPr>
          <w:sz w:val="28"/>
          <w:szCs w:val="28"/>
          <w:lang w:val="uk-UA"/>
        </w:rPr>
      </w:pPr>
      <w:r w:rsidRPr="00C020D0">
        <w:rPr>
          <w:sz w:val="28"/>
          <w:szCs w:val="28"/>
          <w:lang w:val="uk-UA"/>
        </w:rPr>
        <w:t>До 15.09.2019</w:t>
      </w:r>
    </w:p>
    <w:p w:rsidR="002731B8" w:rsidRPr="00C020D0" w:rsidRDefault="002731B8" w:rsidP="00714D40">
      <w:pPr>
        <w:widowControl w:val="0"/>
        <w:spacing w:line="360" w:lineRule="auto"/>
        <w:ind w:right="-23"/>
        <w:rPr>
          <w:sz w:val="28"/>
          <w:szCs w:val="28"/>
          <w:lang w:val="uk-UA"/>
        </w:rPr>
      </w:pPr>
      <w:r>
        <w:rPr>
          <w:sz w:val="28"/>
          <w:szCs w:val="28"/>
          <w:lang w:val="uk-UA"/>
        </w:rPr>
        <w:t xml:space="preserve">1.2. </w:t>
      </w:r>
      <w:r w:rsidRPr="00C020D0">
        <w:rPr>
          <w:sz w:val="28"/>
          <w:szCs w:val="28"/>
          <w:lang w:val="uk-UA"/>
        </w:rPr>
        <w:t>Ужити заходів до стовідсоткового залу</w:t>
      </w:r>
      <w:r>
        <w:rPr>
          <w:sz w:val="28"/>
          <w:szCs w:val="28"/>
          <w:lang w:val="uk-UA"/>
        </w:rPr>
        <w:t xml:space="preserve">чення дітей п’ятирічного віку до            </w:t>
      </w:r>
      <w:r w:rsidRPr="00C020D0">
        <w:rPr>
          <w:sz w:val="28"/>
          <w:szCs w:val="28"/>
          <w:lang w:val="uk-UA"/>
        </w:rPr>
        <w:t>різних форм дошкільної освіти.</w:t>
      </w:r>
    </w:p>
    <w:p w:rsidR="002731B8" w:rsidRDefault="002731B8" w:rsidP="002731B8">
      <w:pPr>
        <w:widowControl w:val="0"/>
        <w:ind w:right="-23"/>
        <w:jc w:val="right"/>
        <w:rPr>
          <w:sz w:val="28"/>
          <w:szCs w:val="28"/>
          <w:lang w:val="uk-UA"/>
        </w:rPr>
      </w:pPr>
      <w:r w:rsidRPr="00C020D0">
        <w:rPr>
          <w:sz w:val="28"/>
          <w:szCs w:val="28"/>
          <w:lang w:val="uk-UA"/>
        </w:rPr>
        <w:t>До 23.09.2019</w:t>
      </w:r>
    </w:p>
    <w:p w:rsidR="002731B8" w:rsidRPr="00C020D0" w:rsidRDefault="002731B8" w:rsidP="00714D40">
      <w:pPr>
        <w:widowControl w:val="0"/>
        <w:spacing w:line="360" w:lineRule="auto"/>
        <w:ind w:right="-23"/>
        <w:rPr>
          <w:sz w:val="28"/>
          <w:szCs w:val="28"/>
          <w:lang w:val="uk-UA"/>
        </w:rPr>
      </w:pPr>
      <w:r>
        <w:rPr>
          <w:sz w:val="28"/>
          <w:szCs w:val="28"/>
          <w:lang w:val="uk-UA"/>
        </w:rPr>
        <w:t>1.3.</w:t>
      </w:r>
      <w:r w:rsidRPr="00C020D0">
        <w:rPr>
          <w:sz w:val="28"/>
          <w:szCs w:val="28"/>
          <w:lang w:val="uk-UA"/>
        </w:rPr>
        <w:t>Орг</w:t>
      </w:r>
      <w:r>
        <w:rPr>
          <w:sz w:val="28"/>
          <w:szCs w:val="28"/>
          <w:lang w:val="uk-UA"/>
        </w:rPr>
        <w:t xml:space="preserve">анізувати та провести у закладі </w:t>
      </w:r>
      <w:r w:rsidRPr="00C020D0">
        <w:rPr>
          <w:sz w:val="28"/>
          <w:szCs w:val="28"/>
          <w:lang w:val="uk-UA"/>
        </w:rPr>
        <w:t xml:space="preserve"> освіти роботу щодо звітування про підсумки діяльності за рік, у тому числі про витрачання коштів, що надійшли на рахунки фондів сприяння розвитку закладів, на загальних зборах педагогічних колективів за участю представників батьківських комітетів, рад та піклувальних рад навчальних закладів з обов’язковим оприлюдненням фінансових звітів на відповідних веб-сайтах.</w:t>
      </w:r>
    </w:p>
    <w:p w:rsidR="007E0FF3" w:rsidRPr="00714D40" w:rsidRDefault="002731B8" w:rsidP="002759AB">
      <w:pPr>
        <w:pStyle w:val="11"/>
        <w:widowControl w:val="0"/>
        <w:ind w:left="0"/>
        <w:jc w:val="right"/>
        <w:rPr>
          <w:sz w:val="28"/>
          <w:szCs w:val="28"/>
        </w:rPr>
      </w:pPr>
      <w:r w:rsidRPr="00C020D0">
        <w:rPr>
          <w:sz w:val="28"/>
          <w:szCs w:val="28"/>
        </w:rPr>
        <w:t>До 23.08.2019</w:t>
      </w:r>
    </w:p>
    <w:p w:rsidR="002731B8" w:rsidRPr="00C020D0" w:rsidRDefault="00B912D3" w:rsidP="00714D40">
      <w:pPr>
        <w:widowControl w:val="0"/>
        <w:spacing w:line="360" w:lineRule="auto"/>
        <w:ind w:right="-23"/>
        <w:jc w:val="both"/>
        <w:rPr>
          <w:sz w:val="28"/>
          <w:szCs w:val="28"/>
          <w:lang w:val="uk-UA"/>
        </w:rPr>
      </w:pPr>
      <w:r>
        <w:rPr>
          <w:sz w:val="28"/>
          <w:szCs w:val="28"/>
          <w:lang w:val="uk-UA"/>
        </w:rPr>
        <w:t>1.4.</w:t>
      </w:r>
      <w:r w:rsidR="002731B8" w:rsidRPr="00C020D0">
        <w:rPr>
          <w:sz w:val="28"/>
          <w:szCs w:val="28"/>
          <w:lang w:val="uk-UA"/>
        </w:rPr>
        <w:t>Забезпечити умови для реалізації конституційного права на безперешкодний доступ до закладів загальної середньої освіти для здобуття початкової, базової та повної загальної середньої освіти за різними формами навчання відповідно до нормативних вимог.</w:t>
      </w:r>
    </w:p>
    <w:p w:rsidR="00CD6A9D" w:rsidRDefault="002731B8" w:rsidP="00CD6A9D">
      <w:pPr>
        <w:widowControl w:val="0"/>
        <w:ind w:right="-23"/>
        <w:jc w:val="right"/>
        <w:rPr>
          <w:sz w:val="28"/>
          <w:szCs w:val="28"/>
          <w:lang w:val="uk-UA"/>
        </w:rPr>
      </w:pPr>
      <w:r w:rsidRPr="00C020D0">
        <w:rPr>
          <w:sz w:val="28"/>
          <w:szCs w:val="28"/>
          <w:lang w:val="uk-UA"/>
        </w:rPr>
        <w:t>Упродовж 2019/2020 навчального року</w:t>
      </w:r>
    </w:p>
    <w:p w:rsidR="002731B8" w:rsidRPr="00C020D0" w:rsidRDefault="00CD6A9D" w:rsidP="00714D40">
      <w:pPr>
        <w:widowControl w:val="0"/>
        <w:spacing w:line="360" w:lineRule="auto"/>
        <w:ind w:right="-23"/>
        <w:jc w:val="both"/>
        <w:rPr>
          <w:sz w:val="28"/>
          <w:szCs w:val="28"/>
          <w:lang w:val="uk-UA"/>
        </w:rPr>
      </w:pPr>
      <w:r>
        <w:rPr>
          <w:sz w:val="28"/>
          <w:szCs w:val="28"/>
          <w:lang w:val="uk-UA"/>
        </w:rPr>
        <w:t xml:space="preserve">1.5. </w:t>
      </w:r>
      <w:r w:rsidR="002731B8" w:rsidRPr="00C020D0">
        <w:rPr>
          <w:sz w:val="28"/>
          <w:szCs w:val="28"/>
          <w:lang w:val="uk-UA"/>
        </w:rPr>
        <w:t>Забезпечити безкоштовне харчування учнів початкових кл</w:t>
      </w:r>
      <w:r>
        <w:rPr>
          <w:sz w:val="28"/>
          <w:szCs w:val="28"/>
          <w:lang w:val="uk-UA"/>
        </w:rPr>
        <w:t>асів та пільгових категорій</w:t>
      </w:r>
      <w:r w:rsidR="002731B8" w:rsidRPr="00C020D0">
        <w:rPr>
          <w:sz w:val="28"/>
          <w:szCs w:val="28"/>
          <w:lang w:val="uk-UA"/>
        </w:rPr>
        <w:t>, а також дітей-сиріт, дітей, позбавлених батьківського піклування, у межах норм харчування, затверджених постановою Кабінету Міністрів України від 22.11.2004 № 1591 «Про затвердження норм харчування у навчальних та оздоровчих закладах».</w:t>
      </w:r>
    </w:p>
    <w:p w:rsidR="002731B8" w:rsidRPr="00C020D0" w:rsidRDefault="002731B8" w:rsidP="002731B8">
      <w:pPr>
        <w:widowControl w:val="0"/>
        <w:ind w:right="-23"/>
        <w:jc w:val="right"/>
        <w:rPr>
          <w:sz w:val="28"/>
          <w:szCs w:val="28"/>
          <w:lang w:val="uk-UA"/>
        </w:rPr>
      </w:pPr>
      <w:r w:rsidRPr="00C020D0">
        <w:rPr>
          <w:sz w:val="28"/>
          <w:szCs w:val="28"/>
          <w:lang w:val="uk-UA"/>
        </w:rPr>
        <w:t>Протягом 2019/2020 навчального року</w:t>
      </w:r>
    </w:p>
    <w:p w:rsidR="002731B8" w:rsidRPr="00C020D0" w:rsidRDefault="004F3116" w:rsidP="00714D40">
      <w:pPr>
        <w:widowControl w:val="0"/>
        <w:spacing w:line="360" w:lineRule="auto"/>
        <w:ind w:right="-23"/>
        <w:jc w:val="both"/>
        <w:rPr>
          <w:sz w:val="28"/>
          <w:szCs w:val="28"/>
          <w:lang w:val="uk-UA"/>
        </w:rPr>
      </w:pPr>
      <w:r>
        <w:rPr>
          <w:sz w:val="28"/>
          <w:szCs w:val="28"/>
          <w:lang w:val="uk-UA"/>
        </w:rPr>
        <w:t xml:space="preserve">    </w:t>
      </w:r>
      <w:r w:rsidR="00CD6A9D">
        <w:rPr>
          <w:sz w:val="28"/>
          <w:szCs w:val="28"/>
          <w:lang w:val="uk-UA"/>
        </w:rPr>
        <w:t>1.6.</w:t>
      </w:r>
      <w:r w:rsidR="002731B8" w:rsidRPr="00C020D0">
        <w:rPr>
          <w:sz w:val="28"/>
          <w:szCs w:val="28"/>
          <w:lang w:val="uk-UA"/>
        </w:rPr>
        <w:t>Ужити заходів щодо підтр</w:t>
      </w:r>
      <w:r w:rsidR="00CD6A9D">
        <w:rPr>
          <w:sz w:val="28"/>
          <w:szCs w:val="28"/>
          <w:lang w:val="uk-UA"/>
        </w:rPr>
        <w:t xml:space="preserve">имки в актуальному стані  веб-сайту закладу освіти </w:t>
      </w:r>
      <w:r w:rsidR="002731B8" w:rsidRPr="00C020D0">
        <w:rPr>
          <w:sz w:val="28"/>
          <w:szCs w:val="28"/>
          <w:lang w:val="uk-UA"/>
        </w:rPr>
        <w:t>.</w:t>
      </w:r>
    </w:p>
    <w:p w:rsidR="004F3116" w:rsidRDefault="002731B8" w:rsidP="004F3116">
      <w:pPr>
        <w:widowControl w:val="0"/>
        <w:tabs>
          <w:tab w:val="left" w:pos="540"/>
        </w:tabs>
        <w:jc w:val="right"/>
        <w:rPr>
          <w:sz w:val="28"/>
          <w:szCs w:val="28"/>
          <w:lang w:val="uk-UA"/>
        </w:rPr>
      </w:pPr>
      <w:r w:rsidRPr="00C020D0">
        <w:rPr>
          <w:sz w:val="28"/>
          <w:szCs w:val="28"/>
          <w:lang w:val="uk-UA"/>
        </w:rPr>
        <w:t>Протягом 2019/2020 навчального року</w:t>
      </w:r>
    </w:p>
    <w:p w:rsidR="002731B8" w:rsidRPr="00C020D0" w:rsidRDefault="004F3116" w:rsidP="00714D40">
      <w:pPr>
        <w:widowControl w:val="0"/>
        <w:tabs>
          <w:tab w:val="left" w:pos="0"/>
        </w:tabs>
        <w:spacing w:line="360" w:lineRule="auto"/>
        <w:jc w:val="both"/>
        <w:rPr>
          <w:sz w:val="28"/>
          <w:szCs w:val="28"/>
          <w:lang w:val="uk-UA"/>
        </w:rPr>
      </w:pPr>
      <w:r>
        <w:rPr>
          <w:sz w:val="28"/>
          <w:szCs w:val="28"/>
          <w:lang w:val="uk-UA"/>
        </w:rPr>
        <w:lastRenderedPageBreak/>
        <w:t>1.7.</w:t>
      </w:r>
      <w:r w:rsidR="002731B8" w:rsidRPr="00C020D0">
        <w:rPr>
          <w:sz w:val="28"/>
          <w:szCs w:val="28"/>
          <w:lang w:val="uk-UA"/>
        </w:rPr>
        <w:t>Забезпечити дотримання структури 2019/2020 навчального року відповідно до статті 16 Закону України «Про загальну середню освіту».</w:t>
      </w:r>
    </w:p>
    <w:p w:rsidR="004F3116" w:rsidRDefault="002731B8" w:rsidP="004F3116">
      <w:pPr>
        <w:pStyle w:val="11"/>
        <w:widowControl w:val="0"/>
        <w:ind w:left="0"/>
        <w:jc w:val="right"/>
        <w:rPr>
          <w:sz w:val="28"/>
          <w:szCs w:val="28"/>
        </w:rPr>
      </w:pPr>
      <w:r w:rsidRPr="00C020D0">
        <w:rPr>
          <w:sz w:val="28"/>
          <w:szCs w:val="28"/>
        </w:rPr>
        <w:t>Згідно з термінами</w:t>
      </w:r>
    </w:p>
    <w:p w:rsidR="002731B8" w:rsidRPr="00C020D0" w:rsidRDefault="004F3116" w:rsidP="00714D40">
      <w:pPr>
        <w:pStyle w:val="11"/>
        <w:widowControl w:val="0"/>
        <w:tabs>
          <w:tab w:val="left" w:pos="0"/>
        </w:tabs>
        <w:spacing w:line="360" w:lineRule="auto"/>
        <w:ind w:left="0"/>
        <w:jc w:val="both"/>
        <w:rPr>
          <w:sz w:val="28"/>
          <w:szCs w:val="28"/>
        </w:rPr>
      </w:pPr>
      <w:r>
        <w:rPr>
          <w:sz w:val="28"/>
          <w:szCs w:val="28"/>
        </w:rPr>
        <w:t xml:space="preserve">1.8. </w:t>
      </w:r>
      <w:r w:rsidR="002731B8" w:rsidRPr="00C020D0">
        <w:rPr>
          <w:sz w:val="28"/>
          <w:szCs w:val="28"/>
        </w:rPr>
        <w:t>Забезпечити умови для реалізації конституційного права на безперешкодний доступ до закладів загальної середньої освіти для здобуття початкової, базової та повної загальної середньої освіти за індивідуальною та екстернатною формами навчання відповідно до нормативних вимог.</w:t>
      </w:r>
    </w:p>
    <w:p w:rsidR="002731B8" w:rsidRPr="00C020D0" w:rsidRDefault="002731B8" w:rsidP="002731B8">
      <w:pPr>
        <w:widowControl w:val="0"/>
        <w:ind w:right="-23"/>
        <w:jc w:val="right"/>
        <w:rPr>
          <w:sz w:val="28"/>
          <w:szCs w:val="28"/>
          <w:lang w:val="uk-UA"/>
        </w:rPr>
      </w:pPr>
      <w:r w:rsidRPr="00C020D0">
        <w:rPr>
          <w:sz w:val="28"/>
          <w:szCs w:val="28"/>
          <w:lang w:val="uk-UA"/>
        </w:rPr>
        <w:t>Протягом 2019/2020 навчального року</w:t>
      </w:r>
    </w:p>
    <w:p w:rsidR="002731B8" w:rsidRPr="00C020D0" w:rsidRDefault="004F3116" w:rsidP="00714D40">
      <w:pPr>
        <w:widowControl w:val="0"/>
        <w:spacing w:line="360" w:lineRule="auto"/>
        <w:ind w:right="-23"/>
        <w:jc w:val="both"/>
        <w:rPr>
          <w:sz w:val="28"/>
          <w:szCs w:val="28"/>
          <w:lang w:val="uk-UA"/>
        </w:rPr>
      </w:pPr>
      <w:r>
        <w:rPr>
          <w:sz w:val="28"/>
          <w:szCs w:val="28"/>
          <w:lang w:val="uk-UA"/>
        </w:rPr>
        <w:t>1.9.</w:t>
      </w:r>
      <w:r w:rsidR="002731B8" w:rsidRPr="00C020D0">
        <w:rPr>
          <w:sz w:val="28"/>
          <w:szCs w:val="28"/>
          <w:lang w:val="uk-UA"/>
        </w:rPr>
        <w:t>Забезпечити неухильне виконання постанови Кабінету Міністрів України від 13.09.2017 № 684 «Про затвердження Порядку ведення обліку дітей шкільного віку та учнів» та охопити всіх дітей шкільного віку обов’язковою базовою та повною загальною середньою освітою за різними формами.</w:t>
      </w:r>
    </w:p>
    <w:p w:rsidR="002731B8" w:rsidRPr="00C020D0" w:rsidRDefault="002731B8" w:rsidP="002731B8">
      <w:pPr>
        <w:widowControl w:val="0"/>
        <w:ind w:right="-23"/>
        <w:jc w:val="right"/>
        <w:rPr>
          <w:sz w:val="28"/>
          <w:szCs w:val="28"/>
          <w:lang w:val="uk-UA"/>
        </w:rPr>
      </w:pPr>
      <w:r w:rsidRPr="00C020D0">
        <w:rPr>
          <w:sz w:val="28"/>
          <w:szCs w:val="28"/>
          <w:lang w:val="uk-UA"/>
        </w:rPr>
        <w:t>Протягом 2019/2020 навчального року</w:t>
      </w:r>
    </w:p>
    <w:p w:rsidR="002731B8" w:rsidRPr="00C020D0" w:rsidRDefault="004F3116" w:rsidP="00714D40">
      <w:pPr>
        <w:widowControl w:val="0"/>
        <w:spacing w:line="360" w:lineRule="auto"/>
        <w:ind w:right="-23"/>
        <w:jc w:val="both"/>
        <w:rPr>
          <w:sz w:val="28"/>
          <w:szCs w:val="28"/>
          <w:lang w:val="uk-UA"/>
        </w:rPr>
      </w:pPr>
      <w:r>
        <w:rPr>
          <w:sz w:val="28"/>
          <w:szCs w:val="28"/>
          <w:lang w:val="uk-UA"/>
        </w:rPr>
        <w:t>1.10.</w:t>
      </w:r>
      <w:r w:rsidR="002731B8" w:rsidRPr="00C020D0">
        <w:rPr>
          <w:sz w:val="28"/>
          <w:szCs w:val="28"/>
          <w:lang w:val="uk-UA"/>
        </w:rPr>
        <w:t>Забезпечити своєчасний і в повному обсязі облік дітей дошкільного віку відповідно до наказу Департаменту освіти Харківської міської ради від 02.05.2019 № 116 «Про організацію обліку дітей дошкільного віку в 2019 році», з проведенням аналізу стану охоплення різними формами дітей дошкільною освітою.</w:t>
      </w:r>
    </w:p>
    <w:p w:rsidR="002731B8" w:rsidRPr="00C020D0" w:rsidRDefault="002731B8" w:rsidP="002731B8">
      <w:pPr>
        <w:widowControl w:val="0"/>
        <w:ind w:right="-23"/>
        <w:jc w:val="right"/>
        <w:rPr>
          <w:sz w:val="28"/>
          <w:szCs w:val="28"/>
          <w:lang w:val="uk-UA"/>
        </w:rPr>
      </w:pPr>
      <w:r w:rsidRPr="00C020D0">
        <w:rPr>
          <w:sz w:val="28"/>
          <w:szCs w:val="28"/>
          <w:lang w:val="uk-UA"/>
        </w:rPr>
        <w:t>До 05.09.2019</w:t>
      </w:r>
    </w:p>
    <w:p w:rsidR="002731B8" w:rsidRPr="00C020D0" w:rsidRDefault="004F3116" w:rsidP="00714D40">
      <w:pPr>
        <w:widowControl w:val="0"/>
        <w:spacing w:line="360" w:lineRule="auto"/>
        <w:ind w:left="567" w:right="-23" w:hanging="1418"/>
        <w:rPr>
          <w:sz w:val="28"/>
          <w:szCs w:val="28"/>
          <w:lang w:val="uk-UA"/>
        </w:rPr>
      </w:pPr>
      <w:r>
        <w:rPr>
          <w:sz w:val="28"/>
          <w:szCs w:val="28"/>
          <w:lang w:val="uk-UA"/>
        </w:rPr>
        <w:t xml:space="preserve">            1.11.</w:t>
      </w:r>
      <w:r w:rsidR="002731B8" w:rsidRPr="00C020D0">
        <w:rPr>
          <w:sz w:val="28"/>
          <w:szCs w:val="28"/>
          <w:lang w:val="uk-UA"/>
        </w:rPr>
        <w:t xml:space="preserve">Продовжити запровадження різних </w:t>
      </w:r>
      <w:r>
        <w:rPr>
          <w:sz w:val="28"/>
          <w:szCs w:val="28"/>
          <w:lang w:val="uk-UA"/>
        </w:rPr>
        <w:t>форм охоплення дітей дошкільною</w:t>
      </w:r>
      <w:r w:rsidR="00714D40">
        <w:rPr>
          <w:sz w:val="28"/>
          <w:szCs w:val="28"/>
          <w:lang w:val="uk-UA"/>
        </w:rPr>
        <w:t xml:space="preserve"> </w:t>
      </w:r>
      <w:r w:rsidR="002731B8" w:rsidRPr="00C020D0">
        <w:rPr>
          <w:sz w:val="28"/>
          <w:szCs w:val="28"/>
          <w:lang w:val="uk-UA"/>
        </w:rPr>
        <w:t>освітою.</w:t>
      </w:r>
    </w:p>
    <w:p w:rsidR="002731B8" w:rsidRPr="00C020D0" w:rsidRDefault="002731B8" w:rsidP="004F3116">
      <w:pPr>
        <w:widowControl w:val="0"/>
        <w:ind w:left="-142" w:right="-23" w:firstLine="142"/>
        <w:jc w:val="right"/>
        <w:rPr>
          <w:sz w:val="28"/>
          <w:szCs w:val="28"/>
          <w:lang w:val="uk-UA"/>
        </w:rPr>
      </w:pPr>
      <w:r w:rsidRPr="00C020D0">
        <w:rPr>
          <w:sz w:val="28"/>
          <w:szCs w:val="28"/>
          <w:lang w:val="uk-UA"/>
        </w:rPr>
        <w:t>Протягом 2019/2020 навчального року</w:t>
      </w:r>
    </w:p>
    <w:p w:rsidR="002731B8" w:rsidRPr="00C020D0" w:rsidRDefault="004F3116" w:rsidP="00714D40">
      <w:pPr>
        <w:widowControl w:val="0"/>
        <w:spacing w:line="360" w:lineRule="auto"/>
        <w:ind w:right="-23"/>
        <w:rPr>
          <w:sz w:val="28"/>
          <w:szCs w:val="28"/>
          <w:lang w:val="uk-UA"/>
        </w:rPr>
      </w:pPr>
      <w:r>
        <w:rPr>
          <w:sz w:val="28"/>
          <w:szCs w:val="28"/>
          <w:lang w:val="uk-UA"/>
        </w:rPr>
        <w:t xml:space="preserve">1.12. </w:t>
      </w:r>
      <w:r w:rsidR="002731B8" w:rsidRPr="00C020D0">
        <w:rPr>
          <w:sz w:val="28"/>
          <w:szCs w:val="28"/>
          <w:lang w:val="uk-UA"/>
        </w:rPr>
        <w:t>Забезпечити безумовне дотримання нормативності часу початку занять, підзміни, тривалості уроків відповідно до віку дітей, перерв між основними уроками та факультативами.</w:t>
      </w:r>
    </w:p>
    <w:p w:rsidR="004F3116" w:rsidRDefault="002731B8" w:rsidP="004F3116">
      <w:pPr>
        <w:widowControl w:val="0"/>
        <w:ind w:right="-23"/>
        <w:jc w:val="right"/>
        <w:rPr>
          <w:sz w:val="28"/>
          <w:szCs w:val="28"/>
          <w:lang w:val="uk-UA"/>
        </w:rPr>
      </w:pPr>
      <w:r w:rsidRPr="00C020D0">
        <w:rPr>
          <w:sz w:val="28"/>
          <w:szCs w:val="28"/>
          <w:lang w:val="uk-UA"/>
        </w:rPr>
        <w:t>Протягом 2019/2020 навчального року</w:t>
      </w:r>
    </w:p>
    <w:p w:rsidR="002731B8" w:rsidRPr="00C020D0" w:rsidRDefault="004F3116" w:rsidP="00714D40">
      <w:pPr>
        <w:widowControl w:val="0"/>
        <w:spacing w:line="360" w:lineRule="auto"/>
        <w:ind w:right="-23"/>
        <w:jc w:val="both"/>
        <w:rPr>
          <w:sz w:val="28"/>
          <w:szCs w:val="28"/>
          <w:lang w:val="uk-UA"/>
        </w:rPr>
      </w:pPr>
      <w:r>
        <w:rPr>
          <w:sz w:val="28"/>
          <w:szCs w:val="28"/>
          <w:lang w:val="uk-UA"/>
        </w:rPr>
        <w:t>1.13.</w:t>
      </w:r>
      <w:r w:rsidR="002731B8" w:rsidRPr="00C020D0">
        <w:rPr>
          <w:sz w:val="28"/>
          <w:szCs w:val="28"/>
          <w:lang w:val="uk-UA"/>
        </w:rPr>
        <w:t>Забезпечити погодження розкладу уроків та режиму роботи закладу освіти з</w:t>
      </w:r>
      <w:r w:rsidR="002731B8" w:rsidRPr="00C020D0">
        <w:rPr>
          <w:bCs/>
          <w:sz w:val="28"/>
          <w:szCs w:val="28"/>
          <w:lang w:val="uk-UA"/>
        </w:rPr>
        <w:t xml:space="preserve"> Управлінням державного нагляду за дотриманням санітарного законодавства в м. Харкові Головного управління Держпродспоживслужби в Харківській області</w:t>
      </w:r>
      <w:r w:rsidR="002731B8" w:rsidRPr="00C020D0">
        <w:rPr>
          <w:sz w:val="28"/>
          <w:szCs w:val="28"/>
          <w:lang w:val="uk-UA"/>
        </w:rPr>
        <w:t>.</w:t>
      </w:r>
    </w:p>
    <w:p w:rsidR="002731B8" w:rsidRPr="00C020D0" w:rsidRDefault="002731B8" w:rsidP="002731B8">
      <w:pPr>
        <w:widowControl w:val="0"/>
        <w:ind w:right="-23"/>
        <w:jc w:val="right"/>
        <w:rPr>
          <w:sz w:val="28"/>
          <w:szCs w:val="28"/>
          <w:lang w:val="uk-UA"/>
        </w:rPr>
      </w:pPr>
      <w:r w:rsidRPr="00C020D0">
        <w:rPr>
          <w:sz w:val="28"/>
          <w:szCs w:val="28"/>
          <w:lang w:val="uk-UA"/>
        </w:rPr>
        <w:t>З 05 по 15.08.2019 згідно з доведеним графіком</w:t>
      </w:r>
    </w:p>
    <w:p w:rsidR="002731B8" w:rsidRPr="00C020D0" w:rsidRDefault="002731B8" w:rsidP="002731B8">
      <w:pPr>
        <w:widowControl w:val="0"/>
        <w:ind w:right="-23"/>
        <w:jc w:val="right"/>
        <w:rPr>
          <w:sz w:val="28"/>
          <w:szCs w:val="28"/>
          <w:lang w:val="uk-UA"/>
        </w:rPr>
      </w:pPr>
      <w:r w:rsidRPr="00C020D0">
        <w:rPr>
          <w:sz w:val="28"/>
          <w:szCs w:val="28"/>
          <w:lang w:val="uk-UA"/>
        </w:rPr>
        <w:lastRenderedPageBreak/>
        <w:t>Протягом 2019/2020 навчального року</w:t>
      </w:r>
    </w:p>
    <w:p w:rsidR="002731B8" w:rsidRPr="00C020D0" w:rsidRDefault="00687920" w:rsidP="00714D40">
      <w:pPr>
        <w:widowControl w:val="0"/>
        <w:spacing w:line="360" w:lineRule="auto"/>
        <w:ind w:left="142" w:right="-23"/>
        <w:jc w:val="both"/>
        <w:rPr>
          <w:sz w:val="28"/>
          <w:szCs w:val="28"/>
          <w:lang w:val="uk-UA"/>
        </w:rPr>
      </w:pPr>
      <w:r>
        <w:rPr>
          <w:sz w:val="28"/>
          <w:szCs w:val="28"/>
          <w:lang w:val="uk-UA"/>
        </w:rPr>
        <w:t xml:space="preserve">1.14. </w:t>
      </w:r>
      <w:r w:rsidR="002731B8" w:rsidRPr="00C020D0">
        <w:rPr>
          <w:sz w:val="28"/>
          <w:szCs w:val="28"/>
          <w:lang w:val="uk-UA"/>
        </w:rPr>
        <w:t>Створити відповідні умови для організації навчання учнів 1-х класів.</w:t>
      </w:r>
    </w:p>
    <w:p w:rsidR="002731B8" w:rsidRPr="00C020D0" w:rsidRDefault="002731B8" w:rsidP="002731B8">
      <w:pPr>
        <w:widowControl w:val="0"/>
        <w:ind w:right="-23"/>
        <w:jc w:val="right"/>
        <w:rPr>
          <w:sz w:val="28"/>
          <w:szCs w:val="28"/>
          <w:lang w:val="uk-UA"/>
        </w:rPr>
      </w:pPr>
      <w:r w:rsidRPr="00C020D0">
        <w:rPr>
          <w:sz w:val="28"/>
          <w:szCs w:val="28"/>
          <w:lang w:val="uk-UA"/>
        </w:rPr>
        <w:t>Протягом 2019/2020 навчального року</w:t>
      </w:r>
    </w:p>
    <w:p w:rsidR="002731B8" w:rsidRPr="00C020D0" w:rsidRDefault="007E0FF3" w:rsidP="00714D40">
      <w:pPr>
        <w:widowControl w:val="0"/>
        <w:spacing w:line="360" w:lineRule="auto"/>
        <w:ind w:right="-23"/>
        <w:jc w:val="both"/>
        <w:rPr>
          <w:sz w:val="28"/>
          <w:szCs w:val="28"/>
          <w:lang w:val="uk-UA"/>
        </w:rPr>
      </w:pPr>
      <w:r>
        <w:rPr>
          <w:sz w:val="28"/>
          <w:szCs w:val="28"/>
          <w:lang w:val="uk-UA"/>
        </w:rPr>
        <w:t xml:space="preserve">  </w:t>
      </w:r>
      <w:r w:rsidR="00687920">
        <w:rPr>
          <w:sz w:val="28"/>
          <w:szCs w:val="28"/>
          <w:lang w:val="uk-UA"/>
        </w:rPr>
        <w:t xml:space="preserve">1.15. </w:t>
      </w:r>
      <w:r w:rsidR="002731B8" w:rsidRPr="00C020D0">
        <w:rPr>
          <w:sz w:val="28"/>
          <w:szCs w:val="28"/>
          <w:lang w:val="uk-UA"/>
        </w:rPr>
        <w:t>Забезпечити стовідсоткове заповнення та достовірніс</w:t>
      </w:r>
      <w:r w:rsidR="00687920">
        <w:rPr>
          <w:sz w:val="28"/>
          <w:szCs w:val="28"/>
          <w:lang w:val="uk-UA"/>
        </w:rPr>
        <w:t xml:space="preserve">ть інформації баз даних закладу </w:t>
      </w:r>
      <w:r w:rsidR="002731B8" w:rsidRPr="00C020D0">
        <w:rPr>
          <w:sz w:val="28"/>
          <w:szCs w:val="28"/>
          <w:lang w:val="uk-UA"/>
        </w:rPr>
        <w:t xml:space="preserve"> загальної середньої освіти для підготовки звітів у ДІСО (Інформаційній системі управління освітою) на початок навчального року та оперативне і якісне їх ведення впродовж навчального року.</w:t>
      </w:r>
    </w:p>
    <w:p w:rsidR="002731B8" w:rsidRPr="00C020D0" w:rsidRDefault="002731B8" w:rsidP="002731B8">
      <w:pPr>
        <w:widowControl w:val="0"/>
        <w:tabs>
          <w:tab w:val="left" w:pos="1276"/>
        </w:tabs>
        <w:ind w:right="-23" w:firstLine="709"/>
        <w:jc w:val="right"/>
        <w:rPr>
          <w:sz w:val="28"/>
          <w:szCs w:val="28"/>
          <w:lang w:val="uk-UA"/>
        </w:rPr>
      </w:pPr>
      <w:r w:rsidRPr="00C020D0">
        <w:rPr>
          <w:sz w:val="28"/>
          <w:szCs w:val="28"/>
          <w:lang w:val="uk-UA"/>
        </w:rPr>
        <w:t>До 05.09.2019</w:t>
      </w:r>
    </w:p>
    <w:p w:rsidR="002731B8" w:rsidRPr="00C020D0" w:rsidRDefault="002731B8" w:rsidP="002731B8">
      <w:pPr>
        <w:widowControl w:val="0"/>
        <w:tabs>
          <w:tab w:val="left" w:pos="1276"/>
        </w:tabs>
        <w:ind w:right="-23" w:firstLine="709"/>
        <w:jc w:val="right"/>
        <w:rPr>
          <w:sz w:val="28"/>
          <w:szCs w:val="28"/>
          <w:lang w:val="uk-UA"/>
        </w:rPr>
      </w:pPr>
      <w:r w:rsidRPr="00C020D0">
        <w:rPr>
          <w:sz w:val="28"/>
          <w:szCs w:val="28"/>
          <w:lang w:val="uk-UA"/>
        </w:rPr>
        <w:t>Упродовж 2019/2020 навчального року</w:t>
      </w:r>
    </w:p>
    <w:p w:rsidR="00687920" w:rsidRDefault="00687920" w:rsidP="00714D40">
      <w:pPr>
        <w:widowControl w:val="0"/>
        <w:spacing w:line="360" w:lineRule="auto"/>
        <w:ind w:right="-23"/>
        <w:jc w:val="both"/>
        <w:rPr>
          <w:sz w:val="28"/>
          <w:szCs w:val="28"/>
          <w:lang w:val="uk-UA"/>
        </w:rPr>
      </w:pPr>
      <w:r>
        <w:rPr>
          <w:sz w:val="28"/>
          <w:szCs w:val="28"/>
          <w:lang w:val="uk-UA"/>
        </w:rPr>
        <w:t xml:space="preserve">1.16. </w:t>
      </w:r>
      <w:r w:rsidR="002731B8" w:rsidRPr="00C020D0">
        <w:rPr>
          <w:sz w:val="28"/>
          <w:szCs w:val="28"/>
          <w:lang w:val="uk-UA"/>
        </w:rPr>
        <w:t>Надати до Управління освіти:</w:t>
      </w:r>
    </w:p>
    <w:p w:rsidR="002731B8" w:rsidRPr="00C020D0" w:rsidRDefault="00687920" w:rsidP="00714D40">
      <w:pPr>
        <w:widowControl w:val="0"/>
        <w:spacing w:line="360" w:lineRule="auto"/>
        <w:ind w:right="-23"/>
        <w:jc w:val="both"/>
        <w:rPr>
          <w:sz w:val="28"/>
          <w:szCs w:val="28"/>
          <w:lang w:val="uk-UA"/>
        </w:rPr>
      </w:pPr>
      <w:r>
        <w:rPr>
          <w:sz w:val="28"/>
          <w:szCs w:val="28"/>
          <w:lang w:val="uk-UA"/>
        </w:rPr>
        <w:t>1.16.1.</w:t>
      </w:r>
      <w:r w:rsidR="002731B8" w:rsidRPr="00C020D0">
        <w:rPr>
          <w:sz w:val="28"/>
          <w:szCs w:val="28"/>
          <w:lang w:val="uk-UA"/>
        </w:rPr>
        <w:t>Інформацію щодо підсумків проведення щорічного звітування керівників закладів освіти про роботу в 2018/2019 навчальному році із зазначенням пропозицій батьківської громадськості щодо удосконалення (поліпшення) діяльності навчальних закладів.</w:t>
      </w:r>
    </w:p>
    <w:p w:rsidR="002731B8" w:rsidRPr="00C020D0" w:rsidRDefault="002731B8" w:rsidP="002731B8">
      <w:pPr>
        <w:widowControl w:val="0"/>
        <w:tabs>
          <w:tab w:val="left" w:pos="1418"/>
          <w:tab w:val="left" w:pos="1560"/>
        </w:tabs>
        <w:ind w:right="-23"/>
        <w:jc w:val="right"/>
        <w:rPr>
          <w:sz w:val="28"/>
          <w:szCs w:val="28"/>
          <w:lang w:val="uk-UA"/>
        </w:rPr>
      </w:pPr>
      <w:r w:rsidRPr="00C020D0">
        <w:rPr>
          <w:sz w:val="28"/>
          <w:szCs w:val="28"/>
          <w:lang w:val="uk-UA"/>
        </w:rPr>
        <w:t>До 20.08.2019</w:t>
      </w:r>
    </w:p>
    <w:p w:rsidR="002731B8" w:rsidRPr="00C020D0" w:rsidRDefault="00687920" w:rsidP="00714D40">
      <w:pPr>
        <w:widowControl w:val="0"/>
        <w:tabs>
          <w:tab w:val="left" w:pos="1134"/>
        </w:tabs>
        <w:spacing w:line="360" w:lineRule="auto"/>
        <w:ind w:right="-23"/>
        <w:jc w:val="both"/>
        <w:rPr>
          <w:sz w:val="28"/>
          <w:szCs w:val="28"/>
          <w:lang w:val="uk-UA"/>
        </w:rPr>
      </w:pPr>
      <w:r>
        <w:rPr>
          <w:sz w:val="28"/>
          <w:szCs w:val="28"/>
          <w:lang w:val="uk-UA"/>
        </w:rPr>
        <w:t xml:space="preserve">1.16.2. </w:t>
      </w:r>
      <w:r w:rsidR="002731B8" w:rsidRPr="00C020D0">
        <w:rPr>
          <w:sz w:val="28"/>
          <w:szCs w:val="28"/>
          <w:lang w:val="uk-UA"/>
        </w:rPr>
        <w:t>Оперативну інформацію про організований початок 2019/2020 навчального року.</w:t>
      </w:r>
    </w:p>
    <w:p w:rsidR="002731B8" w:rsidRPr="00C020D0" w:rsidRDefault="002731B8" w:rsidP="002731B8">
      <w:pPr>
        <w:widowControl w:val="0"/>
        <w:tabs>
          <w:tab w:val="left" w:pos="1418"/>
          <w:tab w:val="left" w:pos="1560"/>
        </w:tabs>
        <w:ind w:right="-23"/>
        <w:jc w:val="right"/>
        <w:rPr>
          <w:sz w:val="28"/>
          <w:szCs w:val="28"/>
          <w:lang w:val="uk-UA"/>
        </w:rPr>
      </w:pPr>
      <w:r w:rsidRPr="00C020D0">
        <w:rPr>
          <w:sz w:val="28"/>
          <w:szCs w:val="28"/>
          <w:lang w:val="uk-UA"/>
        </w:rPr>
        <w:t>До 09:00   02.09.2019</w:t>
      </w:r>
    </w:p>
    <w:p w:rsidR="002731B8" w:rsidRPr="00C020D0" w:rsidRDefault="00687920" w:rsidP="00714D40">
      <w:pPr>
        <w:widowControl w:val="0"/>
        <w:tabs>
          <w:tab w:val="left" w:pos="0"/>
        </w:tabs>
        <w:spacing w:line="360" w:lineRule="auto"/>
        <w:ind w:right="-23"/>
        <w:rPr>
          <w:sz w:val="28"/>
          <w:szCs w:val="28"/>
          <w:lang w:val="uk-UA"/>
        </w:rPr>
      </w:pPr>
      <w:r>
        <w:rPr>
          <w:sz w:val="28"/>
          <w:szCs w:val="28"/>
          <w:lang w:val="uk-UA"/>
        </w:rPr>
        <w:t xml:space="preserve">1.16.3.     </w:t>
      </w:r>
      <w:r w:rsidR="002731B8" w:rsidRPr="00C020D0">
        <w:rPr>
          <w:sz w:val="28"/>
          <w:szCs w:val="28"/>
          <w:lang w:val="uk-UA"/>
        </w:rPr>
        <w:t>Інформацію щодо руху учнів закладів загальної середньої освіти протягом літа 2019 року та кількісний склад на початок 2019/2020 навчального року (за встановленою формою).</w:t>
      </w:r>
    </w:p>
    <w:p w:rsidR="00687920" w:rsidRDefault="002731B8" w:rsidP="00687920">
      <w:pPr>
        <w:widowControl w:val="0"/>
        <w:tabs>
          <w:tab w:val="left" w:pos="1418"/>
          <w:tab w:val="left" w:pos="1560"/>
        </w:tabs>
        <w:ind w:right="-23"/>
        <w:jc w:val="right"/>
        <w:rPr>
          <w:sz w:val="28"/>
          <w:szCs w:val="28"/>
          <w:lang w:val="uk-UA"/>
        </w:rPr>
      </w:pPr>
      <w:r w:rsidRPr="00C020D0">
        <w:rPr>
          <w:sz w:val="28"/>
          <w:szCs w:val="28"/>
          <w:lang w:val="uk-UA"/>
        </w:rPr>
        <w:t>04.09.2019</w:t>
      </w:r>
    </w:p>
    <w:p w:rsidR="002731B8" w:rsidRPr="00C020D0" w:rsidRDefault="00687920" w:rsidP="00714D40">
      <w:pPr>
        <w:widowControl w:val="0"/>
        <w:tabs>
          <w:tab w:val="left" w:pos="1560"/>
        </w:tabs>
        <w:spacing w:line="360" w:lineRule="auto"/>
        <w:ind w:right="-23"/>
        <w:jc w:val="both"/>
        <w:rPr>
          <w:sz w:val="28"/>
          <w:szCs w:val="28"/>
          <w:lang w:val="uk-UA"/>
        </w:rPr>
      </w:pPr>
      <w:r>
        <w:rPr>
          <w:sz w:val="28"/>
          <w:szCs w:val="28"/>
          <w:lang w:val="uk-UA"/>
        </w:rPr>
        <w:t>1.16.4.</w:t>
      </w:r>
      <w:r w:rsidR="002731B8" w:rsidRPr="00C020D0">
        <w:rPr>
          <w:sz w:val="28"/>
          <w:szCs w:val="28"/>
          <w:lang w:val="uk-UA"/>
        </w:rPr>
        <w:t>Показники мережі на 2019/2020 навчальний рік для підготовки рішення виконавчого комітету Харківської міської ради.</w:t>
      </w:r>
    </w:p>
    <w:p w:rsidR="00687920" w:rsidRDefault="002731B8" w:rsidP="00687920">
      <w:pPr>
        <w:widowControl w:val="0"/>
        <w:tabs>
          <w:tab w:val="left" w:pos="1418"/>
          <w:tab w:val="left" w:pos="1560"/>
        </w:tabs>
        <w:ind w:right="-23"/>
        <w:jc w:val="right"/>
        <w:rPr>
          <w:sz w:val="28"/>
          <w:szCs w:val="28"/>
          <w:lang w:val="uk-UA"/>
        </w:rPr>
      </w:pPr>
      <w:r w:rsidRPr="00C020D0">
        <w:rPr>
          <w:sz w:val="28"/>
          <w:szCs w:val="28"/>
          <w:lang w:val="uk-UA"/>
        </w:rPr>
        <w:t>03.09.2019 -04.09.2019</w:t>
      </w:r>
    </w:p>
    <w:p w:rsidR="002731B8" w:rsidRPr="00C020D0" w:rsidRDefault="00687920" w:rsidP="00714D40">
      <w:pPr>
        <w:widowControl w:val="0"/>
        <w:tabs>
          <w:tab w:val="left" w:pos="1418"/>
          <w:tab w:val="left" w:pos="1560"/>
        </w:tabs>
        <w:spacing w:line="360" w:lineRule="auto"/>
        <w:ind w:right="-23"/>
        <w:jc w:val="both"/>
        <w:rPr>
          <w:sz w:val="28"/>
          <w:szCs w:val="28"/>
          <w:lang w:val="uk-UA"/>
        </w:rPr>
      </w:pPr>
      <w:r>
        <w:rPr>
          <w:sz w:val="28"/>
          <w:szCs w:val="28"/>
          <w:lang w:val="uk-UA"/>
        </w:rPr>
        <w:t>1.16.5.</w:t>
      </w:r>
      <w:r w:rsidR="002731B8" w:rsidRPr="00C020D0">
        <w:rPr>
          <w:sz w:val="28"/>
          <w:szCs w:val="28"/>
          <w:lang w:val="uk-UA"/>
        </w:rPr>
        <w:t>Звіти на початок навчального року всіх встановлених форм.</w:t>
      </w:r>
    </w:p>
    <w:p w:rsidR="002731B8" w:rsidRDefault="002731B8" w:rsidP="002731B8">
      <w:pPr>
        <w:widowControl w:val="0"/>
        <w:tabs>
          <w:tab w:val="left" w:pos="1418"/>
          <w:tab w:val="left" w:pos="1560"/>
        </w:tabs>
        <w:ind w:right="-23"/>
        <w:jc w:val="right"/>
        <w:rPr>
          <w:sz w:val="28"/>
          <w:szCs w:val="28"/>
          <w:lang w:val="uk-UA"/>
        </w:rPr>
      </w:pPr>
      <w:r w:rsidRPr="00C020D0">
        <w:rPr>
          <w:sz w:val="28"/>
          <w:szCs w:val="28"/>
          <w:lang w:val="uk-UA"/>
        </w:rPr>
        <w:t>За окремим графіком</w:t>
      </w:r>
    </w:p>
    <w:p w:rsidR="002731B8" w:rsidRPr="00714D40" w:rsidRDefault="002731B8" w:rsidP="00714D40">
      <w:pPr>
        <w:pStyle w:val="11"/>
        <w:widowControl w:val="0"/>
        <w:spacing w:line="360" w:lineRule="auto"/>
        <w:ind w:left="0"/>
        <w:jc w:val="both"/>
        <w:rPr>
          <w:sz w:val="28"/>
          <w:szCs w:val="28"/>
        </w:rPr>
      </w:pPr>
      <w:r w:rsidRPr="002731B8">
        <w:rPr>
          <w:sz w:val="28"/>
          <w:szCs w:val="28"/>
        </w:rPr>
        <w:t>2</w:t>
      </w:r>
      <w:r>
        <w:rPr>
          <w:sz w:val="28"/>
          <w:szCs w:val="28"/>
        </w:rPr>
        <w:t xml:space="preserve">. </w:t>
      </w:r>
      <w:r w:rsidRPr="002731B8">
        <w:rPr>
          <w:sz w:val="28"/>
          <w:szCs w:val="28"/>
        </w:rPr>
        <w:t xml:space="preserve">Дядик </w:t>
      </w:r>
      <w:r>
        <w:rPr>
          <w:sz w:val="28"/>
          <w:szCs w:val="28"/>
          <w:lang w:val="ru-RU"/>
        </w:rPr>
        <w:t>А.С</w:t>
      </w:r>
      <w:r>
        <w:rPr>
          <w:sz w:val="28"/>
          <w:szCs w:val="28"/>
        </w:rPr>
        <w:t>., заступнику директора</w:t>
      </w:r>
      <w:r w:rsidRPr="00F76BFE">
        <w:rPr>
          <w:sz w:val="28"/>
          <w:szCs w:val="28"/>
        </w:rPr>
        <w:t>:</w:t>
      </w:r>
    </w:p>
    <w:p w:rsidR="002731B8" w:rsidRPr="00C020D0" w:rsidRDefault="00CD6A9D" w:rsidP="002731B8">
      <w:pPr>
        <w:widowControl w:val="0"/>
        <w:spacing w:line="360" w:lineRule="auto"/>
        <w:ind w:right="-23"/>
        <w:jc w:val="both"/>
        <w:rPr>
          <w:sz w:val="28"/>
          <w:szCs w:val="28"/>
          <w:lang w:val="uk-UA"/>
        </w:rPr>
      </w:pPr>
      <w:r>
        <w:rPr>
          <w:sz w:val="28"/>
          <w:szCs w:val="28"/>
          <w:lang w:val="uk-UA"/>
        </w:rPr>
        <w:t xml:space="preserve">     </w:t>
      </w:r>
      <w:r w:rsidR="002731B8">
        <w:rPr>
          <w:sz w:val="28"/>
          <w:szCs w:val="28"/>
          <w:lang w:val="uk-UA"/>
        </w:rPr>
        <w:t>2</w:t>
      </w:r>
      <w:r>
        <w:rPr>
          <w:sz w:val="28"/>
          <w:szCs w:val="28"/>
          <w:lang w:val="uk-UA"/>
        </w:rPr>
        <w:t>.1</w:t>
      </w:r>
      <w:r w:rsidR="002731B8">
        <w:rPr>
          <w:sz w:val="28"/>
          <w:szCs w:val="28"/>
          <w:lang w:val="uk-UA"/>
        </w:rPr>
        <w:t>.</w:t>
      </w:r>
      <w:r w:rsidR="002731B8" w:rsidRPr="002731B8">
        <w:rPr>
          <w:sz w:val="28"/>
          <w:szCs w:val="28"/>
          <w:lang w:val="uk-UA"/>
        </w:rPr>
        <w:t xml:space="preserve"> </w:t>
      </w:r>
      <w:r w:rsidR="002731B8" w:rsidRPr="00C020D0">
        <w:rPr>
          <w:sz w:val="28"/>
          <w:szCs w:val="28"/>
          <w:lang w:val="uk-UA"/>
        </w:rPr>
        <w:t>Ужити заходи щодо збільшення показника охоплення дітей позашкільною освітою (від загальної кількості дітей шкільного віку).</w:t>
      </w:r>
    </w:p>
    <w:p w:rsidR="0019041B" w:rsidRDefault="0019041B" w:rsidP="0019041B">
      <w:pPr>
        <w:widowControl w:val="0"/>
        <w:ind w:right="-23"/>
        <w:jc w:val="right"/>
        <w:rPr>
          <w:sz w:val="28"/>
          <w:szCs w:val="28"/>
          <w:lang w:val="uk-UA"/>
        </w:rPr>
      </w:pPr>
      <w:r>
        <w:rPr>
          <w:sz w:val="28"/>
          <w:szCs w:val="28"/>
          <w:lang w:val="uk-UA"/>
        </w:rPr>
        <w:t>До 15.09.201</w:t>
      </w:r>
    </w:p>
    <w:p w:rsidR="00CD6A9D" w:rsidRPr="00C020D0" w:rsidRDefault="00CD6A9D" w:rsidP="0019041B">
      <w:pPr>
        <w:widowControl w:val="0"/>
        <w:ind w:right="-23"/>
        <w:rPr>
          <w:sz w:val="28"/>
          <w:szCs w:val="28"/>
          <w:lang w:val="uk-UA"/>
        </w:rPr>
      </w:pPr>
      <w:r>
        <w:rPr>
          <w:sz w:val="28"/>
          <w:szCs w:val="28"/>
          <w:lang w:val="uk-UA"/>
        </w:rPr>
        <w:t>2.2.</w:t>
      </w:r>
      <w:r>
        <w:rPr>
          <w:sz w:val="28"/>
          <w:szCs w:val="28"/>
          <w:lang w:val="uk-UA"/>
        </w:rPr>
        <w:tab/>
      </w:r>
      <w:r w:rsidRPr="00C020D0">
        <w:rPr>
          <w:sz w:val="28"/>
          <w:szCs w:val="28"/>
          <w:lang w:val="uk-UA"/>
        </w:rPr>
        <w:t xml:space="preserve">Організувати та провести урочисті заходи з нагоди святкування </w:t>
      </w:r>
      <w:r w:rsidR="0019041B">
        <w:rPr>
          <w:sz w:val="28"/>
          <w:szCs w:val="28"/>
          <w:lang w:val="uk-UA"/>
        </w:rPr>
        <w:t xml:space="preserve"> </w:t>
      </w:r>
      <w:r w:rsidRPr="00C020D0">
        <w:rPr>
          <w:sz w:val="28"/>
          <w:szCs w:val="28"/>
          <w:lang w:val="uk-UA"/>
        </w:rPr>
        <w:t>Дня знань.</w:t>
      </w:r>
    </w:p>
    <w:p w:rsidR="00687920" w:rsidRPr="00C020D0" w:rsidRDefault="00CD6A9D" w:rsidP="00714D40">
      <w:pPr>
        <w:widowControl w:val="0"/>
        <w:tabs>
          <w:tab w:val="left" w:pos="1134"/>
        </w:tabs>
        <w:spacing w:line="360" w:lineRule="auto"/>
        <w:ind w:left="142" w:right="-23"/>
        <w:jc w:val="both"/>
        <w:rPr>
          <w:sz w:val="28"/>
          <w:szCs w:val="28"/>
          <w:lang w:val="uk-UA"/>
        </w:rPr>
      </w:pPr>
      <w:r>
        <w:rPr>
          <w:sz w:val="28"/>
          <w:szCs w:val="28"/>
          <w:lang w:val="uk-UA"/>
        </w:rPr>
        <w:lastRenderedPageBreak/>
        <w:t xml:space="preserve">                                                                                               </w:t>
      </w:r>
      <w:r w:rsidR="00687920" w:rsidRPr="00C020D0">
        <w:rPr>
          <w:sz w:val="28"/>
          <w:szCs w:val="28"/>
          <w:lang w:val="uk-UA"/>
        </w:rPr>
        <w:t>02.09.2019</w:t>
      </w:r>
      <w:r>
        <w:rPr>
          <w:sz w:val="28"/>
          <w:szCs w:val="28"/>
          <w:lang w:val="uk-UA"/>
        </w:rPr>
        <w:t xml:space="preserve">                    </w:t>
      </w:r>
      <w:r w:rsidR="007E0FF3">
        <w:rPr>
          <w:sz w:val="28"/>
          <w:szCs w:val="28"/>
          <w:lang w:val="uk-UA"/>
        </w:rPr>
        <w:t xml:space="preserve">         </w:t>
      </w:r>
      <w:r w:rsidR="00687920">
        <w:rPr>
          <w:sz w:val="28"/>
          <w:szCs w:val="28"/>
          <w:lang w:val="uk-UA"/>
        </w:rPr>
        <w:t xml:space="preserve">2.3 Надати до Управління освіти </w:t>
      </w:r>
      <w:r w:rsidR="00687920" w:rsidRPr="00C020D0">
        <w:rPr>
          <w:sz w:val="28"/>
          <w:szCs w:val="28"/>
          <w:lang w:val="uk-UA"/>
        </w:rPr>
        <w:t>«Інформацію про кількість дітей, які приступили і не приступили до занять 2 вересня 2019 року в навчальних закладах» (з контингенту учнів школи) з інформацією про вжиті заходи щодо залучення таких дітей до навчання.</w:t>
      </w:r>
    </w:p>
    <w:p w:rsidR="00687920" w:rsidRDefault="00687920" w:rsidP="00687920">
      <w:pPr>
        <w:widowControl w:val="0"/>
        <w:tabs>
          <w:tab w:val="left" w:pos="675"/>
          <w:tab w:val="left" w:pos="1418"/>
          <w:tab w:val="left" w:pos="1560"/>
          <w:tab w:val="right" w:pos="9377"/>
        </w:tabs>
        <w:ind w:right="-23"/>
        <w:rPr>
          <w:sz w:val="28"/>
          <w:szCs w:val="28"/>
          <w:lang w:val="uk-UA"/>
        </w:rPr>
      </w:pPr>
      <w:r>
        <w:rPr>
          <w:sz w:val="28"/>
          <w:szCs w:val="28"/>
          <w:lang w:val="uk-UA"/>
        </w:rPr>
        <w:t xml:space="preserve">                                                                                                        02.09.2019</w:t>
      </w:r>
    </w:p>
    <w:p w:rsidR="00CD6A9D" w:rsidRPr="00C020D0" w:rsidRDefault="00CD6A9D" w:rsidP="00687920">
      <w:pPr>
        <w:widowControl w:val="0"/>
        <w:tabs>
          <w:tab w:val="left" w:pos="675"/>
          <w:tab w:val="left" w:pos="1418"/>
          <w:tab w:val="left" w:pos="1560"/>
          <w:tab w:val="right" w:pos="9377"/>
        </w:tabs>
        <w:ind w:right="-23"/>
        <w:rPr>
          <w:sz w:val="28"/>
          <w:szCs w:val="28"/>
          <w:lang w:val="uk-UA"/>
        </w:rPr>
      </w:pPr>
      <w:r>
        <w:rPr>
          <w:sz w:val="28"/>
          <w:szCs w:val="28"/>
          <w:lang w:val="uk-UA"/>
        </w:rPr>
        <w:tab/>
      </w:r>
      <w:r>
        <w:rPr>
          <w:sz w:val="28"/>
          <w:szCs w:val="28"/>
          <w:lang w:val="uk-UA"/>
        </w:rPr>
        <w:tab/>
        <w:t xml:space="preserve"> </w:t>
      </w:r>
    </w:p>
    <w:p w:rsidR="002731B8" w:rsidRDefault="002731B8" w:rsidP="002731B8">
      <w:pPr>
        <w:widowControl w:val="0"/>
        <w:spacing w:line="360" w:lineRule="auto"/>
        <w:ind w:right="-23"/>
        <w:rPr>
          <w:sz w:val="28"/>
          <w:szCs w:val="28"/>
          <w:lang w:val="uk-UA"/>
        </w:rPr>
      </w:pPr>
      <w:r>
        <w:rPr>
          <w:sz w:val="28"/>
          <w:szCs w:val="28"/>
          <w:lang w:val="uk-UA"/>
        </w:rPr>
        <w:t>3</w:t>
      </w:r>
      <w:r w:rsidR="0032016E">
        <w:rPr>
          <w:sz w:val="28"/>
          <w:szCs w:val="28"/>
          <w:lang w:val="uk-UA"/>
        </w:rPr>
        <w:t>. Одокієнко І.Є., завідуючій господарством:</w:t>
      </w:r>
    </w:p>
    <w:p w:rsidR="002731B8" w:rsidRPr="00C020D0" w:rsidRDefault="002731B8" w:rsidP="0019041B">
      <w:pPr>
        <w:widowControl w:val="0"/>
        <w:spacing w:line="360" w:lineRule="auto"/>
        <w:ind w:right="-23"/>
        <w:jc w:val="both"/>
        <w:rPr>
          <w:sz w:val="28"/>
          <w:szCs w:val="28"/>
          <w:lang w:val="uk-UA"/>
        </w:rPr>
      </w:pPr>
      <w:r>
        <w:rPr>
          <w:sz w:val="28"/>
          <w:szCs w:val="28"/>
          <w:lang w:val="uk-UA"/>
        </w:rPr>
        <w:t>3</w:t>
      </w:r>
      <w:r w:rsidR="0032016E">
        <w:rPr>
          <w:sz w:val="28"/>
          <w:szCs w:val="28"/>
          <w:lang w:val="uk-UA"/>
        </w:rPr>
        <w:t xml:space="preserve">.1. </w:t>
      </w:r>
      <w:r w:rsidRPr="00C020D0">
        <w:rPr>
          <w:sz w:val="28"/>
          <w:szCs w:val="28"/>
          <w:lang w:val="uk-UA"/>
        </w:rPr>
        <w:t>Ужити необхідних організаційних заходів щодо як</w:t>
      </w:r>
      <w:r>
        <w:rPr>
          <w:sz w:val="28"/>
          <w:szCs w:val="28"/>
          <w:lang w:val="uk-UA"/>
        </w:rPr>
        <w:t>існої підготовки підпорядкованого  закладу</w:t>
      </w:r>
      <w:r w:rsidRPr="00C020D0">
        <w:rPr>
          <w:sz w:val="28"/>
          <w:szCs w:val="28"/>
          <w:lang w:val="uk-UA"/>
        </w:rPr>
        <w:t xml:space="preserve"> освіти до організованого початку 2019/2020 навчального року з метою забезпечення рівного доступу до якісної освіти здобувачів освіти, у тому числі осіб</w:t>
      </w:r>
      <w:r w:rsidR="007E0FF3">
        <w:rPr>
          <w:sz w:val="28"/>
          <w:szCs w:val="28"/>
          <w:lang w:val="uk-UA"/>
        </w:rPr>
        <w:t xml:space="preserve"> з інвалідністю та інших мало</w:t>
      </w:r>
      <w:r w:rsidRPr="00C020D0">
        <w:rPr>
          <w:sz w:val="28"/>
          <w:szCs w:val="28"/>
          <w:lang w:val="uk-UA"/>
        </w:rPr>
        <w:t>мобільних груп.</w:t>
      </w:r>
    </w:p>
    <w:p w:rsidR="00B912D3" w:rsidRDefault="002731B8" w:rsidP="00B912D3">
      <w:pPr>
        <w:widowControl w:val="0"/>
        <w:ind w:right="-23"/>
        <w:jc w:val="right"/>
        <w:rPr>
          <w:sz w:val="28"/>
          <w:szCs w:val="28"/>
          <w:lang w:val="uk-UA"/>
        </w:rPr>
      </w:pPr>
      <w:r w:rsidRPr="00C020D0">
        <w:rPr>
          <w:sz w:val="28"/>
          <w:szCs w:val="28"/>
          <w:lang w:val="uk-UA"/>
        </w:rPr>
        <w:t>До 16.08.2019</w:t>
      </w:r>
    </w:p>
    <w:p w:rsidR="002731B8" w:rsidRDefault="007E0FF3" w:rsidP="00714D40">
      <w:pPr>
        <w:widowControl w:val="0"/>
        <w:spacing w:line="360" w:lineRule="auto"/>
        <w:ind w:right="-23"/>
        <w:jc w:val="both"/>
        <w:rPr>
          <w:sz w:val="28"/>
          <w:szCs w:val="28"/>
          <w:lang w:val="uk-UA"/>
        </w:rPr>
      </w:pPr>
      <w:r>
        <w:rPr>
          <w:sz w:val="28"/>
          <w:szCs w:val="28"/>
          <w:lang w:val="uk-UA"/>
        </w:rPr>
        <w:t>3</w:t>
      </w:r>
      <w:r w:rsidR="0032016E">
        <w:rPr>
          <w:sz w:val="28"/>
          <w:szCs w:val="28"/>
          <w:lang w:val="uk-UA"/>
        </w:rPr>
        <w:t xml:space="preserve">.2. </w:t>
      </w:r>
      <w:r w:rsidR="002731B8" w:rsidRPr="00C020D0">
        <w:rPr>
          <w:sz w:val="28"/>
          <w:szCs w:val="28"/>
          <w:lang w:val="uk-UA"/>
        </w:rPr>
        <w:t>Завершити підготовку закладів освіти до роботи в осінньо-зимовий період 2019-2020 років, вжити заходів до виконання програм з енергозбереження.</w:t>
      </w:r>
    </w:p>
    <w:p w:rsidR="007E0FF3" w:rsidRPr="00C020D0" w:rsidRDefault="007E0FF3" w:rsidP="00B912D3">
      <w:pPr>
        <w:widowControl w:val="0"/>
        <w:ind w:right="-23"/>
        <w:jc w:val="both"/>
        <w:rPr>
          <w:sz w:val="28"/>
          <w:szCs w:val="28"/>
          <w:lang w:val="uk-UA"/>
        </w:rPr>
      </w:pPr>
    </w:p>
    <w:p w:rsidR="00CD6A9D" w:rsidRDefault="0032016E" w:rsidP="0032016E">
      <w:pPr>
        <w:widowControl w:val="0"/>
        <w:spacing w:line="360" w:lineRule="auto"/>
        <w:ind w:right="-23"/>
        <w:jc w:val="both"/>
        <w:rPr>
          <w:sz w:val="28"/>
          <w:szCs w:val="28"/>
          <w:lang w:val="uk-UA"/>
        </w:rPr>
      </w:pPr>
      <w:r>
        <w:rPr>
          <w:sz w:val="28"/>
          <w:szCs w:val="28"/>
          <w:lang w:val="uk-UA"/>
        </w:rPr>
        <w:t>4. К</w:t>
      </w:r>
      <w:r w:rsidR="00CD6A9D">
        <w:rPr>
          <w:sz w:val="28"/>
          <w:szCs w:val="28"/>
          <w:lang w:val="uk-UA"/>
        </w:rPr>
        <w:t>ласним керівникам 1-11-х класів:</w:t>
      </w:r>
    </w:p>
    <w:p w:rsidR="0032016E" w:rsidRPr="00F76BFE" w:rsidRDefault="00CD6A9D" w:rsidP="0032016E">
      <w:pPr>
        <w:widowControl w:val="0"/>
        <w:spacing w:line="360" w:lineRule="auto"/>
        <w:ind w:right="-23"/>
        <w:jc w:val="both"/>
        <w:rPr>
          <w:sz w:val="28"/>
          <w:szCs w:val="28"/>
          <w:lang w:val="uk-UA"/>
        </w:rPr>
      </w:pPr>
      <w:r>
        <w:rPr>
          <w:sz w:val="28"/>
          <w:szCs w:val="28"/>
          <w:lang w:val="uk-UA"/>
        </w:rPr>
        <w:t>4.1. П</w:t>
      </w:r>
      <w:r w:rsidR="0032016E" w:rsidRPr="00F76BFE">
        <w:rPr>
          <w:sz w:val="28"/>
          <w:szCs w:val="28"/>
          <w:lang w:val="uk-UA"/>
        </w:rPr>
        <w:t>ровести роз’яснювальну роботу серед батьківської громадськості щодо навчального навантаження дитини, у тому числі вдома, з питань виконання домашніх завдань, організації позашкільної діяльності, відпочинку.</w:t>
      </w:r>
    </w:p>
    <w:p w:rsidR="00CD6A9D" w:rsidRPr="00C020D0" w:rsidRDefault="00CD6A9D" w:rsidP="00714D40">
      <w:pPr>
        <w:widowControl w:val="0"/>
        <w:spacing w:line="360" w:lineRule="auto"/>
        <w:ind w:right="-23"/>
        <w:jc w:val="both"/>
        <w:rPr>
          <w:sz w:val="28"/>
          <w:szCs w:val="28"/>
          <w:lang w:val="uk-UA"/>
        </w:rPr>
      </w:pPr>
      <w:r>
        <w:rPr>
          <w:sz w:val="28"/>
          <w:szCs w:val="28"/>
          <w:lang w:val="uk-UA"/>
        </w:rPr>
        <w:t xml:space="preserve">4.2. </w:t>
      </w:r>
      <w:r w:rsidR="0032016E" w:rsidRPr="00F76BFE">
        <w:rPr>
          <w:sz w:val="28"/>
          <w:szCs w:val="28"/>
          <w:lang w:val="uk-UA"/>
        </w:rPr>
        <w:t>Протягом 201</w:t>
      </w:r>
      <w:r>
        <w:rPr>
          <w:sz w:val="28"/>
          <w:szCs w:val="28"/>
          <w:lang w:val="uk-UA"/>
        </w:rPr>
        <w:t>9/2020</w:t>
      </w:r>
      <w:r w:rsidR="0032016E" w:rsidRPr="00F76BFE">
        <w:rPr>
          <w:sz w:val="28"/>
          <w:szCs w:val="28"/>
          <w:lang w:val="uk-UA"/>
        </w:rPr>
        <w:t xml:space="preserve"> навчального року</w:t>
      </w:r>
      <w:r w:rsidRPr="00CD6A9D">
        <w:rPr>
          <w:sz w:val="28"/>
          <w:szCs w:val="28"/>
          <w:lang w:val="uk-UA"/>
        </w:rPr>
        <w:t xml:space="preserve"> </w:t>
      </w:r>
      <w:r w:rsidRPr="00C020D0">
        <w:rPr>
          <w:sz w:val="28"/>
          <w:szCs w:val="28"/>
          <w:lang w:val="uk-UA"/>
        </w:rPr>
        <w:t xml:space="preserve">Забезпечити проведення роз’яснювальної роботи серед батьківської громадськості про порядок </w:t>
      </w:r>
      <w:r w:rsidRPr="00C020D0">
        <w:rPr>
          <w:iCs/>
          <w:sz w:val="28"/>
          <w:szCs w:val="28"/>
          <w:lang w:val="uk-UA"/>
        </w:rPr>
        <w:t>проходження обов’язкових щорічних профілактичних медичних оглядів</w:t>
      </w:r>
      <w:r w:rsidRPr="00C020D0">
        <w:rPr>
          <w:sz w:val="28"/>
          <w:szCs w:val="28"/>
          <w:lang w:val="uk-UA"/>
        </w:rPr>
        <w:t xml:space="preserve"> здобувачів освіти.</w:t>
      </w:r>
    </w:p>
    <w:p w:rsidR="007E0FF3" w:rsidRDefault="00CD6A9D" w:rsidP="007E0FF3">
      <w:pPr>
        <w:widowControl w:val="0"/>
        <w:ind w:right="-23"/>
        <w:jc w:val="right"/>
        <w:rPr>
          <w:sz w:val="28"/>
          <w:szCs w:val="28"/>
          <w:lang w:val="uk-UA"/>
        </w:rPr>
      </w:pPr>
      <w:r w:rsidRPr="00C020D0">
        <w:rPr>
          <w:sz w:val="28"/>
          <w:szCs w:val="28"/>
          <w:lang w:val="uk-UA"/>
        </w:rPr>
        <w:t>До 06.09.2019</w:t>
      </w:r>
    </w:p>
    <w:p w:rsidR="004F3116" w:rsidRPr="00C020D0" w:rsidRDefault="004F3116" w:rsidP="00714D40">
      <w:pPr>
        <w:widowControl w:val="0"/>
        <w:spacing w:line="360" w:lineRule="auto"/>
        <w:ind w:right="-23"/>
        <w:jc w:val="both"/>
        <w:rPr>
          <w:sz w:val="28"/>
          <w:szCs w:val="28"/>
          <w:lang w:val="uk-UA"/>
        </w:rPr>
      </w:pPr>
      <w:r>
        <w:rPr>
          <w:sz w:val="28"/>
          <w:szCs w:val="28"/>
          <w:lang w:val="uk-UA"/>
        </w:rPr>
        <w:t>4.3</w:t>
      </w:r>
      <w:r>
        <w:rPr>
          <w:sz w:val="28"/>
          <w:szCs w:val="28"/>
          <w:lang w:val="uk-UA"/>
        </w:rPr>
        <w:tab/>
      </w:r>
      <w:r w:rsidRPr="00C020D0">
        <w:rPr>
          <w:sz w:val="28"/>
          <w:szCs w:val="28"/>
          <w:lang w:val="uk-UA"/>
        </w:rPr>
        <w:t>Провести роз’яснювальну роботу серед батьківської громадськості щодо навчального навантаження дитини, у тому числі вдома, з питань виконання домашніх завдань, організації позашкільної діяльності, відпочинку.</w:t>
      </w:r>
    </w:p>
    <w:p w:rsidR="00687920" w:rsidRPr="00C020D0" w:rsidRDefault="00687920" w:rsidP="00687920">
      <w:pPr>
        <w:widowControl w:val="0"/>
        <w:ind w:right="-23"/>
        <w:jc w:val="right"/>
        <w:rPr>
          <w:sz w:val="28"/>
          <w:szCs w:val="28"/>
          <w:lang w:val="uk-UA"/>
        </w:rPr>
      </w:pPr>
      <w:r w:rsidRPr="00C020D0">
        <w:rPr>
          <w:sz w:val="28"/>
          <w:szCs w:val="28"/>
          <w:lang w:val="uk-UA"/>
        </w:rPr>
        <w:lastRenderedPageBreak/>
        <w:t>Протягом 2019/2020 навчального року</w:t>
      </w:r>
    </w:p>
    <w:p w:rsidR="007E0FF3" w:rsidRPr="00F76BFE" w:rsidRDefault="007E0FF3" w:rsidP="007E0FF3">
      <w:pPr>
        <w:widowControl w:val="0"/>
        <w:tabs>
          <w:tab w:val="left" w:pos="1134"/>
        </w:tabs>
        <w:spacing w:line="360" w:lineRule="auto"/>
        <w:ind w:right="-23"/>
        <w:jc w:val="both"/>
        <w:rPr>
          <w:sz w:val="28"/>
          <w:szCs w:val="28"/>
          <w:lang w:val="uk-UA"/>
        </w:rPr>
      </w:pPr>
      <w:r>
        <w:rPr>
          <w:sz w:val="28"/>
          <w:szCs w:val="28"/>
          <w:lang w:val="uk-UA"/>
        </w:rPr>
        <w:t>4.4. У</w:t>
      </w:r>
      <w:r w:rsidRPr="00F76BFE">
        <w:rPr>
          <w:sz w:val="28"/>
          <w:szCs w:val="28"/>
          <w:lang w:val="uk-UA"/>
        </w:rPr>
        <w:t xml:space="preserve">становити щоденний контроль за відвідуванням учнями занять у </w:t>
      </w:r>
      <w:r>
        <w:rPr>
          <w:sz w:val="28"/>
          <w:szCs w:val="28"/>
          <w:lang w:val="uk-UA"/>
        </w:rPr>
        <w:t>закладі освіти</w:t>
      </w:r>
      <w:r w:rsidRPr="00F76BFE">
        <w:rPr>
          <w:sz w:val="28"/>
          <w:szCs w:val="28"/>
          <w:lang w:val="uk-UA"/>
        </w:rPr>
        <w:t xml:space="preserve"> та не допускати випадків безпідставного пропуску учнями уроків.</w:t>
      </w:r>
    </w:p>
    <w:p w:rsidR="00CD6A9D" w:rsidRDefault="007E0FF3" w:rsidP="00714D40">
      <w:pPr>
        <w:widowControl w:val="0"/>
        <w:ind w:right="-23"/>
        <w:jc w:val="right"/>
        <w:rPr>
          <w:sz w:val="28"/>
          <w:szCs w:val="28"/>
          <w:lang w:val="uk-UA"/>
        </w:rPr>
      </w:pPr>
      <w:r>
        <w:rPr>
          <w:sz w:val="28"/>
          <w:szCs w:val="28"/>
          <w:lang w:val="uk-UA"/>
        </w:rPr>
        <w:t xml:space="preserve">                                                                  </w:t>
      </w:r>
      <w:r w:rsidRPr="00C020D0">
        <w:rPr>
          <w:sz w:val="28"/>
          <w:szCs w:val="28"/>
          <w:lang w:val="uk-UA"/>
        </w:rPr>
        <w:t>Протягом 2019/2020 навчального року</w:t>
      </w:r>
    </w:p>
    <w:p w:rsidR="004F3116" w:rsidRDefault="0032016E" w:rsidP="004F3116">
      <w:pPr>
        <w:widowControl w:val="0"/>
        <w:tabs>
          <w:tab w:val="left" w:pos="3969"/>
        </w:tabs>
        <w:ind w:left="142" w:right="-23"/>
        <w:jc w:val="both"/>
        <w:rPr>
          <w:sz w:val="28"/>
          <w:szCs w:val="28"/>
          <w:lang w:val="uk-UA"/>
        </w:rPr>
      </w:pPr>
      <w:r>
        <w:rPr>
          <w:sz w:val="28"/>
          <w:szCs w:val="28"/>
          <w:lang w:val="uk-UA"/>
        </w:rPr>
        <w:t xml:space="preserve">5. Вчителям-предметникам </w:t>
      </w:r>
      <w:r w:rsidR="004F3116">
        <w:rPr>
          <w:sz w:val="28"/>
          <w:szCs w:val="28"/>
          <w:lang w:val="uk-UA"/>
        </w:rPr>
        <w:t>:</w:t>
      </w:r>
    </w:p>
    <w:p w:rsidR="007E0FF3" w:rsidRDefault="007E0FF3" w:rsidP="004F3116">
      <w:pPr>
        <w:widowControl w:val="0"/>
        <w:tabs>
          <w:tab w:val="left" w:pos="3969"/>
        </w:tabs>
        <w:ind w:left="142" w:right="-23"/>
        <w:jc w:val="both"/>
        <w:rPr>
          <w:sz w:val="28"/>
          <w:szCs w:val="28"/>
          <w:lang w:val="uk-UA"/>
        </w:rPr>
      </w:pPr>
    </w:p>
    <w:p w:rsidR="004F3116" w:rsidRPr="00C020D0" w:rsidRDefault="004F3116" w:rsidP="00714D40">
      <w:pPr>
        <w:widowControl w:val="0"/>
        <w:tabs>
          <w:tab w:val="left" w:pos="3969"/>
        </w:tabs>
        <w:spacing w:line="360" w:lineRule="auto"/>
        <w:ind w:left="142" w:right="-23"/>
        <w:jc w:val="both"/>
        <w:rPr>
          <w:sz w:val="28"/>
          <w:szCs w:val="28"/>
          <w:lang w:val="uk-UA"/>
        </w:rPr>
      </w:pPr>
      <w:r>
        <w:rPr>
          <w:sz w:val="28"/>
          <w:szCs w:val="28"/>
          <w:lang w:val="uk-UA"/>
        </w:rPr>
        <w:t>5.1. З</w:t>
      </w:r>
      <w:r w:rsidR="0032016E" w:rsidRPr="00F76BFE">
        <w:rPr>
          <w:sz w:val="28"/>
          <w:szCs w:val="28"/>
          <w:lang w:val="uk-UA"/>
        </w:rPr>
        <w:t>абезпечити якісну підготовку учнів випускних класів (11, 12) старшої школи до зовнішнього незалежного оцінювання навчальних досягнень.</w:t>
      </w:r>
      <w:r w:rsidRPr="004F3116">
        <w:rPr>
          <w:sz w:val="28"/>
          <w:szCs w:val="28"/>
          <w:lang w:val="uk-UA"/>
        </w:rPr>
        <w:t xml:space="preserve"> </w:t>
      </w:r>
    </w:p>
    <w:p w:rsidR="0032016E" w:rsidRDefault="004F3116" w:rsidP="004F3116">
      <w:pPr>
        <w:widowControl w:val="0"/>
        <w:spacing w:line="360" w:lineRule="auto"/>
        <w:ind w:right="-23"/>
        <w:jc w:val="both"/>
        <w:rPr>
          <w:sz w:val="28"/>
          <w:szCs w:val="28"/>
          <w:lang w:val="uk-UA"/>
        </w:rPr>
      </w:pPr>
      <w:r>
        <w:rPr>
          <w:sz w:val="28"/>
          <w:szCs w:val="28"/>
          <w:lang w:val="uk-UA"/>
        </w:rPr>
        <w:t xml:space="preserve">                                                                    </w:t>
      </w:r>
      <w:r w:rsidRPr="00C020D0">
        <w:rPr>
          <w:sz w:val="28"/>
          <w:szCs w:val="28"/>
          <w:lang w:val="uk-UA"/>
        </w:rPr>
        <w:t>Протягом 2019/2020 навчального року</w:t>
      </w:r>
    </w:p>
    <w:p w:rsidR="004F3116" w:rsidRPr="00F76BFE" w:rsidRDefault="004F3116" w:rsidP="00714D40">
      <w:pPr>
        <w:widowControl w:val="0"/>
        <w:tabs>
          <w:tab w:val="left" w:pos="3969"/>
        </w:tabs>
        <w:spacing w:line="360" w:lineRule="auto"/>
        <w:ind w:left="142" w:right="-23"/>
        <w:jc w:val="both"/>
        <w:rPr>
          <w:sz w:val="28"/>
          <w:szCs w:val="28"/>
          <w:lang w:val="uk-UA"/>
        </w:rPr>
      </w:pPr>
      <w:r>
        <w:rPr>
          <w:sz w:val="28"/>
          <w:szCs w:val="28"/>
          <w:lang w:val="uk-UA"/>
        </w:rPr>
        <w:t>5.2.</w:t>
      </w:r>
      <w:r w:rsidRPr="00C020D0">
        <w:rPr>
          <w:sz w:val="28"/>
          <w:szCs w:val="28"/>
          <w:lang w:val="uk-UA"/>
        </w:rPr>
        <w:t>Не допускати перевантаження учнів, встановити дієвий контроль за обсягом домашніх завдань учням відповідно до їх віку, неприпустимістю домашніх завдань учням перших класів.</w:t>
      </w:r>
    </w:p>
    <w:p w:rsidR="0032016E" w:rsidRPr="009A5AA0" w:rsidRDefault="0032016E" w:rsidP="0032016E">
      <w:pPr>
        <w:widowControl w:val="0"/>
        <w:spacing w:line="360" w:lineRule="auto"/>
        <w:ind w:right="-23"/>
        <w:jc w:val="right"/>
        <w:rPr>
          <w:sz w:val="28"/>
          <w:szCs w:val="28"/>
          <w:lang w:val="uk-UA"/>
        </w:rPr>
      </w:pPr>
      <w:r w:rsidRPr="00F76BFE">
        <w:rPr>
          <w:sz w:val="28"/>
          <w:szCs w:val="28"/>
          <w:lang w:val="uk-UA"/>
        </w:rPr>
        <w:t>Протягом 201</w:t>
      </w:r>
      <w:r w:rsidR="00CD6A9D">
        <w:rPr>
          <w:sz w:val="28"/>
          <w:szCs w:val="28"/>
          <w:lang w:val="uk-UA"/>
        </w:rPr>
        <w:t xml:space="preserve">9/2020 </w:t>
      </w:r>
      <w:r w:rsidRPr="00F76BFE">
        <w:rPr>
          <w:sz w:val="28"/>
          <w:szCs w:val="28"/>
          <w:lang w:val="uk-UA"/>
        </w:rPr>
        <w:t>навчального року</w:t>
      </w:r>
    </w:p>
    <w:p w:rsidR="0032016E" w:rsidRPr="00F76BFE" w:rsidRDefault="0032016E" w:rsidP="0032016E">
      <w:pPr>
        <w:pStyle w:val="11"/>
        <w:widowControl w:val="0"/>
        <w:spacing w:line="360" w:lineRule="auto"/>
        <w:ind w:left="0"/>
        <w:jc w:val="both"/>
        <w:rPr>
          <w:sz w:val="28"/>
          <w:szCs w:val="28"/>
        </w:rPr>
      </w:pPr>
      <w:r>
        <w:rPr>
          <w:sz w:val="28"/>
          <w:szCs w:val="28"/>
        </w:rPr>
        <w:t xml:space="preserve">6. </w:t>
      </w:r>
      <w:r w:rsidRPr="00F76BFE">
        <w:rPr>
          <w:sz w:val="28"/>
          <w:szCs w:val="28"/>
        </w:rPr>
        <w:t xml:space="preserve">Контроль за виконанням </w:t>
      </w:r>
      <w:r>
        <w:rPr>
          <w:sz w:val="28"/>
          <w:szCs w:val="28"/>
        </w:rPr>
        <w:t xml:space="preserve">даного </w:t>
      </w:r>
      <w:r w:rsidRPr="00F76BFE">
        <w:rPr>
          <w:sz w:val="28"/>
          <w:szCs w:val="28"/>
        </w:rPr>
        <w:t>наказу залишаю за собою.</w:t>
      </w:r>
    </w:p>
    <w:p w:rsidR="0032016E" w:rsidRPr="00F76BFE" w:rsidRDefault="0032016E" w:rsidP="0032016E">
      <w:pPr>
        <w:pStyle w:val="11"/>
        <w:widowControl w:val="0"/>
        <w:ind w:left="0"/>
        <w:jc w:val="both"/>
        <w:rPr>
          <w:sz w:val="28"/>
          <w:szCs w:val="28"/>
        </w:rPr>
      </w:pPr>
    </w:p>
    <w:p w:rsidR="0032016E" w:rsidRPr="00F76BFE" w:rsidRDefault="0032016E" w:rsidP="0032016E">
      <w:pPr>
        <w:pStyle w:val="11"/>
        <w:widowControl w:val="0"/>
        <w:ind w:left="0"/>
        <w:jc w:val="both"/>
        <w:rPr>
          <w:sz w:val="28"/>
          <w:szCs w:val="28"/>
        </w:rPr>
      </w:pPr>
      <w:r>
        <w:rPr>
          <w:sz w:val="28"/>
          <w:szCs w:val="28"/>
        </w:rPr>
        <w:t>Директор школи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І.А. Колісник</w:t>
      </w:r>
    </w:p>
    <w:p w:rsidR="0032016E" w:rsidRPr="00F76BFE" w:rsidRDefault="0032016E" w:rsidP="0032016E">
      <w:pPr>
        <w:pStyle w:val="11"/>
        <w:widowControl w:val="0"/>
        <w:ind w:left="0"/>
        <w:jc w:val="both"/>
        <w:rPr>
          <w:sz w:val="28"/>
          <w:szCs w:val="28"/>
        </w:rPr>
      </w:pPr>
      <w:r w:rsidRPr="00F76BFE">
        <w:rPr>
          <w:sz w:val="28"/>
          <w:szCs w:val="28"/>
        </w:rPr>
        <w:t>З наказом ознайомлені:</w:t>
      </w:r>
    </w:p>
    <w:p w:rsidR="0032016E" w:rsidRDefault="0032016E" w:rsidP="0032016E">
      <w:pPr>
        <w:pStyle w:val="11"/>
        <w:widowControl w:val="0"/>
        <w:ind w:left="0"/>
        <w:jc w:val="both"/>
        <w:rPr>
          <w:sz w:val="28"/>
          <w:szCs w:val="28"/>
        </w:rPr>
        <w:sectPr w:rsidR="0032016E" w:rsidSect="002731B8">
          <w:headerReference w:type="default" r:id="rId7"/>
          <w:footerReference w:type="even" r:id="rId8"/>
          <w:footerReference w:type="default" r:id="rId9"/>
          <w:pgSz w:w="11906" w:h="16838"/>
          <w:pgMar w:top="1560" w:right="851" w:bottom="397" w:left="1701" w:header="709" w:footer="709" w:gutter="0"/>
          <w:cols w:space="708"/>
          <w:titlePg/>
          <w:docGrid w:linePitch="360"/>
        </w:sectPr>
      </w:pPr>
    </w:p>
    <w:p w:rsidR="0032016E" w:rsidRPr="009A5AA0" w:rsidRDefault="0032016E" w:rsidP="0032016E">
      <w:pPr>
        <w:pStyle w:val="11"/>
        <w:widowControl w:val="0"/>
        <w:ind w:left="0"/>
        <w:jc w:val="both"/>
        <w:rPr>
          <w:sz w:val="24"/>
          <w:szCs w:val="24"/>
        </w:rPr>
      </w:pPr>
      <w:r w:rsidRPr="009A5AA0">
        <w:rPr>
          <w:sz w:val="24"/>
          <w:szCs w:val="24"/>
        </w:rPr>
        <w:lastRenderedPageBreak/>
        <w:t>Савченко С.А.</w:t>
      </w:r>
    </w:p>
    <w:p w:rsidR="0032016E" w:rsidRPr="009A5AA0" w:rsidRDefault="0032016E" w:rsidP="0032016E">
      <w:pPr>
        <w:pStyle w:val="11"/>
        <w:widowControl w:val="0"/>
        <w:ind w:left="0"/>
        <w:jc w:val="both"/>
        <w:rPr>
          <w:sz w:val="24"/>
          <w:szCs w:val="24"/>
        </w:rPr>
      </w:pPr>
      <w:r w:rsidRPr="009A5AA0">
        <w:rPr>
          <w:sz w:val="24"/>
          <w:szCs w:val="24"/>
        </w:rPr>
        <w:t>Дядик А.С.</w:t>
      </w:r>
    </w:p>
    <w:p w:rsidR="0032016E" w:rsidRPr="009A5AA0" w:rsidRDefault="0032016E" w:rsidP="0032016E">
      <w:pPr>
        <w:pStyle w:val="11"/>
        <w:widowControl w:val="0"/>
        <w:ind w:left="0"/>
        <w:jc w:val="both"/>
        <w:rPr>
          <w:sz w:val="24"/>
          <w:szCs w:val="24"/>
        </w:rPr>
      </w:pPr>
      <w:r w:rsidRPr="009A5AA0">
        <w:rPr>
          <w:sz w:val="24"/>
          <w:szCs w:val="24"/>
        </w:rPr>
        <w:t>Одокієнко І.Є.</w:t>
      </w:r>
    </w:p>
    <w:p w:rsidR="0032016E" w:rsidRPr="009A5AA0" w:rsidRDefault="0032016E" w:rsidP="0032016E">
      <w:pPr>
        <w:pStyle w:val="11"/>
        <w:widowControl w:val="0"/>
        <w:ind w:left="0"/>
        <w:jc w:val="both"/>
        <w:rPr>
          <w:sz w:val="24"/>
          <w:szCs w:val="24"/>
        </w:rPr>
      </w:pPr>
      <w:r w:rsidRPr="009A5AA0">
        <w:rPr>
          <w:sz w:val="24"/>
          <w:szCs w:val="24"/>
        </w:rPr>
        <w:t>Черкашина В.В.</w:t>
      </w:r>
    </w:p>
    <w:p w:rsidR="0032016E" w:rsidRPr="009A5AA0" w:rsidRDefault="0032016E" w:rsidP="0032016E">
      <w:pPr>
        <w:pStyle w:val="11"/>
        <w:widowControl w:val="0"/>
        <w:ind w:left="0"/>
        <w:jc w:val="both"/>
        <w:rPr>
          <w:sz w:val="24"/>
          <w:szCs w:val="24"/>
        </w:rPr>
      </w:pPr>
      <w:r w:rsidRPr="009A5AA0">
        <w:rPr>
          <w:sz w:val="24"/>
          <w:szCs w:val="24"/>
        </w:rPr>
        <w:t>Кікоть О.А.</w:t>
      </w:r>
    </w:p>
    <w:p w:rsidR="0032016E" w:rsidRPr="009A5AA0" w:rsidRDefault="0032016E" w:rsidP="0032016E">
      <w:pPr>
        <w:pStyle w:val="11"/>
        <w:widowControl w:val="0"/>
        <w:ind w:left="0"/>
        <w:jc w:val="both"/>
        <w:rPr>
          <w:sz w:val="24"/>
          <w:szCs w:val="24"/>
        </w:rPr>
      </w:pPr>
      <w:r w:rsidRPr="009A5AA0">
        <w:rPr>
          <w:sz w:val="24"/>
          <w:szCs w:val="24"/>
        </w:rPr>
        <w:t>Стегура І.І.</w:t>
      </w:r>
    </w:p>
    <w:p w:rsidR="0032016E" w:rsidRPr="009A5AA0" w:rsidRDefault="007E0FF3" w:rsidP="0032016E">
      <w:pPr>
        <w:pStyle w:val="11"/>
        <w:widowControl w:val="0"/>
        <w:ind w:left="0"/>
        <w:jc w:val="both"/>
        <w:rPr>
          <w:sz w:val="24"/>
          <w:szCs w:val="24"/>
        </w:rPr>
      </w:pPr>
      <w:r>
        <w:rPr>
          <w:sz w:val="24"/>
          <w:szCs w:val="24"/>
        </w:rPr>
        <w:t>Федюк Н.П.</w:t>
      </w:r>
    </w:p>
    <w:p w:rsidR="0032016E" w:rsidRPr="009A5AA0" w:rsidRDefault="005D0B57" w:rsidP="0032016E">
      <w:pPr>
        <w:pStyle w:val="11"/>
        <w:widowControl w:val="0"/>
        <w:ind w:left="0"/>
        <w:jc w:val="both"/>
        <w:rPr>
          <w:sz w:val="24"/>
          <w:szCs w:val="24"/>
        </w:rPr>
      </w:pPr>
      <w:r>
        <w:rPr>
          <w:sz w:val="24"/>
          <w:szCs w:val="24"/>
        </w:rPr>
        <w:t>Астаніна</w:t>
      </w:r>
      <w:r w:rsidR="0032016E" w:rsidRPr="009A5AA0">
        <w:rPr>
          <w:sz w:val="24"/>
          <w:szCs w:val="24"/>
        </w:rPr>
        <w:t xml:space="preserve"> А.В.</w:t>
      </w:r>
    </w:p>
    <w:p w:rsidR="0032016E" w:rsidRPr="009A5AA0" w:rsidRDefault="0032016E" w:rsidP="0032016E">
      <w:pPr>
        <w:pStyle w:val="11"/>
        <w:widowControl w:val="0"/>
        <w:ind w:left="0"/>
        <w:jc w:val="both"/>
        <w:rPr>
          <w:sz w:val="24"/>
          <w:szCs w:val="24"/>
        </w:rPr>
      </w:pPr>
      <w:r w:rsidRPr="009A5AA0">
        <w:rPr>
          <w:sz w:val="24"/>
          <w:szCs w:val="24"/>
        </w:rPr>
        <w:t>Бикова Н.А.</w:t>
      </w:r>
    </w:p>
    <w:p w:rsidR="0032016E" w:rsidRPr="009A5AA0" w:rsidRDefault="0032016E" w:rsidP="0032016E">
      <w:pPr>
        <w:pStyle w:val="11"/>
        <w:widowControl w:val="0"/>
        <w:ind w:left="0"/>
        <w:jc w:val="both"/>
        <w:rPr>
          <w:sz w:val="24"/>
          <w:szCs w:val="24"/>
        </w:rPr>
      </w:pPr>
      <w:r w:rsidRPr="009A5AA0">
        <w:rPr>
          <w:sz w:val="24"/>
          <w:szCs w:val="24"/>
        </w:rPr>
        <w:t>Малишева Т.О.</w:t>
      </w:r>
    </w:p>
    <w:p w:rsidR="0032016E" w:rsidRPr="009A5AA0" w:rsidRDefault="0032016E" w:rsidP="0032016E">
      <w:pPr>
        <w:pStyle w:val="11"/>
        <w:widowControl w:val="0"/>
        <w:ind w:left="0"/>
        <w:jc w:val="both"/>
        <w:rPr>
          <w:sz w:val="24"/>
          <w:szCs w:val="24"/>
        </w:rPr>
      </w:pPr>
      <w:r w:rsidRPr="009A5AA0">
        <w:rPr>
          <w:sz w:val="24"/>
          <w:szCs w:val="24"/>
        </w:rPr>
        <w:t>Бакшеєва О.А.</w:t>
      </w:r>
    </w:p>
    <w:p w:rsidR="0032016E" w:rsidRPr="009A5AA0" w:rsidRDefault="0032016E" w:rsidP="0032016E">
      <w:pPr>
        <w:pStyle w:val="11"/>
        <w:widowControl w:val="0"/>
        <w:ind w:left="0"/>
        <w:jc w:val="both"/>
        <w:rPr>
          <w:sz w:val="24"/>
          <w:szCs w:val="24"/>
        </w:rPr>
      </w:pPr>
      <w:r w:rsidRPr="009A5AA0">
        <w:rPr>
          <w:sz w:val="24"/>
          <w:szCs w:val="24"/>
        </w:rPr>
        <w:t>Петушкова Н.В.</w:t>
      </w:r>
    </w:p>
    <w:p w:rsidR="0032016E" w:rsidRPr="009A5AA0" w:rsidRDefault="0032016E" w:rsidP="0032016E">
      <w:pPr>
        <w:pStyle w:val="11"/>
        <w:widowControl w:val="0"/>
        <w:ind w:left="0"/>
        <w:jc w:val="both"/>
        <w:rPr>
          <w:sz w:val="24"/>
          <w:szCs w:val="24"/>
        </w:rPr>
      </w:pPr>
      <w:r w:rsidRPr="009A5AA0">
        <w:rPr>
          <w:sz w:val="24"/>
          <w:szCs w:val="24"/>
        </w:rPr>
        <w:t>Майченко О.Ю.</w:t>
      </w:r>
    </w:p>
    <w:p w:rsidR="005D0B57" w:rsidRDefault="0032016E" w:rsidP="0032016E">
      <w:pPr>
        <w:pStyle w:val="11"/>
        <w:widowControl w:val="0"/>
        <w:ind w:left="0"/>
        <w:jc w:val="both"/>
        <w:rPr>
          <w:sz w:val="24"/>
          <w:szCs w:val="24"/>
        </w:rPr>
      </w:pPr>
      <w:r w:rsidRPr="009A5AA0">
        <w:rPr>
          <w:sz w:val="24"/>
          <w:szCs w:val="24"/>
        </w:rPr>
        <w:t>Попій С.</w:t>
      </w:r>
      <w:r w:rsidR="005D0B57">
        <w:rPr>
          <w:sz w:val="24"/>
          <w:szCs w:val="24"/>
        </w:rPr>
        <w:t>В.</w:t>
      </w:r>
    </w:p>
    <w:p w:rsidR="007E0FF3" w:rsidRDefault="007E0FF3" w:rsidP="0032016E">
      <w:pPr>
        <w:pStyle w:val="11"/>
        <w:widowControl w:val="0"/>
        <w:ind w:left="0"/>
        <w:jc w:val="both"/>
        <w:rPr>
          <w:sz w:val="24"/>
          <w:szCs w:val="24"/>
        </w:rPr>
      </w:pPr>
      <w:r>
        <w:rPr>
          <w:sz w:val="24"/>
          <w:szCs w:val="24"/>
        </w:rPr>
        <w:t>Майорова П.Р.</w:t>
      </w:r>
    </w:p>
    <w:p w:rsidR="005D0B57" w:rsidRDefault="005D0B57" w:rsidP="0032016E">
      <w:pPr>
        <w:pStyle w:val="11"/>
        <w:widowControl w:val="0"/>
        <w:ind w:left="0"/>
        <w:jc w:val="both"/>
        <w:rPr>
          <w:sz w:val="24"/>
          <w:szCs w:val="24"/>
        </w:rPr>
      </w:pPr>
    </w:p>
    <w:p w:rsidR="005D0B57" w:rsidRDefault="005D0B57" w:rsidP="0032016E">
      <w:pPr>
        <w:pStyle w:val="11"/>
        <w:widowControl w:val="0"/>
        <w:ind w:left="0"/>
        <w:jc w:val="both"/>
      </w:pPr>
    </w:p>
    <w:p w:rsidR="007E0FF3" w:rsidRDefault="007E0FF3" w:rsidP="0032016E">
      <w:pPr>
        <w:pStyle w:val="11"/>
        <w:widowControl w:val="0"/>
        <w:ind w:left="0"/>
        <w:jc w:val="both"/>
      </w:pPr>
    </w:p>
    <w:p w:rsidR="007E0FF3" w:rsidRDefault="007E0FF3" w:rsidP="0032016E">
      <w:pPr>
        <w:pStyle w:val="11"/>
        <w:widowControl w:val="0"/>
        <w:ind w:left="0"/>
        <w:jc w:val="both"/>
        <w:rPr>
          <w:lang w:val="ru-RU"/>
        </w:rPr>
      </w:pPr>
    </w:p>
    <w:p w:rsidR="0019041B" w:rsidRDefault="0019041B" w:rsidP="0032016E">
      <w:pPr>
        <w:pStyle w:val="11"/>
        <w:widowControl w:val="0"/>
        <w:ind w:left="0"/>
        <w:jc w:val="both"/>
        <w:rPr>
          <w:lang w:val="ru-RU"/>
        </w:rPr>
      </w:pPr>
    </w:p>
    <w:p w:rsidR="0019041B" w:rsidRDefault="0019041B" w:rsidP="0032016E">
      <w:pPr>
        <w:pStyle w:val="11"/>
        <w:widowControl w:val="0"/>
        <w:ind w:left="0"/>
        <w:jc w:val="both"/>
        <w:rPr>
          <w:lang w:val="ru-RU"/>
        </w:rPr>
      </w:pPr>
    </w:p>
    <w:p w:rsidR="0019041B" w:rsidRDefault="0019041B" w:rsidP="0032016E">
      <w:pPr>
        <w:pStyle w:val="11"/>
        <w:widowControl w:val="0"/>
        <w:ind w:left="0"/>
        <w:jc w:val="both"/>
        <w:rPr>
          <w:lang w:val="ru-RU"/>
        </w:rPr>
      </w:pPr>
    </w:p>
    <w:p w:rsidR="0019041B" w:rsidRDefault="0019041B" w:rsidP="0032016E">
      <w:pPr>
        <w:pStyle w:val="11"/>
        <w:widowControl w:val="0"/>
        <w:ind w:left="0"/>
        <w:jc w:val="both"/>
        <w:rPr>
          <w:lang w:val="ru-RU"/>
        </w:rPr>
      </w:pPr>
    </w:p>
    <w:p w:rsidR="0019041B" w:rsidRPr="0019041B" w:rsidRDefault="0019041B" w:rsidP="0032016E">
      <w:pPr>
        <w:pStyle w:val="11"/>
        <w:widowControl w:val="0"/>
        <w:ind w:left="0"/>
        <w:jc w:val="both"/>
        <w:rPr>
          <w:lang w:val="ru-RU"/>
        </w:rPr>
      </w:pPr>
    </w:p>
    <w:p w:rsidR="007E0FF3" w:rsidRDefault="007E0FF3" w:rsidP="0032016E">
      <w:pPr>
        <w:pStyle w:val="11"/>
        <w:widowControl w:val="0"/>
        <w:ind w:left="0"/>
        <w:jc w:val="both"/>
      </w:pPr>
    </w:p>
    <w:p w:rsidR="0032016E" w:rsidRPr="005D0B57" w:rsidRDefault="0032016E" w:rsidP="0032016E">
      <w:pPr>
        <w:pStyle w:val="11"/>
        <w:widowControl w:val="0"/>
        <w:ind w:left="0"/>
        <w:jc w:val="both"/>
        <w:rPr>
          <w:sz w:val="24"/>
          <w:szCs w:val="24"/>
        </w:rPr>
      </w:pPr>
      <w:r>
        <w:t>Савченко С.А.</w:t>
      </w:r>
    </w:p>
    <w:p w:rsidR="0032016E" w:rsidRPr="00F76BFE" w:rsidRDefault="0032016E" w:rsidP="0032016E">
      <w:pPr>
        <w:pStyle w:val="11"/>
        <w:widowControl w:val="0"/>
        <w:ind w:left="0"/>
        <w:jc w:val="both"/>
        <w:rPr>
          <w:sz w:val="28"/>
          <w:szCs w:val="28"/>
        </w:rPr>
        <w:sectPr w:rsidR="0032016E" w:rsidRPr="00F76BFE" w:rsidSect="005D0B57">
          <w:type w:val="continuous"/>
          <w:pgSz w:w="11906" w:h="16838"/>
          <w:pgMar w:top="340" w:right="851" w:bottom="340" w:left="1701" w:header="709" w:footer="709" w:gutter="0"/>
          <w:cols w:space="708"/>
          <w:titlePg/>
          <w:docGrid w:linePitch="360"/>
        </w:sectPr>
      </w:pPr>
    </w:p>
    <w:p w:rsidR="00556CB3" w:rsidRPr="005D0B57" w:rsidRDefault="00556CB3" w:rsidP="005D0B57">
      <w:pPr>
        <w:widowControl w:val="0"/>
        <w:jc w:val="right"/>
        <w:rPr>
          <w:lang w:val="uk-UA"/>
        </w:rPr>
      </w:pPr>
    </w:p>
    <w:sectPr w:rsidR="00556CB3" w:rsidRPr="005D0B57" w:rsidSect="0032016E">
      <w:headerReference w:type="default" r:id="rId10"/>
      <w:footerReference w:type="even" r:id="rId11"/>
      <w:footerReference w:type="default" r:id="rId12"/>
      <w:pgSz w:w="16838" w:h="11906" w:orient="landscape"/>
      <w:pgMar w:top="1276" w:right="709" w:bottom="85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2AB" w:rsidRDefault="00EE12AB" w:rsidP="008B3802">
      <w:r>
        <w:separator/>
      </w:r>
    </w:p>
  </w:endnote>
  <w:endnote w:type="continuationSeparator" w:id="1">
    <w:p w:rsidR="00EE12AB" w:rsidRDefault="00EE12AB" w:rsidP="008B3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E" w:rsidRDefault="00763C40" w:rsidP="00544959">
    <w:pPr>
      <w:pStyle w:val="a5"/>
      <w:framePr w:wrap="around" w:vAnchor="text" w:hAnchor="margin" w:xAlign="center" w:y="1"/>
      <w:rPr>
        <w:rStyle w:val="a8"/>
      </w:rPr>
    </w:pPr>
    <w:r>
      <w:rPr>
        <w:rStyle w:val="a8"/>
      </w:rPr>
      <w:fldChar w:fldCharType="begin"/>
    </w:r>
    <w:r w:rsidR="0032016E">
      <w:rPr>
        <w:rStyle w:val="a8"/>
      </w:rPr>
      <w:instrText xml:space="preserve">PAGE  </w:instrText>
    </w:r>
    <w:r>
      <w:rPr>
        <w:rStyle w:val="a8"/>
      </w:rPr>
      <w:fldChar w:fldCharType="separate"/>
    </w:r>
    <w:r w:rsidR="0032016E">
      <w:rPr>
        <w:rStyle w:val="a8"/>
        <w:noProof/>
      </w:rPr>
      <w:t>14</w:t>
    </w:r>
    <w:r>
      <w:rPr>
        <w:rStyle w:val="a8"/>
      </w:rPr>
      <w:fldChar w:fldCharType="end"/>
    </w:r>
  </w:p>
  <w:p w:rsidR="0032016E" w:rsidRDefault="003201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E" w:rsidRDefault="0032016E">
    <w:pPr>
      <w:pStyle w:val="a5"/>
      <w:jc w:val="center"/>
    </w:pPr>
  </w:p>
  <w:p w:rsidR="0032016E" w:rsidRDefault="0032016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FE" w:rsidRDefault="00763C40" w:rsidP="00544959">
    <w:pPr>
      <w:pStyle w:val="a5"/>
      <w:framePr w:wrap="around" w:vAnchor="text" w:hAnchor="margin" w:xAlign="center" w:y="1"/>
      <w:rPr>
        <w:rStyle w:val="a8"/>
      </w:rPr>
    </w:pPr>
    <w:r>
      <w:rPr>
        <w:rStyle w:val="a8"/>
      </w:rPr>
      <w:fldChar w:fldCharType="begin"/>
    </w:r>
    <w:r w:rsidR="005D0B57">
      <w:rPr>
        <w:rStyle w:val="a8"/>
      </w:rPr>
      <w:instrText xml:space="preserve">PAGE  </w:instrText>
    </w:r>
    <w:r>
      <w:rPr>
        <w:rStyle w:val="a8"/>
      </w:rPr>
      <w:fldChar w:fldCharType="separate"/>
    </w:r>
    <w:r w:rsidR="005D0B57">
      <w:rPr>
        <w:rStyle w:val="a8"/>
        <w:noProof/>
      </w:rPr>
      <w:t>14</w:t>
    </w:r>
    <w:r>
      <w:rPr>
        <w:rStyle w:val="a8"/>
      </w:rPr>
      <w:fldChar w:fldCharType="end"/>
    </w:r>
  </w:p>
  <w:p w:rsidR="00F76BFE" w:rsidRDefault="00EE12A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B6" w:rsidRDefault="00EE12AB">
    <w:pPr>
      <w:pStyle w:val="a5"/>
      <w:jc w:val="center"/>
    </w:pPr>
  </w:p>
  <w:p w:rsidR="00F76BFE" w:rsidRDefault="00EE12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2AB" w:rsidRDefault="00EE12AB" w:rsidP="008B3802">
      <w:r>
        <w:separator/>
      </w:r>
    </w:p>
  </w:footnote>
  <w:footnote w:type="continuationSeparator" w:id="1">
    <w:p w:rsidR="00EE12AB" w:rsidRDefault="00EE12AB" w:rsidP="008B3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E" w:rsidRDefault="00763C40">
    <w:pPr>
      <w:pStyle w:val="a3"/>
      <w:jc w:val="center"/>
    </w:pPr>
    <w:fldSimple w:instr=" PAGE   \* MERGEFORMAT ">
      <w:r w:rsidR="0019041B">
        <w:rPr>
          <w:noProof/>
        </w:rPr>
        <w:t>2</w:t>
      </w:r>
    </w:fldSimple>
  </w:p>
  <w:p w:rsidR="0032016E" w:rsidRDefault="003201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83" w:rsidRDefault="00763C40">
    <w:pPr>
      <w:pStyle w:val="a3"/>
      <w:jc w:val="center"/>
    </w:pPr>
    <w:r>
      <w:fldChar w:fldCharType="begin"/>
    </w:r>
    <w:r w:rsidR="005D0B57">
      <w:instrText xml:space="preserve"> PAGE   \* MERGEFORMAT </w:instrText>
    </w:r>
    <w:r>
      <w:fldChar w:fldCharType="separate"/>
    </w:r>
    <w:r w:rsidR="005D0B57">
      <w:rPr>
        <w:noProof/>
      </w:rPr>
      <w:t>8</w:t>
    </w:r>
    <w:r>
      <w:fldChar w:fldCharType="end"/>
    </w:r>
  </w:p>
  <w:p w:rsidR="00BB2E83" w:rsidRDefault="00EE12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20C"/>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F196F51"/>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23F368A"/>
    <w:multiLevelType w:val="multilevel"/>
    <w:tmpl w:val="B53C6A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7D15B7"/>
    <w:multiLevelType w:val="hybridMultilevel"/>
    <w:tmpl w:val="8B0A7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1A7416"/>
    <w:multiLevelType w:val="multilevel"/>
    <w:tmpl w:val="9EB4D26A"/>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71622EB"/>
    <w:multiLevelType w:val="multilevel"/>
    <w:tmpl w:val="7D14C4A4"/>
    <w:lvl w:ilvl="0">
      <w:start w:val="3"/>
      <w:numFmt w:val="decimal"/>
      <w:lvlText w:val="%1."/>
      <w:lvlJc w:val="left"/>
      <w:pPr>
        <w:ind w:left="648" w:hanging="648"/>
      </w:pPr>
      <w:rPr>
        <w:rFonts w:hint="default"/>
        <w:color w:val="FF0000"/>
      </w:rPr>
    </w:lvl>
    <w:lvl w:ilvl="1">
      <w:start w:val="5"/>
      <w:numFmt w:val="decimal"/>
      <w:lvlText w:val="%1.%2."/>
      <w:lvlJc w:val="left"/>
      <w:pPr>
        <w:ind w:left="1074" w:hanging="720"/>
      </w:pPr>
      <w:rPr>
        <w:rFonts w:hint="default"/>
        <w:color w:val="FF0000"/>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FF0000"/>
      </w:rPr>
    </w:lvl>
    <w:lvl w:ilvl="4">
      <w:start w:val="1"/>
      <w:numFmt w:val="decimalZero"/>
      <w:lvlText w:val="%1.%2.%3.%4.%5."/>
      <w:lvlJc w:val="left"/>
      <w:pPr>
        <w:ind w:left="2496" w:hanging="1080"/>
      </w:pPr>
      <w:rPr>
        <w:rFonts w:hint="default"/>
        <w:color w:val="FF0000"/>
      </w:rPr>
    </w:lvl>
    <w:lvl w:ilvl="5">
      <w:start w:val="1"/>
      <w:numFmt w:val="decimal"/>
      <w:lvlText w:val="%1.%2.%3.%4.%5.%6."/>
      <w:lvlJc w:val="left"/>
      <w:pPr>
        <w:ind w:left="3210" w:hanging="1440"/>
      </w:pPr>
      <w:rPr>
        <w:rFonts w:hint="default"/>
        <w:color w:val="FF0000"/>
      </w:rPr>
    </w:lvl>
    <w:lvl w:ilvl="6">
      <w:start w:val="1"/>
      <w:numFmt w:val="decimal"/>
      <w:lvlText w:val="%1.%2.%3.%4.%5.%6.%7."/>
      <w:lvlJc w:val="left"/>
      <w:pPr>
        <w:ind w:left="3924" w:hanging="1800"/>
      </w:pPr>
      <w:rPr>
        <w:rFonts w:hint="default"/>
        <w:color w:val="FF0000"/>
      </w:rPr>
    </w:lvl>
    <w:lvl w:ilvl="7">
      <w:start w:val="1"/>
      <w:numFmt w:val="decimal"/>
      <w:lvlText w:val="%1.%2.%3.%4.%5.%6.%7.%8."/>
      <w:lvlJc w:val="left"/>
      <w:pPr>
        <w:ind w:left="4278" w:hanging="1800"/>
      </w:pPr>
      <w:rPr>
        <w:rFonts w:hint="default"/>
        <w:color w:val="FF0000"/>
      </w:rPr>
    </w:lvl>
    <w:lvl w:ilvl="8">
      <w:start w:val="1"/>
      <w:numFmt w:val="decimal"/>
      <w:lvlText w:val="%1.%2.%3.%4.%5.%6.%7.%8.%9."/>
      <w:lvlJc w:val="left"/>
      <w:pPr>
        <w:ind w:left="4992" w:hanging="2160"/>
      </w:pPr>
      <w:rPr>
        <w:rFonts w:hint="default"/>
        <w:color w:val="FF0000"/>
      </w:rPr>
    </w:lvl>
  </w:abstractNum>
  <w:abstractNum w:abstractNumId="6">
    <w:nsid w:val="299B6BF5"/>
    <w:multiLevelType w:val="multilevel"/>
    <w:tmpl w:val="B53C6A4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FA57842"/>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408032B6"/>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9DF347D"/>
    <w:multiLevelType w:val="multilevel"/>
    <w:tmpl w:val="AFA871B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F8A37B4"/>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FAC51CC"/>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B6D3B9A"/>
    <w:multiLevelType w:val="multilevel"/>
    <w:tmpl w:val="9510FA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92B52A8"/>
    <w:multiLevelType w:val="multilevel"/>
    <w:tmpl w:val="E66666FE"/>
    <w:lvl w:ilvl="0">
      <w:start w:val="1"/>
      <w:numFmt w:val="decimal"/>
      <w:lvlText w:val="%1."/>
      <w:lvlJc w:val="left"/>
      <w:pPr>
        <w:tabs>
          <w:tab w:val="num" w:pos="555"/>
        </w:tabs>
        <w:ind w:left="555" w:hanging="555"/>
      </w:pPr>
      <w:rPr>
        <w:rFonts w:hint="default"/>
      </w:rPr>
    </w:lvl>
    <w:lvl w:ilvl="1">
      <w:start w:val="13"/>
      <w:numFmt w:val="decimal"/>
      <w:lvlText w:val="%1.1."/>
      <w:lvlJc w:val="left"/>
      <w:pPr>
        <w:tabs>
          <w:tab w:val="num" w:pos="720"/>
        </w:tabs>
        <w:ind w:left="720"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14">
    <w:nsid w:val="6AD674B2"/>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78605E26"/>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3"/>
  </w:num>
  <w:num w:numId="2">
    <w:abstractNumId w:val="6"/>
  </w:num>
  <w:num w:numId="3">
    <w:abstractNumId w:val="2"/>
  </w:num>
  <w:num w:numId="4">
    <w:abstractNumId w:val="12"/>
  </w:num>
  <w:num w:numId="5">
    <w:abstractNumId w:val="9"/>
  </w:num>
  <w:num w:numId="6">
    <w:abstractNumId w:val="5"/>
  </w:num>
  <w:num w:numId="7">
    <w:abstractNumId w:val="4"/>
  </w:num>
  <w:num w:numId="8">
    <w:abstractNumId w:val="3"/>
  </w:num>
  <w:num w:numId="9">
    <w:abstractNumId w:val="8"/>
  </w:num>
  <w:num w:numId="10">
    <w:abstractNumId w:val="0"/>
  </w:num>
  <w:num w:numId="11">
    <w:abstractNumId w:val="14"/>
  </w:num>
  <w:num w:numId="12">
    <w:abstractNumId w:val="15"/>
  </w:num>
  <w:num w:numId="13">
    <w:abstractNumId w:val="7"/>
  </w:num>
  <w:num w:numId="14">
    <w:abstractNumId w:val="11"/>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2016E"/>
    <w:rsid w:val="00007263"/>
    <w:rsid w:val="0013126B"/>
    <w:rsid w:val="0019041B"/>
    <w:rsid w:val="00194ADE"/>
    <w:rsid w:val="00230E54"/>
    <w:rsid w:val="002731B8"/>
    <w:rsid w:val="002759AB"/>
    <w:rsid w:val="002C156B"/>
    <w:rsid w:val="0032016E"/>
    <w:rsid w:val="004F3116"/>
    <w:rsid w:val="00556CB3"/>
    <w:rsid w:val="005D0B57"/>
    <w:rsid w:val="00687920"/>
    <w:rsid w:val="00714D40"/>
    <w:rsid w:val="00763C40"/>
    <w:rsid w:val="00785640"/>
    <w:rsid w:val="007E0FF3"/>
    <w:rsid w:val="008B3802"/>
    <w:rsid w:val="00A20F1F"/>
    <w:rsid w:val="00A94526"/>
    <w:rsid w:val="00B912D3"/>
    <w:rsid w:val="00C82606"/>
    <w:rsid w:val="00CD6A9D"/>
    <w:rsid w:val="00D556DA"/>
    <w:rsid w:val="00EE12AB"/>
    <w:rsid w:val="00F21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0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32016E"/>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2016E"/>
    <w:rPr>
      <w:rFonts w:ascii="Times New Roman" w:eastAsia="Times New Roman" w:hAnsi="Times New Roman" w:cs="Times New Roman"/>
      <w:b/>
      <w:sz w:val="26"/>
      <w:szCs w:val="20"/>
      <w:lang w:eastAsia="ru-RU"/>
    </w:rPr>
  </w:style>
  <w:style w:type="paragraph" w:styleId="a3">
    <w:name w:val="header"/>
    <w:aliases w:val=" Знак"/>
    <w:basedOn w:val="a"/>
    <w:link w:val="a4"/>
    <w:uiPriority w:val="99"/>
    <w:rsid w:val="0032016E"/>
    <w:pPr>
      <w:tabs>
        <w:tab w:val="center" w:pos="4677"/>
        <w:tab w:val="right" w:pos="9355"/>
      </w:tabs>
    </w:pPr>
  </w:style>
  <w:style w:type="character" w:customStyle="1" w:styleId="a4">
    <w:name w:val="Верхний колонтитул Знак"/>
    <w:aliases w:val=" Знак Знак"/>
    <w:basedOn w:val="a0"/>
    <w:link w:val="a3"/>
    <w:uiPriority w:val="99"/>
    <w:rsid w:val="0032016E"/>
    <w:rPr>
      <w:rFonts w:ascii="Times New Roman" w:eastAsia="Times New Roman" w:hAnsi="Times New Roman" w:cs="Times New Roman"/>
      <w:sz w:val="24"/>
      <w:szCs w:val="24"/>
      <w:lang w:eastAsia="ru-RU"/>
    </w:rPr>
  </w:style>
  <w:style w:type="paragraph" w:styleId="a5">
    <w:name w:val="footer"/>
    <w:basedOn w:val="a"/>
    <w:link w:val="a6"/>
    <w:uiPriority w:val="99"/>
    <w:rsid w:val="0032016E"/>
    <w:pPr>
      <w:tabs>
        <w:tab w:val="center" w:pos="4677"/>
        <w:tab w:val="right" w:pos="9355"/>
      </w:tabs>
    </w:pPr>
  </w:style>
  <w:style w:type="character" w:customStyle="1" w:styleId="a6">
    <w:name w:val="Нижний колонтитул Знак"/>
    <w:basedOn w:val="a0"/>
    <w:link w:val="a5"/>
    <w:uiPriority w:val="99"/>
    <w:rsid w:val="0032016E"/>
    <w:rPr>
      <w:rFonts w:ascii="Times New Roman" w:eastAsia="Times New Roman" w:hAnsi="Times New Roman" w:cs="Times New Roman"/>
      <w:sz w:val="24"/>
      <w:szCs w:val="24"/>
      <w:lang w:eastAsia="ru-RU"/>
    </w:rPr>
  </w:style>
  <w:style w:type="paragraph" w:styleId="a7">
    <w:name w:val="List Paragraph"/>
    <w:basedOn w:val="a"/>
    <w:uiPriority w:val="34"/>
    <w:qFormat/>
    <w:rsid w:val="0032016E"/>
    <w:pPr>
      <w:ind w:left="720"/>
      <w:contextualSpacing/>
    </w:pPr>
    <w:rPr>
      <w:lang w:val="uk-UA" w:eastAsia="uk-UA"/>
    </w:rPr>
  </w:style>
  <w:style w:type="paragraph" w:customStyle="1" w:styleId="11">
    <w:name w:val="Абзац списка1"/>
    <w:basedOn w:val="a"/>
    <w:qFormat/>
    <w:rsid w:val="0032016E"/>
    <w:pPr>
      <w:ind w:left="720"/>
      <w:contextualSpacing/>
    </w:pPr>
    <w:rPr>
      <w:sz w:val="20"/>
      <w:szCs w:val="20"/>
      <w:lang w:val="uk-UA"/>
    </w:rPr>
  </w:style>
  <w:style w:type="character" w:styleId="a8">
    <w:name w:val="page number"/>
    <w:basedOn w:val="a0"/>
    <w:rsid w:val="0032016E"/>
  </w:style>
  <w:style w:type="paragraph" w:styleId="a9">
    <w:name w:val="Balloon Text"/>
    <w:basedOn w:val="a"/>
    <w:link w:val="aa"/>
    <w:uiPriority w:val="99"/>
    <w:semiHidden/>
    <w:unhideWhenUsed/>
    <w:rsid w:val="0032016E"/>
    <w:rPr>
      <w:rFonts w:ascii="Tahoma" w:hAnsi="Tahoma" w:cs="Tahoma"/>
      <w:sz w:val="16"/>
      <w:szCs w:val="16"/>
    </w:rPr>
  </w:style>
  <w:style w:type="character" w:customStyle="1" w:styleId="aa">
    <w:name w:val="Текст выноски Знак"/>
    <w:basedOn w:val="a0"/>
    <w:link w:val="a9"/>
    <w:uiPriority w:val="99"/>
    <w:semiHidden/>
    <w:rsid w:val="0032016E"/>
    <w:rPr>
      <w:rFonts w:ascii="Tahoma" w:eastAsia="Times New Roman" w:hAnsi="Tahoma" w:cs="Tahoma"/>
      <w:sz w:val="16"/>
      <w:szCs w:val="16"/>
      <w:lang w:eastAsia="ru-RU"/>
    </w:rPr>
  </w:style>
  <w:style w:type="character" w:customStyle="1" w:styleId="10">
    <w:name w:val="Заголовок 1 Знак"/>
    <w:basedOn w:val="a0"/>
    <w:link w:val="1"/>
    <w:uiPriority w:val="9"/>
    <w:rsid w:val="0032016E"/>
    <w:rPr>
      <w:rFonts w:asciiTheme="majorHAnsi" w:eastAsiaTheme="majorEastAsia" w:hAnsiTheme="majorHAnsi" w:cstheme="majorBidi"/>
      <w:b/>
      <w:bCs/>
      <w:color w:val="365F91" w:themeColor="accent1" w:themeShade="BF"/>
      <w:sz w:val="28"/>
      <w:szCs w:val="28"/>
      <w:lang w:eastAsia="ru-RU"/>
    </w:rPr>
  </w:style>
  <w:style w:type="paragraph" w:styleId="ab">
    <w:name w:val="Body Text Indent"/>
    <w:basedOn w:val="a"/>
    <w:link w:val="ac"/>
    <w:rsid w:val="0032016E"/>
    <w:pPr>
      <w:ind w:left="5664"/>
    </w:pPr>
    <w:rPr>
      <w:b/>
      <w:bCs/>
      <w:sz w:val="28"/>
      <w:lang w:val="uk-UA"/>
    </w:rPr>
  </w:style>
  <w:style w:type="character" w:customStyle="1" w:styleId="ac">
    <w:name w:val="Основной текст с отступом Знак"/>
    <w:basedOn w:val="a0"/>
    <w:link w:val="ab"/>
    <w:rsid w:val="0032016E"/>
    <w:rPr>
      <w:rFonts w:ascii="Times New Roman" w:eastAsia="Times New Roman" w:hAnsi="Times New Roman" w:cs="Times New Roman"/>
      <w:b/>
      <w:bCs/>
      <w:sz w:val="28"/>
      <w:szCs w:val="24"/>
      <w:lang w:val="uk-UA" w:eastAsia="ru-RU"/>
    </w:rPr>
  </w:style>
  <w:style w:type="paragraph" w:styleId="2">
    <w:name w:val="Body Text 2"/>
    <w:basedOn w:val="a"/>
    <w:link w:val="20"/>
    <w:rsid w:val="0032016E"/>
    <w:pPr>
      <w:spacing w:after="120" w:line="480" w:lineRule="auto"/>
    </w:pPr>
  </w:style>
  <w:style w:type="character" w:customStyle="1" w:styleId="20">
    <w:name w:val="Основной текст 2 Знак"/>
    <w:basedOn w:val="a0"/>
    <w:link w:val="2"/>
    <w:rsid w:val="0032016E"/>
    <w:rPr>
      <w:rFonts w:ascii="Times New Roman" w:eastAsia="Times New Roman" w:hAnsi="Times New Roman" w:cs="Times New Roman"/>
      <w:sz w:val="24"/>
      <w:szCs w:val="24"/>
      <w:lang w:eastAsia="ru-RU"/>
    </w:rPr>
  </w:style>
  <w:style w:type="paragraph" w:styleId="ad">
    <w:name w:val="Body Text"/>
    <w:basedOn w:val="a"/>
    <w:link w:val="ae"/>
    <w:rsid w:val="0032016E"/>
    <w:pPr>
      <w:spacing w:after="120"/>
    </w:pPr>
  </w:style>
  <w:style w:type="character" w:customStyle="1" w:styleId="ae">
    <w:name w:val="Основной текст Знак"/>
    <w:basedOn w:val="a0"/>
    <w:link w:val="ad"/>
    <w:rsid w:val="003201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7</cp:revision>
  <cp:lastPrinted>2018-10-25T10:47:00Z</cp:lastPrinted>
  <dcterms:created xsi:type="dcterms:W3CDTF">2018-10-25T10:41:00Z</dcterms:created>
  <dcterms:modified xsi:type="dcterms:W3CDTF">2019-09-12T09:03:00Z</dcterms:modified>
</cp:coreProperties>
</file>