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646E0" w:rsidTr="00CE1DFB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46E0" w:rsidRDefault="007646E0" w:rsidP="00CE1DFB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7646E0" w:rsidTr="00CE1DFB">
              <w:tc>
                <w:tcPr>
                  <w:tcW w:w="4145" w:type="dxa"/>
                </w:tcPr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№120 </w:t>
                  </w: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МІСЬКОЇ РАДИ ХАРКІВСЬКОЇ ОБЛАСТІ</w:t>
                  </w:r>
                </w:p>
                <w:p w:rsidR="007646E0" w:rsidRDefault="007646E0" w:rsidP="00CE1DFB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5103" w:type="dxa"/>
                </w:tcPr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СТУПЕНЕЙ №120 </w:t>
                  </w:r>
                </w:p>
                <w:p w:rsidR="007646E0" w:rsidRDefault="007646E0" w:rsidP="00CE1DFB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646E0" w:rsidRDefault="007646E0" w:rsidP="00CE1DFB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7646E0" w:rsidRDefault="007646E0" w:rsidP="007646E0">
      <w:pPr>
        <w:jc w:val="center"/>
        <w:rPr>
          <w:b/>
          <w:sz w:val="28"/>
          <w:szCs w:val="28"/>
        </w:rPr>
      </w:pPr>
    </w:p>
    <w:p w:rsidR="007646E0" w:rsidRDefault="007646E0" w:rsidP="007646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646E0" w:rsidRPr="007646E0" w:rsidRDefault="007646E0" w:rsidP="007646E0">
      <w:pPr>
        <w:tabs>
          <w:tab w:val="left" w:pos="70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 </w:t>
      </w:r>
      <w:r>
        <w:rPr>
          <w:sz w:val="28"/>
          <w:szCs w:val="28"/>
        </w:rPr>
        <w:t>5</w:t>
      </w:r>
      <w:proofErr w:type="spellStart"/>
      <w:r>
        <w:rPr>
          <w:sz w:val="28"/>
          <w:szCs w:val="28"/>
          <w:lang w:val="uk-UA"/>
        </w:rPr>
        <w:t>5</w:t>
      </w:r>
      <w:proofErr w:type="spellEnd"/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державних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підсумкової атестації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9-х класів Харківської 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 навчальному році</w:t>
      </w:r>
    </w:p>
    <w:p w:rsidR="007646E0" w:rsidRDefault="007646E0" w:rsidP="007646E0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46E0" w:rsidRPr="00FC33EA" w:rsidRDefault="007646E0" w:rsidP="00B9739E">
      <w:pPr>
        <w:pStyle w:val="a4"/>
        <w:widowControl w:val="0"/>
        <w:spacing w:before="0" w:beforeAutospacing="0" w:after="0" w:line="360" w:lineRule="auto"/>
        <w:ind w:firstLine="567"/>
        <w:jc w:val="both"/>
        <w:textAlignment w:val="top"/>
        <w:rPr>
          <w:sz w:val="28"/>
          <w:szCs w:val="20"/>
          <w:lang w:val="uk-UA"/>
        </w:rPr>
      </w:pPr>
      <w:r w:rsidRPr="00BD56F7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№924/27369, </w:t>
      </w:r>
      <w:r w:rsidRPr="00BD56F7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D56F7">
        <w:rPr>
          <w:sz w:val="28"/>
          <w:szCs w:val="28"/>
          <w:lang w:val="uk-UA"/>
        </w:rPr>
        <w:t xml:space="preserve">, наказів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від 25.01.2019 № 59 «Про проведення в 2018/2019 навчальному році державної підсумкової </w:t>
      </w:r>
      <w:r w:rsidRPr="00BD56F7">
        <w:rPr>
          <w:sz w:val="28"/>
          <w:szCs w:val="28"/>
          <w:lang w:val="uk-UA"/>
        </w:rPr>
        <w:lastRenderedPageBreak/>
        <w:t>атестації осіб, які здобувають загальну середню освіту», від 01.02.2019 № 116 «Про внесення зміни до додатка 2 наказу МОН від 25 січня 2019 року № 59», листів Міністерства освіти і науки України від 28.01.2019 № 1/11-833 «Про проведення урочистостей з нагоди вручення документів про загальну середню освіту», від 23.01.2019 № 1/9-41 «Методичні рекомендації щодо особливостей проведення державної підсумкової атестації з іноземних мов у 2018/2019 н. р.»,</w:t>
      </w:r>
      <w:r w:rsidRPr="00BD56F7">
        <w:rPr>
          <w:sz w:val="28"/>
          <w:szCs w:val="20"/>
          <w:lang w:val="uk-UA"/>
        </w:rPr>
        <w:t xml:space="preserve"> наказу Департаменту освіти Харківської міської ради від 09.04.2019 № 83 «Про порядок організованого закінчення 2018/2019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09.04.2019 №81 </w:t>
      </w:r>
      <w:r w:rsidRPr="003B5F59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8</w:t>
      </w:r>
      <w:r w:rsidRPr="003B5F59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9</w:t>
      </w:r>
      <w:r w:rsidRPr="003B5F59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730A03">
        <w:rPr>
          <w:sz w:val="28"/>
          <w:szCs w:val="28"/>
          <w:lang w:val="uk-UA"/>
        </w:rPr>
        <w:t xml:space="preserve"> </w:t>
      </w:r>
      <w:r w:rsidRPr="00874958">
        <w:rPr>
          <w:sz w:val="28"/>
          <w:szCs w:val="28"/>
          <w:lang w:val="uk-UA"/>
        </w:rPr>
        <w:t xml:space="preserve">з метою створення належних умов у закладах загальної середньої освіти м. Харкова, що забезпечать безумовне дотримання порядку закінчення 2018/2019 навчального року і проведення державної підсумкової атестації (зовнішнього незалежного оцінювання), у встановленому порядку, здійснення контролю за виконанням навчальних планів та </w:t>
      </w:r>
      <w:r>
        <w:rPr>
          <w:sz w:val="28"/>
          <w:szCs w:val="28"/>
          <w:lang w:val="uk-UA"/>
        </w:rPr>
        <w:t xml:space="preserve">освітніх </w:t>
      </w:r>
      <w:r w:rsidRPr="00874958">
        <w:rPr>
          <w:sz w:val="28"/>
          <w:szCs w:val="28"/>
          <w:lang w:val="uk-UA"/>
        </w:rPr>
        <w:t>програм, а також за відповідністю освітнього рі</w:t>
      </w:r>
      <w:r>
        <w:rPr>
          <w:sz w:val="28"/>
          <w:szCs w:val="28"/>
          <w:lang w:val="uk-UA"/>
        </w:rPr>
        <w:t>вня учнів і випускників закладу</w:t>
      </w:r>
      <w:r w:rsidRPr="00874958">
        <w:rPr>
          <w:sz w:val="28"/>
          <w:szCs w:val="28"/>
          <w:lang w:val="uk-UA"/>
        </w:rPr>
        <w:t xml:space="preserve">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3B5F59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з метою проведення державної підсумкової атестації учнів 9-х класів Харківської загальноосвітньої школи       І-ІІІ ступенів №120 Харківської міської ради Харківської області у 2018/2019 навчальному році</w:t>
      </w:r>
    </w:p>
    <w:p w:rsidR="007646E0" w:rsidRDefault="007646E0" w:rsidP="007646E0">
      <w:pPr>
        <w:spacing w:line="480" w:lineRule="auto"/>
        <w:ind w:firstLine="540"/>
        <w:rPr>
          <w:sz w:val="28"/>
          <w:szCs w:val="28"/>
          <w:lang w:val="uk-UA"/>
        </w:rPr>
      </w:pPr>
    </w:p>
    <w:p w:rsidR="00BE3902" w:rsidRDefault="007646E0" w:rsidP="00BE390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BE3902" w:rsidRPr="00BE3902">
        <w:rPr>
          <w:sz w:val="28"/>
          <w:szCs w:val="28"/>
          <w:lang w:val="uk-UA"/>
        </w:rPr>
        <w:t xml:space="preserve"> </w:t>
      </w:r>
    </w:p>
    <w:p w:rsidR="00BE3902" w:rsidRDefault="00BE3902" w:rsidP="00BE3902">
      <w:pPr>
        <w:pStyle w:val="a3"/>
        <w:ind w:left="0"/>
        <w:jc w:val="both"/>
        <w:rPr>
          <w:sz w:val="28"/>
          <w:szCs w:val="28"/>
          <w:lang w:val="uk-UA"/>
        </w:rPr>
      </w:pPr>
    </w:p>
    <w:p w:rsidR="00BE3902" w:rsidRDefault="00BE3902" w:rsidP="00BE3902">
      <w:pPr>
        <w:pStyle w:val="a3"/>
        <w:ind w:left="0"/>
        <w:jc w:val="both"/>
        <w:rPr>
          <w:sz w:val="28"/>
          <w:szCs w:val="28"/>
          <w:lang w:val="uk-UA"/>
        </w:rPr>
      </w:pPr>
    </w:p>
    <w:p w:rsidR="00BE3902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державну підсумкову атестацію учнів 9-х класів:</w:t>
      </w:r>
    </w:p>
    <w:p w:rsidR="00BE3902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української мови 28.05.2019;</w:t>
      </w:r>
    </w:p>
    <w:p w:rsidR="00BE3902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математики 30.05.2019;</w:t>
      </w:r>
    </w:p>
    <w:p w:rsidR="00BE3902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української літератури 04.06.2019.</w:t>
      </w:r>
    </w:p>
    <w:p w:rsidR="00BE3902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7646E0" w:rsidRDefault="00BE3902" w:rsidP="00B9739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46E0">
        <w:rPr>
          <w:sz w:val="28"/>
          <w:szCs w:val="28"/>
          <w:lang w:val="uk-UA"/>
        </w:rPr>
        <w:t xml:space="preserve">Створити державні атестаційні комісії для проведення державної підсумкової атестації учнів 9-х класів </w:t>
      </w:r>
      <w:r w:rsidR="007646E0">
        <w:rPr>
          <w:sz w:val="28"/>
          <w:szCs w:val="20"/>
          <w:lang w:val="uk-UA"/>
        </w:rPr>
        <w:t>Харківської загальноосвітньої школи  І-ІІІ ступенів №120 Харківської міської ради Харківської області</w:t>
      </w:r>
      <w:r w:rsidR="007646E0">
        <w:rPr>
          <w:sz w:val="28"/>
          <w:szCs w:val="28"/>
          <w:lang w:val="uk-UA"/>
        </w:rPr>
        <w:t xml:space="preserve"> у складі:</w:t>
      </w:r>
    </w:p>
    <w:p w:rsidR="00BE3902" w:rsidRDefault="00BE3902" w:rsidP="007646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7646E0" w:rsidRDefault="007646E0" w:rsidP="007646E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 9-А клас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Анатоліївна, голова комісії,заступник  директор школи з навчально-виховної роботи;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Аліна Володимирівна, учитель української мови та літератури;</w:t>
      </w:r>
      <w:r w:rsidRPr="007646E0">
        <w:rPr>
          <w:sz w:val="28"/>
          <w:szCs w:val="28"/>
          <w:lang w:val="uk-UA"/>
        </w:rPr>
        <w:t xml:space="preserve"> 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Олена Вікторівна , учитель української мови та літератури.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u w:val="single"/>
          <w:lang w:val="uk-UA"/>
        </w:rPr>
        <w:t>Математика 9-А клас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Анатоліївна, голова комісії,заступник  директор школи з навчально-виховної роботи;</w:t>
      </w:r>
    </w:p>
    <w:p w:rsidR="00BE3902" w:rsidRDefault="007646E0" w:rsidP="00BE39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Бикова Ніна Анатоліївна, учитель математики;</w:t>
      </w:r>
    </w:p>
    <w:p w:rsidR="00BE3902" w:rsidRDefault="007646E0" w:rsidP="00BE39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Надія Вікторівна, учитель математики.</w:t>
      </w:r>
    </w:p>
    <w:p w:rsidR="00BE3902" w:rsidRDefault="00BE3902" w:rsidP="00BE39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BE3902" w:rsidRDefault="00BE3902" w:rsidP="00BE39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E3902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Українська література 9-А клас</w:t>
      </w:r>
    </w:p>
    <w:p w:rsidR="00BE3902" w:rsidRDefault="00BE3902" w:rsidP="00BE39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Анатоліївна, голова комісії,заступник  директор школи з навчально-виховної роботи;</w:t>
      </w:r>
    </w:p>
    <w:p w:rsidR="00BE3902" w:rsidRDefault="00BE3902" w:rsidP="00BE390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Аліна Володимирівна, учитель української мови та літератури;</w:t>
      </w:r>
      <w:r w:rsidRPr="007646E0">
        <w:rPr>
          <w:sz w:val="28"/>
          <w:szCs w:val="28"/>
          <w:lang w:val="uk-UA"/>
        </w:rPr>
        <w:t xml:space="preserve"> </w:t>
      </w:r>
    </w:p>
    <w:p w:rsidR="00BE3902" w:rsidRDefault="00BE3902" w:rsidP="00BE39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Олена Вікторівна , учитель української мови та літератури.</w:t>
      </w: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</w:p>
    <w:p w:rsidR="00BE3902" w:rsidRDefault="00BE3902" w:rsidP="007646E0">
      <w:pPr>
        <w:spacing w:line="360" w:lineRule="auto"/>
        <w:jc w:val="both"/>
        <w:rPr>
          <w:sz w:val="28"/>
          <w:szCs w:val="28"/>
          <w:lang w:val="uk-UA"/>
        </w:rPr>
      </w:pPr>
    </w:p>
    <w:p w:rsidR="007646E0" w:rsidRDefault="007646E0" w:rsidP="007646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46E0" w:rsidRDefault="00BE3902" w:rsidP="007646E0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646E0">
        <w:rPr>
          <w:sz w:val="28"/>
          <w:szCs w:val="28"/>
          <w:lang w:val="uk-UA"/>
        </w:rPr>
        <w:t>. Голові 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7646E0" w:rsidRDefault="00BE3902" w:rsidP="007646E0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46E0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7646E0" w:rsidRDefault="007646E0" w:rsidP="007646E0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7646E0" w:rsidRDefault="007646E0" w:rsidP="007646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646E0" w:rsidRDefault="007646E0" w:rsidP="007646E0">
      <w:pPr>
        <w:rPr>
          <w:sz w:val="28"/>
          <w:szCs w:val="28"/>
          <w:lang w:val="uk-UA"/>
        </w:rPr>
      </w:pPr>
    </w:p>
    <w:p w:rsidR="007646E0" w:rsidRDefault="007646E0" w:rsidP="007646E0">
      <w:pPr>
        <w:rPr>
          <w:sz w:val="28"/>
          <w:szCs w:val="28"/>
          <w:lang w:val="uk-UA"/>
        </w:rPr>
      </w:pPr>
    </w:p>
    <w:p w:rsidR="007646E0" w:rsidRDefault="007646E0" w:rsidP="0076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7646E0" w:rsidRDefault="007646E0" w:rsidP="0076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7646E0" w:rsidRDefault="007646E0" w:rsidP="0076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7646E0" w:rsidRDefault="007646E0" w:rsidP="007646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7646E0" w:rsidRDefault="007646E0" w:rsidP="0076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О.В.</w:t>
      </w:r>
    </w:p>
    <w:p w:rsidR="007646E0" w:rsidRDefault="007646E0" w:rsidP="007646E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 А.В.</w:t>
      </w: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</w:p>
    <w:p w:rsidR="007646E0" w:rsidRDefault="007646E0" w:rsidP="007646E0">
      <w:pPr>
        <w:rPr>
          <w:sz w:val="28"/>
          <w:szCs w:val="28"/>
          <w:lang w:val="uk-UA"/>
        </w:rPr>
      </w:pP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B9739E" w:rsidRDefault="00B9739E" w:rsidP="007646E0">
      <w:pPr>
        <w:spacing w:line="360" w:lineRule="auto"/>
        <w:rPr>
          <w:sz w:val="20"/>
          <w:szCs w:val="20"/>
          <w:lang w:val="uk-UA"/>
        </w:rPr>
      </w:pP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</w:p>
    <w:p w:rsidR="007646E0" w:rsidRDefault="007646E0" w:rsidP="007646E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74907" w:rsidRDefault="00074907"/>
    <w:sectPr w:rsidR="00074907" w:rsidSect="004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07C"/>
    <w:multiLevelType w:val="hybridMultilevel"/>
    <w:tmpl w:val="FFF87C66"/>
    <w:lvl w:ilvl="0" w:tplc="3F169238">
      <w:start w:val="1"/>
      <w:numFmt w:val="decimal"/>
      <w:lvlText w:val="%1."/>
      <w:lvlJc w:val="left"/>
      <w:pPr>
        <w:ind w:left="840" w:hanging="4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6E0"/>
    <w:rsid w:val="00074907"/>
    <w:rsid w:val="004043AF"/>
    <w:rsid w:val="007646E0"/>
    <w:rsid w:val="00A11F9B"/>
    <w:rsid w:val="00B9739E"/>
    <w:rsid w:val="00BE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E0"/>
    <w:pPr>
      <w:ind w:left="720"/>
      <w:contextualSpacing/>
    </w:pPr>
  </w:style>
  <w:style w:type="paragraph" w:styleId="a4">
    <w:name w:val="Normal (Web)"/>
    <w:basedOn w:val="a"/>
    <w:rsid w:val="007646E0"/>
    <w:pPr>
      <w:spacing w:before="100" w:beforeAutospacing="1" w:after="165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4415</Characters>
  <Application>Microsoft Office Word</Application>
  <DocSecurity>0</DocSecurity>
  <Lines>36</Lines>
  <Paragraphs>10</Paragraphs>
  <ScaleCrop>false</ScaleCrop>
  <Company>Grizli777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2019-05-15T09:26:00Z</dcterms:created>
  <dcterms:modified xsi:type="dcterms:W3CDTF">2019-05-15T11:54:00Z</dcterms:modified>
</cp:coreProperties>
</file>