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2217A" w:rsidRPr="00A469FC" w:rsidTr="00154DB7">
        <w:tc>
          <w:tcPr>
            <w:tcW w:w="568" w:type="dxa"/>
            <w:tcBorders>
              <w:bottom w:val="thickThinSmallGap" w:sz="24" w:space="0" w:color="auto"/>
            </w:tcBorders>
          </w:tcPr>
          <w:p w:rsidR="00E2217A" w:rsidRPr="00A469FC" w:rsidRDefault="00E2217A" w:rsidP="00154DB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2217A" w:rsidRPr="005A3836" w:rsidTr="00154DB7">
              <w:tc>
                <w:tcPr>
                  <w:tcW w:w="4145" w:type="dxa"/>
                </w:tcPr>
                <w:p w:rsidR="00E2217A" w:rsidRDefault="00E2217A" w:rsidP="00154DB7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E2217A" w:rsidRDefault="00E2217A" w:rsidP="00154DB7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E2217A" w:rsidRDefault="00E2217A" w:rsidP="00154DB7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E2217A" w:rsidRDefault="00E2217A" w:rsidP="00154DB7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E2217A" w:rsidRPr="00CE56DF" w:rsidRDefault="00E2217A" w:rsidP="00154DB7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E2217A" w:rsidRPr="0016668C" w:rsidRDefault="00E2217A" w:rsidP="00154DB7">
                  <w:pPr>
                    <w:spacing w:line="240" w:lineRule="auto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E2217A" w:rsidRDefault="00E2217A" w:rsidP="00154DB7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E2217A" w:rsidRDefault="00E2217A" w:rsidP="00154DB7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2217A" w:rsidRDefault="00E2217A" w:rsidP="00154DB7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E2217A" w:rsidRPr="0016668C" w:rsidRDefault="00E2217A" w:rsidP="00154DB7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2217A" w:rsidRPr="009B232F" w:rsidRDefault="00E2217A" w:rsidP="00154DB7">
            <w:pPr>
              <w:jc w:val="center"/>
              <w:rPr>
                <w:b/>
                <w:u w:val="single"/>
              </w:rPr>
            </w:pPr>
          </w:p>
        </w:tc>
      </w:tr>
    </w:tbl>
    <w:p w:rsidR="00E2217A" w:rsidRPr="005B7D5F" w:rsidRDefault="00E2217A" w:rsidP="00E2217A">
      <w:pPr>
        <w:spacing w:line="240" w:lineRule="auto"/>
        <w:rPr>
          <w:sz w:val="28"/>
          <w:szCs w:val="28"/>
        </w:rPr>
      </w:pPr>
    </w:p>
    <w:p w:rsidR="00E2217A" w:rsidRPr="003B5F59" w:rsidRDefault="00E2217A" w:rsidP="00E2217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3B5F59">
        <w:rPr>
          <w:b/>
          <w:sz w:val="32"/>
          <w:szCs w:val="32"/>
          <w:lang w:val="uk-UA"/>
        </w:rPr>
        <w:t>Н А К А З</w:t>
      </w:r>
    </w:p>
    <w:p w:rsidR="00E2217A" w:rsidRPr="003B5F59" w:rsidRDefault="00251BE0" w:rsidP="00E221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10.04.2019</w:t>
      </w:r>
      <w:r w:rsidR="00E2217A" w:rsidRPr="003B5F59">
        <w:rPr>
          <w:sz w:val="28"/>
          <w:szCs w:val="28"/>
          <w:lang w:val="uk-UA"/>
        </w:rPr>
        <w:tab/>
      </w:r>
      <w:r w:rsidR="00E2217A" w:rsidRPr="003B5F59">
        <w:rPr>
          <w:sz w:val="28"/>
          <w:szCs w:val="28"/>
          <w:lang w:val="uk-UA"/>
        </w:rPr>
        <w:tab/>
      </w:r>
      <w:r w:rsidR="00E2217A" w:rsidRPr="003B5F59">
        <w:rPr>
          <w:sz w:val="28"/>
          <w:szCs w:val="28"/>
          <w:lang w:val="uk-UA"/>
        </w:rPr>
        <w:tab/>
      </w:r>
      <w:r w:rsidR="00E2217A" w:rsidRPr="003B5F59">
        <w:rPr>
          <w:sz w:val="28"/>
          <w:szCs w:val="28"/>
          <w:lang w:val="uk-UA"/>
        </w:rPr>
        <w:tab/>
      </w:r>
      <w:r w:rsidR="00E2217A" w:rsidRPr="003B5F59">
        <w:rPr>
          <w:sz w:val="28"/>
          <w:szCs w:val="28"/>
          <w:lang w:val="uk-UA"/>
        </w:rPr>
        <w:tab/>
      </w:r>
      <w:r w:rsidR="00E2217A" w:rsidRPr="003B5F59">
        <w:rPr>
          <w:sz w:val="28"/>
          <w:szCs w:val="28"/>
          <w:lang w:val="uk-UA"/>
        </w:rPr>
        <w:tab/>
      </w:r>
      <w:r w:rsidR="00E2217A" w:rsidRPr="003B5F59">
        <w:rPr>
          <w:sz w:val="28"/>
          <w:szCs w:val="28"/>
          <w:lang w:val="uk-UA"/>
        </w:rPr>
        <w:tab/>
      </w:r>
      <w:r w:rsidR="00E2217A" w:rsidRPr="003B5F59">
        <w:rPr>
          <w:sz w:val="28"/>
          <w:szCs w:val="28"/>
          <w:lang w:val="uk-UA"/>
        </w:rPr>
        <w:tab/>
      </w:r>
      <w:r w:rsidR="00E2217A" w:rsidRPr="003B5F59">
        <w:rPr>
          <w:sz w:val="28"/>
          <w:szCs w:val="28"/>
          <w:lang w:val="uk-UA"/>
        </w:rPr>
        <w:tab/>
      </w:r>
      <w:r w:rsidR="00E2217A" w:rsidRPr="003B5F59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48</w:t>
      </w:r>
    </w:p>
    <w:p w:rsidR="00E2217A" w:rsidRPr="003D02E9" w:rsidRDefault="00E2217A" w:rsidP="00E2217A">
      <w:pPr>
        <w:spacing w:line="240" w:lineRule="auto"/>
        <w:ind w:right="4534"/>
        <w:jc w:val="both"/>
        <w:rPr>
          <w:sz w:val="28"/>
          <w:szCs w:val="28"/>
          <w:u w:val="single"/>
          <w:lang w:val="uk-UA"/>
        </w:rPr>
      </w:pPr>
      <w:r w:rsidRPr="003B5F59">
        <w:rPr>
          <w:sz w:val="28"/>
          <w:szCs w:val="28"/>
          <w:lang w:val="uk-UA"/>
        </w:rPr>
        <w:t>Про порядок організованого закінчення 201</w:t>
      </w:r>
      <w:r w:rsidR="00251BE0">
        <w:rPr>
          <w:sz w:val="28"/>
          <w:szCs w:val="28"/>
          <w:lang w:val="uk-UA"/>
        </w:rPr>
        <w:t>8</w:t>
      </w:r>
      <w:r w:rsidRPr="003B5F59">
        <w:rPr>
          <w:sz w:val="28"/>
          <w:szCs w:val="28"/>
          <w:lang w:val="uk-UA"/>
        </w:rPr>
        <w:t>/201</w:t>
      </w:r>
      <w:r w:rsidR="00251BE0">
        <w:rPr>
          <w:sz w:val="28"/>
          <w:szCs w:val="28"/>
          <w:lang w:val="uk-UA"/>
        </w:rPr>
        <w:t>9</w:t>
      </w:r>
      <w:r w:rsidRPr="003B5F59">
        <w:rPr>
          <w:sz w:val="28"/>
          <w:szCs w:val="28"/>
          <w:lang w:val="uk-UA"/>
        </w:rPr>
        <w:t xml:space="preserve"> навчального року та проведення державної підсумко</w:t>
      </w:r>
      <w:r w:rsidR="00251BE0">
        <w:rPr>
          <w:sz w:val="28"/>
          <w:szCs w:val="28"/>
          <w:lang w:val="uk-UA"/>
        </w:rPr>
        <w:t>вої атестації учнів 4, 9, 11</w:t>
      </w:r>
      <w:r w:rsidRPr="003B5F59">
        <w:rPr>
          <w:sz w:val="28"/>
          <w:szCs w:val="28"/>
          <w:lang w:val="uk-UA"/>
        </w:rPr>
        <w:t xml:space="preserve">-х класів </w:t>
      </w:r>
      <w:r>
        <w:rPr>
          <w:sz w:val="28"/>
          <w:szCs w:val="28"/>
          <w:lang w:val="uk-UA"/>
        </w:rPr>
        <w:t>школи</w:t>
      </w:r>
    </w:p>
    <w:p w:rsidR="00E2217A" w:rsidRPr="003B5F59" w:rsidRDefault="00E2217A" w:rsidP="00E2217A">
      <w:pPr>
        <w:spacing w:line="360" w:lineRule="auto"/>
        <w:rPr>
          <w:lang w:val="uk-UA"/>
        </w:rPr>
      </w:pPr>
    </w:p>
    <w:p w:rsidR="00E2217A" w:rsidRPr="00BD56F7" w:rsidRDefault="00E2217A" w:rsidP="00E2217A">
      <w:pPr>
        <w:pStyle w:val="a5"/>
        <w:widowControl w:val="0"/>
        <w:spacing w:before="0" w:beforeAutospacing="0" w:after="0" w:line="240" w:lineRule="auto"/>
        <w:ind w:firstLine="567"/>
        <w:jc w:val="both"/>
        <w:textAlignment w:val="top"/>
        <w:rPr>
          <w:sz w:val="28"/>
          <w:szCs w:val="28"/>
          <w:lang w:val="uk-UA"/>
        </w:rPr>
      </w:pPr>
      <w:r w:rsidRPr="00BD56F7">
        <w:rPr>
          <w:sz w:val="28"/>
          <w:szCs w:val="28"/>
          <w:lang w:val="uk-UA"/>
        </w:rPr>
        <w:t xml:space="preserve">На виконання частини 8 ст. 12 Закону України «Про освіту», ст. 16 Закону України «Про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02.01.2019 за № 8/32979,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 зареєстрованого в Міністерстві юстиції України 30.07.2015 за №924/27369, </w:t>
      </w:r>
      <w:r w:rsidRPr="00BD56F7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BD56F7">
        <w:rPr>
          <w:sz w:val="28"/>
          <w:szCs w:val="28"/>
          <w:lang w:val="uk-UA"/>
        </w:rPr>
        <w:t>, наказів Міністерства освіти і науки України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11.09.2018 за № 1030/32482, від 25.01.2019 № 59 «Про проведення в 2018/2019 навчальному році державної підсумкової атестації осіб, які здобувають загальну середню освіту», від 01.02.2019 № 116 «Про внесення зміни до додатка 2 наказу МОН від 25 січня 2019 року № 59», листів Міністерства освіти і науки України від 28.01.2019 № 1/11-833 «Про проведення урочистостей з нагоди вручення документів про загальну середню освіту», від 23.01.2019 № 1/9-41 «Методичні рекомендації щодо особливостей проведення державної підсумкової атестації з іноземних мов у 2018/2019 н. р.»,</w:t>
      </w:r>
      <w:r w:rsidRPr="00BD56F7">
        <w:rPr>
          <w:sz w:val="28"/>
          <w:szCs w:val="20"/>
          <w:lang w:val="uk-UA"/>
        </w:rPr>
        <w:t xml:space="preserve"> наказу Департаменту освіти Харківської міської ради від 09.04.2019 № 83 «Про порядок організованого закінчення 2018/2019 навчального року та проведення державної підсумкової атестації учнів 4-х,  9-х, 11(12)-х класів закладів загальної середньої освіти усіх типів і форм власності м. Харкова», </w:t>
      </w:r>
      <w:r>
        <w:rPr>
          <w:sz w:val="28"/>
          <w:szCs w:val="20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0"/>
          <w:lang w:val="uk-UA"/>
        </w:rPr>
        <w:t>Основ’янського</w:t>
      </w:r>
      <w:proofErr w:type="spellEnd"/>
      <w:r>
        <w:rPr>
          <w:sz w:val="28"/>
          <w:szCs w:val="20"/>
          <w:lang w:val="uk-UA"/>
        </w:rPr>
        <w:t xml:space="preserve"> району Харківської міської ради від 09.04.2019 №81 </w:t>
      </w:r>
      <w:r w:rsidRPr="003B5F59">
        <w:rPr>
          <w:sz w:val="28"/>
          <w:szCs w:val="20"/>
          <w:lang w:val="uk-UA"/>
        </w:rPr>
        <w:t>«Про порядок організованого закінчення 201</w:t>
      </w:r>
      <w:r>
        <w:rPr>
          <w:sz w:val="28"/>
          <w:szCs w:val="20"/>
          <w:lang w:val="uk-UA"/>
        </w:rPr>
        <w:t>8</w:t>
      </w:r>
      <w:r w:rsidRPr="003B5F59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9</w:t>
      </w:r>
      <w:r w:rsidRPr="003B5F59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4-х,  9-х, 11(12)-х класів закладів загальної середньої освіти </w:t>
      </w:r>
      <w:r>
        <w:rPr>
          <w:sz w:val="28"/>
          <w:szCs w:val="20"/>
          <w:lang w:val="uk-UA"/>
        </w:rPr>
        <w:t>району</w:t>
      </w:r>
      <w:r w:rsidRPr="003B5F59">
        <w:rPr>
          <w:sz w:val="28"/>
          <w:szCs w:val="20"/>
          <w:lang w:val="uk-UA"/>
        </w:rPr>
        <w:t>»</w:t>
      </w:r>
      <w:r>
        <w:rPr>
          <w:sz w:val="28"/>
          <w:szCs w:val="20"/>
          <w:lang w:val="uk-UA"/>
        </w:rPr>
        <w:t>,</w:t>
      </w:r>
      <w:r w:rsidRPr="003B5F59">
        <w:rPr>
          <w:sz w:val="28"/>
          <w:szCs w:val="20"/>
          <w:lang w:val="uk-UA"/>
        </w:rPr>
        <w:t xml:space="preserve"> </w:t>
      </w:r>
      <w:r w:rsidRPr="00BD56F7">
        <w:rPr>
          <w:sz w:val="28"/>
          <w:lang w:val="uk-UA"/>
        </w:rPr>
        <w:t xml:space="preserve">з метою створення належних умов у закладах </w:t>
      </w:r>
      <w:r w:rsidRPr="00BD56F7">
        <w:rPr>
          <w:sz w:val="28"/>
          <w:szCs w:val="20"/>
          <w:lang w:val="uk-UA"/>
        </w:rPr>
        <w:t xml:space="preserve">загальної середньої освіти </w:t>
      </w:r>
      <w:proofErr w:type="spellStart"/>
      <w:r w:rsidRPr="00BD56F7">
        <w:rPr>
          <w:sz w:val="28"/>
          <w:lang w:val="uk-UA"/>
        </w:rPr>
        <w:t>Основ’янського</w:t>
      </w:r>
      <w:proofErr w:type="spellEnd"/>
      <w:r w:rsidRPr="00BD56F7">
        <w:rPr>
          <w:sz w:val="28"/>
          <w:lang w:val="uk-UA"/>
        </w:rPr>
        <w:t xml:space="preserve"> району </w:t>
      </w:r>
      <w:proofErr w:type="spellStart"/>
      <w:r w:rsidRPr="00BD56F7">
        <w:rPr>
          <w:sz w:val="28"/>
          <w:lang w:val="uk-UA"/>
        </w:rPr>
        <w:lastRenderedPageBreak/>
        <w:t>м.Харкова</w:t>
      </w:r>
      <w:proofErr w:type="spellEnd"/>
      <w:r w:rsidRPr="00BD56F7">
        <w:rPr>
          <w:sz w:val="28"/>
          <w:lang w:val="uk-UA"/>
        </w:rPr>
        <w:t>, що забезпечать безумовне дотримання порядку закі</w:t>
      </w:r>
      <w:r w:rsidRPr="00BD56F7">
        <w:rPr>
          <w:sz w:val="28"/>
          <w:lang w:val="uk-UA"/>
        </w:rPr>
        <w:t>н</w:t>
      </w:r>
      <w:r w:rsidRPr="00BD56F7">
        <w:rPr>
          <w:sz w:val="28"/>
          <w:lang w:val="uk-UA"/>
        </w:rPr>
        <w:t xml:space="preserve">чення 2018/2019 навчального року й проведення державної підсумкової атестації, встановленого нормативно-правовими документами, здійснення контролю за виконанням навчальних планів та програм, </w:t>
      </w:r>
      <w:r w:rsidRPr="00BD56F7">
        <w:rPr>
          <w:sz w:val="28"/>
          <w:szCs w:val="28"/>
          <w:lang w:val="uk-UA"/>
        </w:rPr>
        <w:t>також за відповідністю освітнього рівня учнів і випускників закладів загальної середньої освіти І, ІІ, ІІІ ступенів вимогам Державного стандарту початкової загальної освіти та Державного стандарту базової і повної загальної середньої освіти, керуючись ст. 32 Закону України «Про місцеве самоврядування в Україні»</w:t>
      </w:r>
    </w:p>
    <w:p w:rsidR="00E2217A" w:rsidRPr="003B5F59" w:rsidRDefault="00E2217A" w:rsidP="00E2217A">
      <w:pPr>
        <w:pStyle w:val="a5"/>
        <w:widowControl w:val="0"/>
        <w:spacing w:before="0" w:beforeAutospacing="0" w:after="0" w:line="240" w:lineRule="auto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E2217A" w:rsidRPr="003B5F59" w:rsidRDefault="00E2217A" w:rsidP="00E2217A">
      <w:pPr>
        <w:pStyle w:val="a5"/>
        <w:widowControl w:val="0"/>
        <w:spacing w:before="0" w:beforeAutospacing="0" w:after="0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E2217A" w:rsidRPr="003B5F59" w:rsidRDefault="00E2217A" w:rsidP="00E2217A">
      <w:pPr>
        <w:pStyle w:val="a5"/>
        <w:widowControl w:val="0"/>
        <w:spacing w:before="0" w:beforeAutospacing="0" w:after="0" w:line="360" w:lineRule="auto"/>
        <w:jc w:val="both"/>
        <w:textAlignment w:val="top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НАКАЗУЮ:</w:t>
      </w:r>
    </w:p>
    <w:p w:rsidR="00E2217A" w:rsidRPr="003B5F59" w:rsidRDefault="00E2217A" w:rsidP="00E2217A">
      <w:pPr>
        <w:pStyle w:val="a3"/>
        <w:jc w:val="both"/>
        <w:rPr>
          <w:lang w:val="uk-UA"/>
        </w:rPr>
      </w:pPr>
    </w:p>
    <w:p w:rsidR="00E2217A" w:rsidRPr="003B5F59" w:rsidRDefault="00E2217A" w:rsidP="00E2217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Савченко С.А., заступнику директора з навчально-виховної роботи</w:t>
      </w:r>
      <w:r w:rsidRPr="003B5F59">
        <w:rPr>
          <w:sz w:val="28"/>
          <w:szCs w:val="28"/>
          <w:lang w:val="uk-UA"/>
        </w:rPr>
        <w:t>: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B5F59">
        <w:rPr>
          <w:sz w:val="28"/>
          <w:szCs w:val="28"/>
          <w:lang w:val="uk-UA"/>
        </w:rPr>
        <w:t>Вжити необхідних заходів з питань організованого закінчення 201</w:t>
      </w:r>
      <w:r>
        <w:rPr>
          <w:sz w:val="28"/>
          <w:szCs w:val="28"/>
          <w:lang w:val="uk-UA"/>
        </w:rPr>
        <w:t>8</w:t>
      </w:r>
      <w:r w:rsidRPr="003B5F59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3B5F59">
        <w:rPr>
          <w:sz w:val="28"/>
          <w:szCs w:val="28"/>
          <w:lang w:val="uk-UA"/>
        </w:rPr>
        <w:t xml:space="preserve"> навчального року, проведення державної підсумкової атестації учнів 4-х, 9-х, 11(12)-х класів.</w:t>
      </w:r>
    </w:p>
    <w:p w:rsidR="00E2217A" w:rsidRPr="003B5F59" w:rsidRDefault="00E2217A" w:rsidP="00E2217A">
      <w:pPr>
        <w:pStyle w:val="a3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Квітень-червень 201</w:t>
      </w:r>
      <w:r>
        <w:rPr>
          <w:sz w:val="28"/>
          <w:szCs w:val="28"/>
          <w:lang w:val="uk-UA"/>
        </w:rPr>
        <w:t>9</w:t>
      </w:r>
      <w:r w:rsidRPr="003B5F59">
        <w:rPr>
          <w:sz w:val="28"/>
          <w:szCs w:val="28"/>
          <w:lang w:val="uk-UA"/>
        </w:rPr>
        <w:t xml:space="preserve"> року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3B5F59">
        <w:rPr>
          <w:sz w:val="28"/>
          <w:szCs w:val="28"/>
          <w:lang w:val="uk-UA"/>
        </w:rPr>
        <w:t>Установити неухильний контроль за дотриманням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атестації учнів 4-х, 9-х, 11(12)-х класів.</w:t>
      </w:r>
    </w:p>
    <w:p w:rsidR="00E2217A" w:rsidRPr="003B5F59" w:rsidRDefault="00E2217A" w:rsidP="00E2217A">
      <w:pPr>
        <w:pStyle w:val="a3"/>
        <w:spacing w:line="240" w:lineRule="auto"/>
        <w:ind w:firstLine="1339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Квітень-червень 201</w:t>
      </w:r>
      <w:r>
        <w:rPr>
          <w:sz w:val="28"/>
          <w:szCs w:val="28"/>
          <w:lang w:val="uk-UA"/>
        </w:rPr>
        <w:t>9</w:t>
      </w:r>
      <w:r w:rsidRPr="003B5F59">
        <w:rPr>
          <w:sz w:val="28"/>
          <w:szCs w:val="28"/>
          <w:lang w:val="uk-UA"/>
        </w:rPr>
        <w:t xml:space="preserve"> року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3B5F59">
        <w:rPr>
          <w:sz w:val="28"/>
          <w:szCs w:val="28"/>
          <w:lang w:val="uk-UA"/>
        </w:rPr>
        <w:t xml:space="preserve">Установити контроль за дотриманням термінів семестрового та річного оцінювання навчальних досягнень учнів: </w:t>
      </w:r>
    </w:p>
    <w:p w:rsidR="00E2217A" w:rsidRPr="003B5F59" w:rsidRDefault="00E2217A" w:rsidP="00E2217A">
      <w:pPr>
        <w:pStyle w:val="a3"/>
        <w:spacing w:line="240" w:lineRule="auto"/>
        <w:ind w:firstLine="1339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24.05.201</w:t>
      </w:r>
      <w:r>
        <w:rPr>
          <w:sz w:val="28"/>
          <w:szCs w:val="28"/>
          <w:lang w:val="uk-UA"/>
        </w:rPr>
        <w:t>9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3B5F59">
        <w:rPr>
          <w:sz w:val="28"/>
          <w:szCs w:val="28"/>
          <w:lang w:val="uk-UA"/>
        </w:rPr>
        <w:t>Провести засідання педагогічн</w:t>
      </w:r>
      <w:r>
        <w:rPr>
          <w:sz w:val="28"/>
          <w:szCs w:val="28"/>
          <w:lang w:val="uk-UA"/>
        </w:rPr>
        <w:t>ої</w:t>
      </w:r>
      <w:r w:rsidRPr="003B5F5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3B5F59">
        <w:rPr>
          <w:sz w:val="28"/>
          <w:szCs w:val="28"/>
          <w:lang w:val="uk-UA"/>
        </w:rPr>
        <w:t xml:space="preserve"> та затвердити відповідними наказами строки проведення державної підсумкової атестації випускників навчальних закладів І та ІІ ступенів та третій предмет для проходження державної підсумкової атестації випускників 9-х класів.</w:t>
      </w:r>
    </w:p>
    <w:p w:rsidR="00E2217A" w:rsidRPr="003B5F59" w:rsidRDefault="00E2217A" w:rsidP="00E2217A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3B5F59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3B5F59">
        <w:rPr>
          <w:sz w:val="28"/>
          <w:szCs w:val="28"/>
          <w:lang w:val="uk-UA"/>
        </w:rPr>
        <w:t>Визначити:</w:t>
      </w:r>
    </w:p>
    <w:p w:rsidR="00E2217A" w:rsidRPr="003B5F59" w:rsidRDefault="00E2217A" w:rsidP="00E2217A">
      <w:pPr>
        <w:pStyle w:val="a3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- дату завершення навчального року;</w:t>
      </w:r>
    </w:p>
    <w:p w:rsidR="00E2217A" w:rsidRPr="003B5F59" w:rsidRDefault="00E2217A" w:rsidP="00E2217A">
      <w:pPr>
        <w:pStyle w:val="a3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- дату проведення свята «Останній дзвоник»;</w:t>
      </w:r>
    </w:p>
    <w:p w:rsidR="00E2217A" w:rsidRPr="003B5F59" w:rsidRDefault="00E2217A" w:rsidP="00E2217A">
      <w:pPr>
        <w:pStyle w:val="a3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- дату вручення документів про освіту;</w:t>
      </w:r>
    </w:p>
    <w:p w:rsidR="00E2217A" w:rsidRPr="003B5F59" w:rsidRDefault="00E2217A" w:rsidP="00E2217A">
      <w:pPr>
        <w:pStyle w:val="a3"/>
        <w:spacing w:line="240" w:lineRule="auto"/>
        <w:ind w:left="709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- особливості організації освітнього процесу в 11-х класах під час підготовки та складання ДПА у формі ЗНО.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5</w:t>
      </w:r>
      <w:r w:rsidRPr="003B5F59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Дотримуватися порядку звільнення за станом здоров’я випускників школи від державної підсумкової атестації. З</w:t>
      </w:r>
      <w:r w:rsidRPr="003B5F59">
        <w:rPr>
          <w:sz w:val="28"/>
          <w:szCs w:val="28"/>
          <w:lang w:val="uk-UA"/>
        </w:rPr>
        <w:t xml:space="preserve">а результатами </w:t>
      </w:r>
      <w:r>
        <w:rPr>
          <w:sz w:val="28"/>
          <w:szCs w:val="28"/>
          <w:lang w:val="uk-UA"/>
        </w:rPr>
        <w:t xml:space="preserve">проведеної роботи </w:t>
      </w:r>
      <w:r w:rsidRPr="003B5F59">
        <w:rPr>
          <w:sz w:val="28"/>
          <w:szCs w:val="28"/>
          <w:lang w:val="uk-UA"/>
        </w:rPr>
        <w:t>видати відповідні накази.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3B5F59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 xml:space="preserve">комісії із затвердженням їх персонального складу </w:t>
      </w:r>
      <w:r w:rsidRPr="003B5F59">
        <w:rPr>
          <w:sz w:val="28"/>
          <w:szCs w:val="28"/>
          <w:lang w:val="uk-UA"/>
        </w:rPr>
        <w:t xml:space="preserve">для проведення державної підсумкової атестації </w:t>
      </w:r>
      <w:r>
        <w:rPr>
          <w:sz w:val="28"/>
          <w:szCs w:val="28"/>
          <w:lang w:val="uk-UA"/>
        </w:rPr>
        <w:t xml:space="preserve">4-х, 9-х класів з кожного предмета </w:t>
      </w:r>
      <w:r w:rsidRPr="003B5F59">
        <w:rPr>
          <w:sz w:val="28"/>
          <w:szCs w:val="28"/>
          <w:lang w:val="uk-UA"/>
        </w:rPr>
        <w:t xml:space="preserve">згідно з пунктом 1 розділу </w:t>
      </w:r>
      <w:r>
        <w:rPr>
          <w:sz w:val="28"/>
          <w:szCs w:val="28"/>
          <w:lang w:val="uk-UA"/>
        </w:rPr>
        <w:t>ІІІ</w:t>
      </w:r>
      <w:r w:rsidRPr="003B5F5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орядку проведення</w:t>
      </w:r>
      <w:r w:rsidRPr="003B5F59">
        <w:rPr>
          <w:sz w:val="28"/>
          <w:szCs w:val="28"/>
          <w:lang w:val="uk-UA"/>
        </w:rPr>
        <w:t> державн</w:t>
      </w:r>
      <w:r>
        <w:rPr>
          <w:sz w:val="28"/>
          <w:szCs w:val="28"/>
          <w:lang w:val="uk-UA"/>
        </w:rPr>
        <w:t>ої</w:t>
      </w:r>
      <w:r w:rsidRPr="003B5F59">
        <w:rPr>
          <w:sz w:val="28"/>
          <w:szCs w:val="28"/>
          <w:lang w:val="uk-UA"/>
        </w:rPr>
        <w:t xml:space="preserve"> підсумков</w:t>
      </w:r>
      <w:r>
        <w:rPr>
          <w:sz w:val="28"/>
          <w:szCs w:val="28"/>
          <w:lang w:val="uk-UA"/>
        </w:rPr>
        <w:t>ої</w:t>
      </w:r>
      <w:r w:rsidRPr="003B5F59">
        <w:rPr>
          <w:sz w:val="28"/>
          <w:szCs w:val="28"/>
          <w:lang w:val="uk-UA"/>
        </w:rPr>
        <w:t xml:space="preserve"> атестаці</w:t>
      </w:r>
      <w:r>
        <w:rPr>
          <w:sz w:val="28"/>
          <w:szCs w:val="28"/>
          <w:lang w:val="uk-UA"/>
        </w:rPr>
        <w:t xml:space="preserve">ї, затвердженого </w:t>
      </w:r>
      <w:r w:rsidRPr="003B5F59">
        <w:rPr>
          <w:sz w:val="28"/>
          <w:szCs w:val="28"/>
          <w:lang w:val="uk-UA"/>
        </w:rPr>
        <w:t>наказом Міністерства освіти і науки України від </w:t>
      </w:r>
      <w:r>
        <w:rPr>
          <w:sz w:val="28"/>
          <w:szCs w:val="28"/>
          <w:lang w:val="uk-UA"/>
        </w:rPr>
        <w:t>07</w:t>
      </w:r>
      <w:r w:rsidRPr="003B5F59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8</w:t>
      </w:r>
      <w:r w:rsidRPr="003B5F5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1369</w:t>
      </w:r>
      <w:r w:rsidRPr="003B5F59">
        <w:rPr>
          <w:sz w:val="28"/>
          <w:szCs w:val="28"/>
          <w:lang w:val="uk-UA"/>
        </w:rPr>
        <w:t xml:space="preserve">, зареєстрованого в Міністерстві юстиції </w:t>
      </w:r>
      <w:r w:rsidRPr="003B5F59">
        <w:rPr>
          <w:sz w:val="28"/>
          <w:szCs w:val="28"/>
          <w:lang w:val="uk-UA"/>
        </w:rPr>
        <w:lastRenderedPageBreak/>
        <w:t xml:space="preserve">України </w:t>
      </w:r>
      <w:r>
        <w:rPr>
          <w:sz w:val="28"/>
          <w:szCs w:val="28"/>
          <w:shd w:val="clear" w:color="auto" w:fill="FFFFFF"/>
          <w:lang w:val="uk-UA"/>
        </w:rPr>
        <w:t>02.01.2019 за № 8</w:t>
      </w:r>
      <w:r w:rsidRPr="003B5F59">
        <w:rPr>
          <w:sz w:val="28"/>
          <w:szCs w:val="28"/>
          <w:shd w:val="clear" w:color="auto" w:fill="FFFFFF"/>
          <w:lang w:val="uk-UA"/>
        </w:rPr>
        <w:t>/</w:t>
      </w:r>
      <w:r>
        <w:rPr>
          <w:sz w:val="28"/>
          <w:szCs w:val="28"/>
          <w:shd w:val="clear" w:color="auto" w:fill="FFFFFF"/>
          <w:lang w:val="uk-UA"/>
        </w:rPr>
        <w:t>32979 (не пізніше ніж за місяць до початку атестації)</w:t>
      </w:r>
      <w:r w:rsidRPr="003B5F59">
        <w:rPr>
          <w:sz w:val="28"/>
          <w:szCs w:val="28"/>
          <w:shd w:val="clear" w:color="auto" w:fill="FFFFFF"/>
          <w:lang w:val="uk-UA"/>
        </w:rPr>
        <w:t>.</w:t>
      </w:r>
    </w:p>
    <w:p w:rsidR="00E2217A" w:rsidRPr="003B5F59" w:rsidRDefault="00E2217A" w:rsidP="00E2217A">
      <w:pPr>
        <w:pStyle w:val="a3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13</w:t>
      </w:r>
      <w:r w:rsidRPr="003B5F59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  <w:r w:rsidRPr="003B5F59">
        <w:rPr>
          <w:sz w:val="28"/>
          <w:szCs w:val="28"/>
          <w:lang w:val="uk-UA"/>
        </w:rPr>
        <w:t xml:space="preserve"> – 4-ті класи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27.04</w:t>
      </w:r>
      <w:r w:rsidRPr="003B5F5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3B5F59">
        <w:rPr>
          <w:sz w:val="28"/>
          <w:szCs w:val="28"/>
          <w:lang w:val="uk-UA"/>
        </w:rPr>
        <w:t xml:space="preserve"> – 9-ті класи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Pr="003B5F59">
        <w:rPr>
          <w:sz w:val="28"/>
          <w:szCs w:val="28"/>
          <w:lang w:val="uk-UA"/>
        </w:rPr>
        <w:t>Організувати проведення державної підсумкової атестації учнів 4-х класів початкової школи з української мови (мова і читання) та математики.</w:t>
      </w:r>
    </w:p>
    <w:p w:rsidR="00E2217A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ind w:left="4395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 строки, визначені закладом загальної середньої освіти, з 11.05.2018</w:t>
      </w:r>
    </w:p>
    <w:p w:rsidR="00E2217A" w:rsidRPr="00BD56F7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</w:t>
      </w:r>
      <w:r w:rsidRPr="00BD56F7">
        <w:rPr>
          <w:sz w:val="28"/>
          <w:szCs w:val="28"/>
          <w:lang w:val="uk-UA"/>
        </w:rPr>
        <w:t xml:space="preserve">Організувати проведення у </w:t>
      </w:r>
      <w:r>
        <w:rPr>
          <w:sz w:val="28"/>
          <w:szCs w:val="28"/>
          <w:lang w:val="uk-UA"/>
        </w:rPr>
        <w:t>школі</w:t>
      </w:r>
      <w:r w:rsidRPr="00BD56F7">
        <w:rPr>
          <w:sz w:val="28"/>
          <w:szCs w:val="28"/>
          <w:lang w:val="uk-UA"/>
        </w:rPr>
        <w:t xml:space="preserve"> y письмовій формі державної підсумкової атестації осіб, які в 2018/2019 навчальному році завершують здобуття початкової, базової середньої освіти, з навчальних предметів відповідно до переліку, затвердженого наказами Міністерства освіти і науки України від 25.01.2019 № 59 «Про проведення в 2018/2019 навчальному році державної підсумкової атестації осіб, які здобувають загальну середню освіту» та від 01.02.2019 № 116 «Про внесення зміни до додатка 2 наказу МОН від 25 січня 2019 року № 59».</w:t>
      </w:r>
    </w:p>
    <w:p w:rsidR="00E2217A" w:rsidRPr="00BD56F7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BD56F7">
        <w:rPr>
          <w:sz w:val="28"/>
          <w:szCs w:val="28"/>
          <w:lang w:val="uk-UA"/>
        </w:rPr>
        <w:t xml:space="preserve">У строки, затверджені керівником </w:t>
      </w:r>
    </w:p>
    <w:p w:rsidR="00E2217A" w:rsidRPr="00BD56F7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BD56F7">
        <w:rPr>
          <w:sz w:val="28"/>
          <w:szCs w:val="28"/>
          <w:lang w:val="uk-UA"/>
        </w:rPr>
        <w:t xml:space="preserve">закладу освіти в межах навчального року, </w:t>
      </w:r>
    </w:p>
    <w:p w:rsidR="00E2217A" w:rsidRPr="00BD56F7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BD56F7">
        <w:rPr>
          <w:sz w:val="28"/>
          <w:szCs w:val="28"/>
          <w:lang w:val="uk-UA"/>
        </w:rPr>
        <w:t>з 14.05.2019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1.1</w:t>
      </w:r>
      <w:r w:rsidR="00D27D4E">
        <w:rPr>
          <w:spacing w:val="-2"/>
          <w:sz w:val="28"/>
          <w:szCs w:val="28"/>
          <w:lang w:val="uk-UA"/>
        </w:rPr>
        <w:t>0</w:t>
      </w:r>
      <w:r>
        <w:rPr>
          <w:spacing w:val="-2"/>
          <w:sz w:val="28"/>
          <w:szCs w:val="28"/>
          <w:lang w:val="uk-UA"/>
        </w:rPr>
        <w:t xml:space="preserve">. </w:t>
      </w:r>
      <w:r w:rsidRPr="003B5F59">
        <w:rPr>
          <w:spacing w:val="-2"/>
          <w:sz w:val="28"/>
          <w:szCs w:val="28"/>
          <w:lang w:val="uk-UA"/>
        </w:rPr>
        <w:t>Після завершення державної підсумкової атестації у 9, 11(12)-х</w:t>
      </w:r>
      <w:r w:rsidRPr="003B5F59">
        <w:rPr>
          <w:sz w:val="28"/>
          <w:szCs w:val="28"/>
          <w:lang w:val="uk-UA"/>
        </w:rPr>
        <w:t xml:space="preserve"> класах:</w:t>
      </w:r>
    </w:p>
    <w:p w:rsidR="00E2217A" w:rsidRPr="003B5F59" w:rsidRDefault="00E2217A" w:rsidP="00E2217A">
      <w:pPr>
        <w:pStyle w:val="a3"/>
        <w:numPr>
          <w:ilvl w:val="0"/>
          <w:numId w:val="2"/>
        </w:numPr>
        <w:tabs>
          <w:tab w:val="clear" w:pos="1800"/>
          <w:tab w:val="clear" w:pos="4677"/>
          <w:tab w:val="clear" w:pos="9355"/>
          <w:tab w:val="num" w:pos="426"/>
        </w:tabs>
        <w:spacing w:line="240" w:lineRule="auto"/>
        <w:ind w:left="426" w:hanging="284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унести зміни до бази даних про випускників, які претендують на отримання свідоцтва про базову загальну середню освіту з відзнакою,</w:t>
      </w:r>
    </w:p>
    <w:p w:rsidR="00E2217A" w:rsidRPr="003B5F59" w:rsidRDefault="00E2217A" w:rsidP="00E2217A">
      <w:pPr>
        <w:pStyle w:val="a3"/>
        <w:spacing w:before="60" w:line="240" w:lineRule="auto"/>
        <w:ind w:left="6096" w:firstLine="624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до </w:t>
      </w:r>
      <w:r w:rsidR="00D27D4E">
        <w:rPr>
          <w:sz w:val="28"/>
          <w:szCs w:val="28"/>
          <w:lang w:val="uk-UA"/>
        </w:rPr>
        <w:t>14</w:t>
      </w:r>
      <w:r w:rsidRPr="003B5F59">
        <w:rPr>
          <w:sz w:val="28"/>
          <w:szCs w:val="28"/>
          <w:lang w:val="uk-UA"/>
        </w:rPr>
        <w:t>.06.201</w:t>
      </w:r>
      <w:r w:rsidR="00D27D4E">
        <w:rPr>
          <w:sz w:val="28"/>
          <w:szCs w:val="28"/>
          <w:lang w:val="uk-UA"/>
        </w:rPr>
        <w:t>9</w:t>
      </w:r>
    </w:p>
    <w:p w:rsidR="00E2217A" w:rsidRPr="003B5F59" w:rsidRDefault="00E2217A" w:rsidP="00E2217A">
      <w:pPr>
        <w:pStyle w:val="a3"/>
        <w:numPr>
          <w:ilvl w:val="0"/>
          <w:numId w:val="2"/>
        </w:numPr>
        <w:tabs>
          <w:tab w:val="clear" w:pos="1800"/>
          <w:tab w:val="clear" w:pos="4677"/>
          <w:tab w:val="clear" w:pos="9355"/>
          <w:tab w:val="num" w:pos="426"/>
        </w:tabs>
        <w:spacing w:line="240" w:lineRule="auto"/>
        <w:ind w:left="426" w:hanging="284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унести зміни до бази даних про випускників, які претендують на отримання    атестата про повну загальну середню освіту з відзнакою,</w:t>
      </w:r>
    </w:p>
    <w:p w:rsidR="00E2217A" w:rsidRPr="003B5F59" w:rsidRDefault="00E2217A" w:rsidP="00E2217A">
      <w:pPr>
        <w:pStyle w:val="a3"/>
        <w:spacing w:before="60" w:line="240" w:lineRule="auto"/>
        <w:ind w:left="6096" w:firstLine="624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до </w:t>
      </w:r>
      <w:r w:rsidR="00D27D4E">
        <w:rPr>
          <w:sz w:val="28"/>
          <w:szCs w:val="28"/>
          <w:lang w:val="uk-UA"/>
        </w:rPr>
        <w:t>27</w:t>
      </w:r>
      <w:r w:rsidRPr="003B5F59">
        <w:rPr>
          <w:sz w:val="28"/>
          <w:szCs w:val="28"/>
          <w:lang w:val="uk-UA"/>
        </w:rPr>
        <w:t>.06.201</w:t>
      </w:r>
      <w:r w:rsidR="00D27D4E">
        <w:rPr>
          <w:sz w:val="28"/>
          <w:szCs w:val="28"/>
          <w:lang w:val="uk-UA"/>
        </w:rPr>
        <w:t>9</w:t>
      </w:r>
    </w:p>
    <w:p w:rsidR="00E2217A" w:rsidRPr="003B5F59" w:rsidRDefault="00E2217A" w:rsidP="00E2217A">
      <w:pPr>
        <w:pStyle w:val="a3"/>
        <w:numPr>
          <w:ilvl w:val="0"/>
          <w:numId w:val="2"/>
        </w:numPr>
        <w:tabs>
          <w:tab w:val="clear" w:pos="1800"/>
          <w:tab w:val="clear" w:pos="4677"/>
          <w:tab w:val="clear" w:pos="9355"/>
          <w:tab w:val="num" w:pos="426"/>
        </w:tabs>
        <w:spacing w:line="240" w:lineRule="auto"/>
        <w:ind w:left="426" w:hanging="284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надіслати до Управління освіти інформацію про випускників, які нагороджуються золотими та срібними медалями (додаток 1)</w:t>
      </w:r>
    </w:p>
    <w:p w:rsidR="00D27D4E" w:rsidRDefault="00E2217A" w:rsidP="00E2217A">
      <w:pPr>
        <w:pStyle w:val="a3"/>
        <w:spacing w:line="240" w:lineRule="auto"/>
        <w:ind w:left="5529" w:firstLine="624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до </w:t>
      </w:r>
      <w:r w:rsidR="00D27D4E">
        <w:rPr>
          <w:sz w:val="28"/>
          <w:szCs w:val="28"/>
          <w:lang w:val="uk-UA"/>
        </w:rPr>
        <w:t>18</w:t>
      </w:r>
      <w:r w:rsidRPr="003B5F59">
        <w:rPr>
          <w:sz w:val="28"/>
          <w:szCs w:val="28"/>
          <w:lang w:val="uk-UA"/>
        </w:rPr>
        <w:t>.04.201</w:t>
      </w:r>
      <w:r w:rsidR="00D27D4E">
        <w:rPr>
          <w:sz w:val="28"/>
          <w:szCs w:val="28"/>
          <w:lang w:val="uk-UA"/>
        </w:rPr>
        <w:t>9</w:t>
      </w:r>
      <w:r w:rsidRPr="003B5F59">
        <w:rPr>
          <w:sz w:val="28"/>
          <w:szCs w:val="28"/>
          <w:lang w:val="uk-UA"/>
        </w:rPr>
        <w:t xml:space="preserve"> (попередня)</w:t>
      </w:r>
    </w:p>
    <w:p w:rsidR="00E2217A" w:rsidRPr="003B5F59" w:rsidRDefault="00E2217A" w:rsidP="00E2217A">
      <w:pPr>
        <w:pStyle w:val="a3"/>
        <w:spacing w:line="240" w:lineRule="auto"/>
        <w:ind w:left="5529" w:firstLine="624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</w:t>
      </w:r>
      <w:r w:rsidR="00D27D4E">
        <w:rPr>
          <w:sz w:val="28"/>
          <w:szCs w:val="28"/>
          <w:lang w:val="uk-UA"/>
        </w:rPr>
        <w:t>1</w:t>
      </w:r>
      <w:r w:rsidRPr="003B5F59">
        <w:rPr>
          <w:sz w:val="28"/>
          <w:szCs w:val="28"/>
          <w:lang w:val="uk-UA"/>
        </w:rPr>
        <w:t>.06.201</w:t>
      </w:r>
      <w:r w:rsidR="00D27D4E">
        <w:rPr>
          <w:sz w:val="28"/>
          <w:szCs w:val="28"/>
          <w:lang w:val="uk-UA"/>
        </w:rPr>
        <w:t>9</w:t>
      </w:r>
      <w:r w:rsidRPr="003B5F59">
        <w:rPr>
          <w:sz w:val="28"/>
          <w:szCs w:val="28"/>
          <w:lang w:val="uk-UA"/>
        </w:rPr>
        <w:t xml:space="preserve"> (остаточна)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</w:t>
      </w:r>
      <w:r w:rsidRPr="003B5F59">
        <w:rPr>
          <w:sz w:val="28"/>
          <w:szCs w:val="28"/>
          <w:lang w:val="uk-UA"/>
        </w:rPr>
        <w:t xml:space="preserve">Унести відповідні зміни до режиму роботи </w:t>
      </w:r>
      <w:r>
        <w:rPr>
          <w:sz w:val="28"/>
          <w:szCs w:val="28"/>
          <w:lang w:val="uk-UA"/>
        </w:rPr>
        <w:t>школи</w:t>
      </w:r>
      <w:r w:rsidRPr="003B5F59">
        <w:rPr>
          <w:sz w:val="28"/>
          <w:szCs w:val="28"/>
          <w:lang w:val="uk-UA"/>
        </w:rPr>
        <w:t xml:space="preserve"> у дні проведення державної підсумкової атестації в 1</w:t>
      </w:r>
      <w:r>
        <w:rPr>
          <w:sz w:val="28"/>
          <w:szCs w:val="28"/>
          <w:lang w:val="uk-UA"/>
        </w:rPr>
        <w:t>1</w:t>
      </w:r>
      <w:r w:rsidRPr="003B5F59">
        <w:rPr>
          <w:sz w:val="28"/>
          <w:szCs w:val="28"/>
          <w:lang w:val="uk-UA"/>
        </w:rPr>
        <w:t>-х класах та в пунктах проведення ЗНО; подати їх на погодження до Управління освіти.</w:t>
      </w:r>
    </w:p>
    <w:p w:rsidR="00E2217A" w:rsidRDefault="00E2217A" w:rsidP="00D27D4E">
      <w:pPr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</w:t>
      </w:r>
      <w:r w:rsidR="00D27D4E">
        <w:rPr>
          <w:sz w:val="28"/>
          <w:szCs w:val="28"/>
          <w:lang w:val="uk-UA"/>
        </w:rPr>
        <w:t>1</w:t>
      </w:r>
      <w:r w:rsidRPr="003B5F59">
        <w:rPr>
          <w:sz w:val="28"/>
          <w:szCs w:val="28"/>
          <w:lang w:val="uk-UA"/>
        </w:rPr>
        <w:t>.05.201</w:t>
      </w:r>
      <w:r w:rsidR="00D27D4E">
        <w:rPr>
          <w:sz w:val="28"/>
          <w:szCs w:val="28"/>
          <w:lang w:val="uk-UA"/>
        </w:rPr>
        <w:t>9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D27D4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3B5F59">
        <w:rPr>
          <w:sz w:val="28"/>
          <w:szCs w:val="28"/>
          <w:lang w:val="uk-UA"/>
        </w:rPr>
        <w:t xml:space="preserve">Здійснювати переведення учнів </w:t>
      </w:r>
      <w:r>
        <w:rPr>
          <w:sz w:val="28"/>
          <w:szCs w:val="28"/>
          <w:lang w:val="uk-UA"/>
        </w:rPr>
        <w:t>школи</w:t>
      </w:r>
      <w:r w:rsidRPr="003B5F59">
        <w:rPr>
          <w:sz w:val="28"/>
          <w:szCs w:val="28"/>
          <w:lang w:val="uk-UA"/>
        </w:rPr>
        <w:t xml:space="preserve"> до наступного класу на підставі результатів підсумкового (семестрового та річного) оцінювання знань учнів (крім перших класів) та державної підсумкової атестації (для випускників початкової та основної шкіл) згідно з рішенням педагогічної ради закладу загальної середньої освіти, яке упродовж п’яти робочих днів з дати прийняття рішення оприлюднити на офіційному </w:t>
      </w:r>
      <w:proofErr w:type="spellStart"/>
      <w:r w:rsidRPr="003B5F59">
        <w:rPr>
          <w:sz w:val="28"/>
          <w:szCs w:val="28"/>
          <w:lang w:val="uk-UA"/>
        </w:rPr>
        <w:t>веб-сайті</w:t>
      </w:r>
      <w:proofErr w:type="spellEnd"/>
      <w:r w:rsidRPr="003B5F59">
        <w:rPr>
          <w:sz w:val="28"/>
          <w:szCs w:val="28"/>
          <w:lang w:val="uk-UA"/>
        </w:rPr>
        <w:t xml:space="preserve"> закладу загальної середньої освіти.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Упродовж 5-ти робочих днів з дати прийняття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D27D4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3B5F59">
        <w:rPr>
          <w:sz w:val="28"/>
          <w:szCs w:val="28"/>
          <w:lang w:val="uk-UA"/>
        </w:rPr>
        <w:t xml:space="preserve">Здійснювати контроль за виконанням Державного стандарту початкової загальної освіти, затвердженого постановою Кабінету Міністрів України 20.04.2011 № 462, Державного стандарту базової і повної загальної середньої освіти, затвердженого постановою Кабінету Міністрів України 23.11.2011 </w:t>
      </w:r>
      <w:r w:rsidRPr="003B5F59">
        <w:rPr>
          <w:sz w:val="28"/>
          <w:szCs w:val="28"/>
          <w:lang w:val="uk-UA"/>
        </w:rPr>
        <w:lastRenderedPageBreak/>
        <w:t>№1392, Державного стандарту базової і повної загальної середньої освіти, затвердженого постановою Кабінету Міністрів України 23.11.2011 №1392.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</w:t>
      </w:r>
      <w:r w:rsidR="00D27D4E">
        <w:rPr>
          <w:sz w:val="28"/>
          <w:szCs w:val="28"/>
          <w:lang w:val="uk-UA"/>
        </w:rPr>
        <w:t>1</w:t>
      </w:r>
      <w:r w:rsidRPr="003B5F59">
        <w:rPr>
          <w:sz w:val="28"/>
          <w:szCs w:val="28"/>
          <w:lang w:val="uk-UA"/>
        </w:rPr>
        <w:t>.06.201</w:t>
      </w:r>
      <w:r w:rsidR="00D27D4E">
        <w:rPr>
          <w:sz w:val="28"/>
          <w:szCs w:val="28"/>
          <w:lang w:val="uk-UA"/>
        </w:rPr>
        <w:t>9</w:t>
      </w:r>
    </w:p>
    <w:p w:rsidR="00E2217A" w:rsidRPr="003B5F59" w:rsidRDefault="00E2217A" w:rsidP="00D27D4E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D27D4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3B5F59">
        <w:rPr>
          <w:sz w:val="28"/>
          <w:szCs w:val="28"/>
          <w:lang w:val="uk-UA"/>
        </w:rPr>
        <w:t>Надати до Управління освіти</w:t>
      </w:r>
      <w:r w:rsidR="00D27D4E">
        <w:rPr>
          <w:sz w:val="28"/>
          <w:szCs w:val="28"/>
          <w:lang w:val="uk-UA"/>
        </w:rPr>
        <w:t xml:space="preserve"> </w:t>
      </w:r>
      <w:r w:rsidRPr="003B5F59">
        <w:rPr>
          <w:sz w:val="28"/>
          <w:szCs w:val="28"/>
          <w:lang w:val="uk-UA"/>
        </w:rPr>
        <w:t xml:space="preserve">звіти про результати проведення державної підсумкової атестації у 4, 9 та 11 класах (додаток </w:t>
      </w:r>
      <w:r w:rsidR="00D27D4E">
        <w:rPr>
          <w:sz w:val="28"/>
          <w:szCs w:val="28"/>
          <w:lang w:val="uk-UA"/>
        </w:rPr>
        <w:t>2, 3, 4</w:t>
      </w:r>
      <w:r w:rsidRPr="003B5F59">
        <w:rPr>
          <w:sz w:val="28"/>
          <w:szCs w:val="28"/>
          <w:lang w:val="uk-UA"/>
        </w:rPr>
        <w:t>)</w:t>
      </w:r>
    </w:p>
    <w:p w:rsidR="00E2217A" w:rsidRPr="003B5F59" w:rsidRDefault="00D27D4E" w:rsidP="00E2217A">
      <w:pPr>
        <w:pStyle w:val="a3"/>
        <w:widowControl w:val="0"/>
        <w:spacing w:line="24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E2217A" w:rsidRPr="003B5F59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  <w:r w:rsidR="00E2217A" w:rsidRPr="003B5F59">
        <w:rPr>
          <w:sz w:val="28"/>
          <w:szCs w:val="28"/>
          <w:lang w:val="uk-UA"/>
        </w:rPr>
        <w:t xml:space="preserve"> (4-і класи),</w:t>
      </w:r>
    </w:p>
    <w:p w:rsidR="00E2217A" w:rsidRPr="003B5F59" w:rsidRDefault="00D27D4E" w:rsidP="00E2217A">
      <w:pPr>
        <w:pStyle w:val="a3"/>
        <w:widowControl w:val="0"/>
        <w:spacing w:line="24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E2217A" w:rsidRPr="003B5F59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  <w:r w:rsidR="00E2217A" w:rsidRPr="003B5F59">
        <w:rPr>
          <w:sz w:val="28"/>
          <w:szCs w:val="28"/>
          <w:lang w:val="uk-UA"/>
        </w:rPr>
        <w:t xml:space="preserve"> (9-і класи),</w:t>
      </w:r>
    </w:p>
    <w:p w:rsidR="00E2217A" w:rsidRPr="003B5F59" w:rsidRDefault="00E2217A" w:rsidP="00E2217A">
      <w:pPr>
        <w:pStyle w:val="a3"/>
        <w:widowControl w:val="0"/>
        <w:spacing w:line="240" w:lineRule="auto"/>
        <w:ind w:left="360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2</w:t>
      </w:r>
      <w:r w:rsidR="00D27D4E">
        <w:rPr>
          <w:sz w:val="28"/>
          <w:szCs w:val="28"/>
          <w:lang w:val="uk-UA"/>
        </w:rPr>
        <w:t>0</w:t>
      </w:r>
      <w:r w:rsidRPr="003B5F59">
        <w:rPr>
          <w:sz w:val="28"/>
          <w:szCs w:val="28"/>
          <w:lang w:val="uk-UA"/>
        </w:rPr>
        <w:t>.06.201</w:t>
      </w:r>
      <w:r w:rsidR="00D27D4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(11</w:t>
      </w:r>
      <w:r w:rsidRPr="003B5F59">
        <w:rPr>
          <w:sz w:val="28"/>
          <w:szCs w:val="28"/>
          <w:lang w:val="uk-UA"/>
        </w:rPr>
        <w:t>-і класи)</w:t>
      </w:r>
    </w:p>
    <w:p w:rsidR="00E2217A" w:rsidRPr="003B5F59" w:rsidRDefault="00E2217A" w:rsidP="00E2217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заступнику директора з навчально-виховної роботи:</w:t>
      </w:r>
    </w:p>
    <w:p w:rsidR="00E2217A" w:rsidRPr="003B5F59" w:rsidRDefault="00E2217A" w:rsidP="00E2217A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Забезпечити організоване проведення свята «Останній дзвоник».</w:t>
      </w:r>
    </w:p>
    <w:p w:rsidR="00E2217A" w:rsidRPr="003B5F59" w:rsidRDefault="00E2217A" w:rsidP="00E2217A">
      <w:pPr>
        <w:pStyle w:val="a3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2</w:t>
      </w:r>
      <w:r w:rsidR="00D27D4E">
        <w:rPr>
          <w:sz w:val="28"/>
          <w:szCs w:val="28"/>
          <w:lang w:val="uk-UA"/>
        </w:rPr>
        <w:t>4</w:t>
      </w:r>
      <w:r w:rsidRPr="003B5F59">
        <w:rPr>
          <w:sz w:val="28"/>
          <w:szCs w:val="28"/>
          <w:lang w:val="uk-UA"/>
        </w:rPr>
        <w:t>.05.201</w:t>
      </w:r>
      <w:r w:rsidR="00D27D4E">
        <w:rPr>
          <w:sz w:val="28"/>
          <w:szCs w:val="28"/>
          <w:lang w:val="uk-UA"/>
        </w:rPr>
        <w:t>9</w:t>
      </w:r>
    </w:p>
    <w:p w:rsidR="00E2217A" w:rsidRPr="003B5F59" w:rsidRDefault="00E2217A" w:rsidP="00E2217A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Забезпечити безпечні умови для проведення святкових урочистостей з нагоди закінчення школи випускниками 9-х та 11(12)-х класів й вручення їм документів про освіту державного зразка.</w:t>
      </w:r>
    </w:p>
    <w:p w:rsidR="00E2217A" w:rsidRPr="003B5F59" w:rsidRDefault="00E2217A" w:rsidP="00E2217A">
      <w:pPr>
        <w:tabs>
          <w:tab w:val="left" w:pos="1276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23.06.201</w:t>
      </w:r>
      <w:r w:rsidR="00D27D4E">
        <w:rPr>
          <w:sz w:val="28"/>
          <w:szCs w:val="28"/>
          <w:lang w:val="uk-UA"/>
        </w:rPr>
        <w:t>9</w:t>
      </w:r>
      <w:r w:rsidRPr="003B5F59">
        <w:rPr>
          <w:sz w:val="28"/>
          <w:szCs w:val="28"/>
          <w:lang w:val="uk-UA"/>
        </w:rPr>
        <w:t xml:space="preserve"> – 11-ті класи</w:t>
      </w:r>
    </w:p>
    <w:p w:rsidR="00E2217A" w:rsidRPr="003B5F59" w:rsidRDefault="00D27D4E" w:rsidP="00E2217A">
      <w:pPr>
        <w:pStyle w:val="a3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E2217A" w:rsidRPr="003B5F59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  <w:r w:rsidR="00E2217A" w:rsidRPr="003B5F59">
        <w:rPr>
          <w:sz w:val="28"/>
          <w:szCs w:val="28"/>
          <w:lang w:val="uk-UA"/>
        </w:rPr>
        <w:t xml:space="preserve"> – 9-ті класи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27D4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3B5F59">
        <w:rPr>
          <w:sz w:val="28"/>
          <w:szCs w:val="28"/>
          <w:lang w:val="uk-UA"/>
        </w:rPr>
        <w:t>Надати до У</w:t>
      </w:r>
      <w:r>
        <w:rPr>
          <w:sz w:val="28"/>
          <w:szCs w:val="28"/>
          <w:lang w:val="uk-UA"/>
        </w:rPr>
        <w:t xml:space="preserve">правління освіти </w:t>
      </w:r>
      <w:r w:rsidRPr="003B5F59">
        <w:rPr>
          <w:sz w:val="28"/>
          <w:szCs w:val="28"/>
          <w:lang w:val="uk-UA"/>
        </w:rPr>
        <w:t xml:space="preserve">інформацію про проведення свята «Останній дзвоник» за встановленими формами (додаток </w:t>
      </w:r>
      <w:r w:rsidR="00D27D4E">
        <w:rPr>
          <w:sz w:val="28"/>
          <w:szCs w:val="28"/>
          <w:lang w:val="uk-UA"/>
        </w:rPr>
        <w:t>5,6,7</w:t>
      </w:r>
      <w:r w:rsidRPr="003B5F59">
        <w:rPr>
          <w:sz w:val="28"/>
          <w:szCs w:val="28"/>
          <w:lang w:val="uk-UA"/>
        </w:rPr>
        <w:t>).</w:t>
      </w:r>
    </w:p>
    <w:p w:rsidR="00E2217A" w:rsidRDefault="00E2217A" w:rsidP="00E2217A">
      <w:pPr>
        <w:pStyle w:val="a3"/>
        <w:spacing w:before="60" w:line="240" w:lineRule="auto"/>
        <w:ind w:left="360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До </w:t>
      </w:r>
      <w:r w:rsidR="00D27D4E">
        <w:rPr>
          <w:sz w:val="28"/>
          <w:szCs w:val="28"/>
          <w:lang w:val="uk-UA"/>
        </w:rPr>
        <w:t>10</w:t>
      </w:r>
      <w:r w:rsidRPr="003B5F59">
        <w:rPr>
          <w:sz w:val="28"/>
          <w:szCs w:val="28"/>
          <w:lang w:val="uk-UA"/>
        </w:rPr>
        <w:t>.05.201</w:t>
      </w:r>
      <w:r w:rsidR="00D27D4E">
        <w:rPr>
          <w:sz w:val="28"/>
          <w:szCs w:val="28"/>
          <w:lang w:val="uk-UA"/>
        </w:rPr>
        <w:t>9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D27D4E">
        <w:rPr>
          <w:sz w:val="28"/>
          <w:szCs w:val="28"/>
          <w:lang w:val="uk-UA"/>
        </w:rPr>
        <w:t>Кікоть</w:t>
      </w:r>
      <w:proofErr w:type="spellEnd"/>
      <w:r w:rsidR="00D27D4E">
        <w:rPr>
          <w:sz w:val="28"/>
          <w:szCs w:val="28"/>
          <w:lang w:val="uk-UA"/>
        </w:rPr>
        <w:t xml:space="preserve"> О.А</w:t>
      </w:r>
      <w:r>
        <w:rPr>
          <w:sz w:val="28"/>
          <w:szCs w:val="28"/>
          <w:lang w:val="uk-UA"/>
        </w:rPr>
        <w:t>., вчителю початкових класів, у</w:t>
      </w:r>
      <w:r w:rsidRPr="003B5F59">
        <w:rPr>
          <w:sz w:val="28"/>
          <w:szCs w:val="28"/>
          <w:lang w:val="uk-UA"/>
        </w:rPr>
        <w:t>жити заходів з недопущення фактів відсутності без поважних причин учнів 4-х класів під час проведення державної підсумкової атестації.</w:t>
      </w:r>
    </w:p>
    <w:p w:rsidR="00E2217A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 дні проведення державної атестації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D27D4E">
        <w:rPr>
          <w:sz w:val="28"/>
          <w:szCs w:val="28"/>
          <w:lang w:val="uk-UA"/>
        </w:rPr>
        <w:t>Бакшеєвій</w:t>
      </w:r>
      <w:proofErr w:type="spellEnd"/>
      <w:r w:rsidR="00D27D4E">
        <w:rPr>
          <w:sz w:val="28"/>
          <w:szCs w:val="28"/>
          <w:lang w:val="uk-UA"/>
        </w:rPr>
        <w:t xml:space="preserve"> О.А</w:t>
      </w:r>
      <w:r>
        <w:rPr>
          <w:sz w:val="28"/>
          <w:szCs w:val="28"/>
          <w:lang w:val="uk-UA"/>
        </w:rPr>
        <w:t>., класному керівнику 11-А класу</w:t>
      </w:r>
      <w:r w:rsidRPr="003B5F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участь учнів 11</w:t>
      </w:r>
      <w:r w:rsidRPr="003B5F5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3B5F59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3B5F59">
        <w:rPr>
          <w:sz w:val="28"/>
          <w:szCs w:val="28"/>
          <w:lang w:val="uk-UA"/>
        </w:rPr>
        <w:t xml:space="preserve"> у зовнішньому незалежному оцінюванні на пунктах проведення зовнішнього незалежного оцінювання:</w:t>
      </w:r>
    </w:p>
    <w:p w:rsidR="00E2217A" w:rsidRPr="003B5F59" w:rsidRDefault="00E2217A" w:rsidP="00E2217A">
      <w:pPr>
        <w:pStyle w:val="a3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2</w:t>
      </w:r>
      <w:r w:rsidR="00D27D4E">
        <w:rPr>
          <w:sz w:val="28"/>
          <w:szCs w:val="28"/>
          <w:lang w:val="uk-UA"/>
        </w:rPr>
        <w:t>1</w:t>
      </w:r>
      <w:r w:rsidRPr="003B5F59">
        <w:rPr>
          <w:sz w:val="28"/>
          <w:szCs w:val="28"/>
          <w:lang w:val="uk-UA"/>
        </w:rPr>
        <w:t>.05.201</w:t>
      </w:r>
      <w:r w:rsidR="00D27D4E">
        <w:rPr>
          <w:sz w:val="28"/>
          <w:szCs w:val="28"/>
          <w:lang w:val="uk-UA"/>
        </w:rPr>
        <w:t>9</w:t>
      </w:r>
      <w:r w:rsidRPr="003B5F59">
        <w:rPr>
          <w:sz w:val="28"/>
          <w:szCs w:val="28"/>
          <w:lang w:val="uk-UA"/>
        </w:rPr>
        <w:t xml:space="preserve"> – 13.06.201</w:t>
      </w:r>
      <w:r w:rsidR="00D27D4E">
        <w:rPr>
          <w:sz w:val="28"/>
          <w:szCs w:val="28"/>
          <w:lang w:val="uk-UA"/>
        </w:rPr>
        <w:t>9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Вчителям-предметникам</w:t>
      </w:r>
      <w:proofErr w:type="spellEnd"/>
      <w:r>
        <w:rPr>
          <w:sz w:val="28"/>
          <w:szCs w:val="28"/>
          <w:lang w:val="uk-UA"/>
        </w:rPr>
        <w:t xml:space="preserve"> дотримуватись термінів семестрового та річного оцінювання навчальних досягнень учнів. </w:t>
      </w:r>
    </w:p>
    <w:p w:rsidR="00E2217A" w:rsidRDefault="00E2217A" w:rsidP="00E2217A">
      <w:pPr>
        <w:spacing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24.05.201</w:t>
      </w:r>
      <w:r w:rsidR="00D27D4E">
        <w:rPr>
          <w:sz w:val="28"/>
          <w:szCs w:val="28"/>
          <w:lang w:val="uk-UA"/>
        </w:rPr>
        <w:t>9</w:t>
      </w:r>
    </w:p>
    <w:p w:rsidR="00E2217A" w:rsidRPr="003B5F59" w:rsidRDefault="00E2217A" w:rsidP="00E2217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3B5F5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3B5F59">
        <w:rPr>
          <w:sz w:val="28"/>
          <w:szCs w:val="28"/>
          <w:lang w:val="uk-UA"/>
        </w:rPr>
        <w:t>наказу залишаю за собою.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</w:p>
    <w:p w:rsidR="00E2217A" w:rsidRDefault="00E2217A" w:rsidP="00251BE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З наказом ознайомлені:</w:t>
      </w:r>
    </w:p>
    <w:p w:rsidR="00251BE0" w:rsidRDefault="00251BE0" w:rsidP="00E2217A">
      <w:pPr>
        <w:spacing w:line="240" w:lineRule="auto"/>
        <w:rPr>
          <w:sz w:val="28"/>
          <w:szCs w:val="28"/>
          <w:lang w:val="uk-UA"/>
        </w:rPr>
        <w:sectPr w:rsidR="00251BE0" w:rsidSect="00D27D4E">
          <w:headerReference w:type="default" r:id="rId5"/>
          <w:pgSz w:w="11906" w:h="16838"/>
          <w:pgMar w:top="397" w:right="851" w:bottom="284" w:left="1701" w:header="709" w:footer="709" w:gutter="0"/>
          <w:cols w:space="708"/>
          <w:titlePg/>
          <w:docGrid w:linePitch="360"/>
        </w:sectPr>
      </w:pP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E2217A" w:rsidRDefault="00D27D4E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E2217A" w:rsidRDefault="00D27D4E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Стегура</w:t>
      </w:r>
      <w:proofErr w:type="spellEnd"/>
      <w:r>
        <w:rPr>
          <w:sz w:val="28"/>
          <w:szCs w:val="28"/>
          <w:lang w:val="uk-UA"/>
        </w:rPr>
        <w:t xml:space="preserve"> І.І. 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E2217A" w:rsidRDefault="00D27D4E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Шматько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D27D4E" w:rsidRDefault="00D27D4E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Кнігніцька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E2217A" w:rsidRDefault="00E2217A" w:rsidP="00E2217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Н.В.</w:t>
      </w:r>
    </w:p>
    <w:p w:rsidR="00E2217A" w:rsidRDefault="00D27D4E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Жданов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D27D4E" w:rsidRDefault="00D27D4E" w:rsidP="00E2217A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Судаков</w:t>
      </w:r>
      <w:proofErr w:type="spellEnd"/>
      <w:r>
        <w:rPr>
          <w:sz w:val="28"/>
          <w:szCs w:val="28"/>
          <w:lang w:val="uk-UA"/>
        </w:rPr>
        <w:t xml:space="preserve"> Д.О.</w:t>
      </w:r>
    </w:p>
    <w:p w:rsidR="00251BE0" w:rsidRPr="00251BE0" w:rsidRDefault="00251BE0" w:rsidP="00251BE0">
      <w:pPr>
        <w:spacing w:line="240" w:lineRule="auto"/>
        <w:rPr>
          <w:sz w:val="28"/>
          <w:szCs w:val="28"/>
          <w:lang w:val="uk-UA"/>
        </w:rPr>
        <w:sectPr w:rsidR="00251BE0" w:rsidRPr="00251BE0" w:rsidSect="00251BE0">
          <w:type w:val="continuous"/>
          <w:pgSz w:w="11906" w:h="16838"/>
          <w:pgMar w:top="397" w:right="851" w:bottom="284" w:left="1701" w:header="709" w:footer="709" w:gutter="0"/>
          <w:cols w:num="2" w:space="708"/>
          <w:titlePg/>
          <w:docGrid w:linePitch="360"/>
        </w:sectPr>
      </w:pPr>
      <w:proofErr w:type="spellStart"/>
      <w:r>
        <w:rPr>
          <w:sz w:val="28"/>
          <w:szCs w:val="28"/>
          <w:lang w:val="uk-UA"/>
        </w:rPr>
        <w:t>Садовнікова</w:t>
      </w:r>
      <w:proofErr w:type="spellEnd"/>
      <w:r>
        <w:rPr>
          <w:sz w:val="28"/>
          <w:szCs w:val="28"/>
          <w:lang w:val="uk-UA"/>
        </w:rPr>
        <w:t xml:space="preserve"> Є.І.</w:t>
      </w:r>
    </w:p>
    <w:p w:rsidR="00E2217A" w:rsidRDefault="00E2217A" w:rsidP="00E2217A">
      <w:pPr>
        <w:spacing w:line="240" w:lineRule="auto"/>
        <w:ind w:left="6480"/>
        <w:jc w:val="right"/>
        <w:rPr>
          <w:lang w:val="uk-UA"/>
        </w:rPr>
      </w:pPr>
    </w:p>
    <w:p w:rsidR="00E2217A" w:rsidRDefault="00E2217A" w:rsidP="00E2217A">
      <w:pPr>
        <w:spacing w:line="240" w:lineRule="auto"/>
        <w:ind w:left="6480"/>
        <w:jc w:val="right"/>
        <w:rPr>
          <w:lang w:val="uk-UA"/>
        </w:rPr>
      </w:pPr>
    </w:p>
    <w:p w:rsidR="00E2217A" w:rsidRPr="003B5F59" w:rsidRDefault="00E2217A" w:rsidP="00E2217A">
      <w:pPr>
        <w:spacing w:line="240" w:lineRule="auto"/>
        <w:ind w:left="6480"/>
        <w:jc w:val="right"/>
        <w:rPr>
          <w:lang w:val="uk-UA"/>
        </w:rPr>
      </w:pPr>
      <w:r w:rsidRPr="003B5F59">
        <w:rPr>
          <w:lang w:val="uk-UA"/>
        </w:rPr>
        <w:t>Додаток  1</w:t>
      </w:r>
    </w:p>
    <w:p w:rsidR="00E2217A" w:rsidRPr="003B5F59" w:rsidRDefault="00E2217A" w:rsidP="00E2217A">
      <w:pPr>
        <w:spacing w:line="240" w:lineRule="auto"/>
        <w:jc w:val="right"/>
        <w:rPr>
          <w:lang w:val="uk-UA"/>
        </w:rPr>
      </w:pPr>
      <w:r w:rsidRPr="003B5F59">
        <w:rPr>
          <w:lang w:val="uk-UA"/>
        </w:rPr>
        <w:t xml:space="preserve">до наказу </w:t>
      </w:r>
      <w:r>
        <w:rPr>
          <w:lang w:val="uk-UA"/>
        </w:rPr>
        <w:t>по школі</w:t>
      </w:r>
      <w:r w:rsidRPr="003B5F59">
        <w:rPr>
          <w:lang w:val="uk-UA"/>
        </w:rPr>
        <w:t xml:space="preserve"> </w:t>
      </w:r>
    </w:p>
    <w:p w:rsidR="00E2217A" w:rsidRPr="003B5F59" w:rsidRDefault="00E2217A" w:rsidP="00E2217A">
      <w:pPr>
        <w:spacing w:line="240" w:lineRule="auto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від </w:t>
      </w:r>
      <w:r w:rsidR="00251BE0">
        <w:rPr>
          <w:sz w:val="20"/>
          <w:szCs w:val="20"/>
          <w:lang w:val="uk-UA"/>
        </w:rPr>
        <w:t>10.04.2019</w:t>
      </w:r>
      <w:r w:rsidRPr="003B5F59">
        <w:rPr>
          <w:sz w:val="20"/>
          <w:szCs w:val="20"/>
          <w:lang w:val="uk-UA"/>
        </w:rPr>
        <w:t xml:space="preserve"> № </w:t>
      </w:r>
      <w:r w:rsidR="00251BE0">
        <w:rPr>
          <w:sz w:val="20"/>
          <w:szCs w:val="20"/>
          <w:lang w:val="uk-UA"/>
        </w:rPr>
        <w:t>48</w:t>
      </w:r>
    </w:p>
    <w:p w:rsidR="00E2217A" w:rsidRPr="003B5F59" w:rsidRDefault="00E2217A" w:rsidP="00E2217A">
      <w:pPr>
        <w:pStyle w:val="2"/>
        <w:spacing w:line="240" w:lineRule="auto"/>
        <w:jc w:val="center"/>
        <w:rPr>
          <w:sz w:val="28"/>
          <w:szCs w:val="28"/>
          <w:lang w:val="uk-UA"/>
        </w:rPr>
      </w:pPr>
    </w:p>
    <w:p w:rsidR="00E2217A" w:rsidRPr="003B5F59" w:rsidRDefault="00E2217A" w:rsidP="00E2217A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ІНФОРМАЦІЯ</w:t>
      </w:r>
    </w:p>
    <w:p w:rsidR="00E2217A" w:rsidRPr="003B5F59" w:rsidRDefault="00E2217A" w:rsidP="00E2217A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про випускників 11(12)-х класів ХЗОШ № ____, які нагороджуються золотими та срібними медалями</w:t>
      </w:r>
    </w:p>
    <w:p w:rsidR="00E2217A" w:rsidRPr="003B5F59" w:rsidRDefault="00E2217A" w:rsidP="00E2217A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tbl>
      <w:tblPr>
        <w:tblW w:w="10105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2439"/>
        <w:gridCol w:w="1620"/>
        <w:gridCol w:w="1924"/>
        <w:gridCol w:w="1559"/>
        <w:gridCol w:w="1843"/>
      </w:tblGrid>
      <w:tr w:rsidR="00E2217A" w:rsidRPr="003B5F59" w:rsidTr="00154DB7">
        <w:trPr>
          <w:cantSplit/>
          <w:trHeight w:hRule="exact" w:val="50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ind w:left="-182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№</w:t>
            </w:r>
          </w:p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ім'я, по батькові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Які отримали медаль</w:t>
            </w:r>
          </w:p>
        </w:tc>
      </w:tr>
      <w:tr w:rsidR="00E2217A" w:rsidRPr="003B5F59" w:rsidTr="00154DB7">
        <w:trPr>
          <w:cantSplit/>
          <w:trHeight w:hRule="exact" w:val="34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Срібна</w:t>
            </w:r>
          </w:p>
        </w:tc>
      </w:tr>
      <w:tr w:rsidR="00E2217A" w:rsidRPr="003B5F59" w:rsidTr="00154DB7">
        <w:trPr>
          <w:cantSplit/>
          <w:trHeight w:val="55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3</w:t>
            </w: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яких предметів</w:t>
            </w:r>
          </w:p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має  9 балів</w:t>
            </w:r>
          </w:p>
        </w:tc>
      </w:tr>
      <w:tr w:rsidR="00E2217A" w:rsidRPr="003B5F59" w:rsidTr="00154DB7">
        <w:trPr>
          <w:cantSplit/>
          <w:trHeight w:val="55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2217A" w:rsidRPr="003B5F59" w:rsidTr="00154DB7">
        <w:trPr>
          <w:cantSplit/>
          <w:trHeight w:val="55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2217A" w:rsidRPr="003B5F59" w:rsidTr="00154DB7">
        <w:trPr>
          <w:cantSplit/>
          <w:trHeight w:val="55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2217A" w:rsidRPr="003B5F59" w:rsidTr="00154DB7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2217A" w:rsidRPr="003B5F59" w:rsidTr="00154DB7">
        <w:trPr>
          <w:trHeight w:hRule="exact" w:val="3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2217A" w:rsidRPr="00E2217A" w:rsidTr="00154DB7">
        <w:trPr>
          <w:trHeight w:hRule="exact" w:val="17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закладу</w:t>
            </w:r>
          </w:p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Загальна кількість</w:t>
            </w:r>
          </w:p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випускників 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Кількість -</w:t>
            </w:r>
          </w:p>
          <w:p w:rsidR="00E2217A" w:rsidRPr="003B5F59" w:rsidRDefault="00E2217A" w:rsidP="00154DB7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Відсоток від загальної кількості випускників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Кількість -</w:t>
            </w:r>
          </w:p>
          <w:p w:rsidR="00E2217A" w:rsidRPr="003B5F59" w:rsidRDefault="00E2217A" w:rsidP="00154DB7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Відсоток від загальної кількості випускників -</w:t>
            </w:r>
          </w:p>
        </w:tc>
      </w:tr>
      <w:tr w:rsidR="00E2217A" w:rsidRPr="003B5F59" w:rsidTr="00154DB7">
        <w:trPr>
          <w:trHeight w:hRule="exact" w:val="3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району </w:t>
            </w:r>
          </w:p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Загальна</w:t>
            </w:r>
            <w:r w:rsidRPr="003B5F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кількість випускників -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Кількість -</w:t>
            </w:r>
          </w:p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Кількість -</w:t>
            </w:r>
          </w:p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2217A" w:rsidRPr="00E2217A" w:rsidTr="00154DB7">
        <w:trPr>
          <w:trHeight w:hRule="exact" w:val="1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Відсоток від загальної кількості випускників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7A" w:rsidRPr="003B5F59" w:rsidRDefault="00E2217A" w:rsidP="00154D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Відсоток від загальної кількості випускників -</w:t>
            </w:r>
          </w:p>
        </w:tc>
      </w:tr>
    </w:tbl>
    <w:p w:rsidR="00E2217A" w:rsidRPr="003B5F59" w:rsidRDefault="00E2217A" w:rsidP="00E2217A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Pr="003B5F59" w:rsidRDefault="00251BE0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2</w:t>
      </w:r>
      <w:r w:rsidRPr="003B5F59">
        <w:rPr>
          <w:sz w:val="20"/>
          <w:szCs w:val="20"/>
          <w:lang w:val="uk-UA"/>
        </w:rPr>
        <w:t xml:space="preserve"> </w:t>
      </w:r>
    </w:p>
    <w:p w:rsidR="00251BE0" w:rsidRPr="003B5F59" w:rsidRDefault="00251BE0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3B5F59">
        <w:rPr>
          <w:sz w:val="20"/>
          <w:szCs w:val="20"/>
          <w:lang w:val="uk-UA"/>
        </w:rPr>
        <w:t xml:space="preserve"> </w:t>
      </w:r>
    </w:p>
    <w:p w:rsidR="00251BE0" w:rsidRPr="003B5F59" w:rsidRDefault="00251BE0" w:rsidP="00251BE0">
      <w:pPr>
        <w:pStyle w:val="2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10.04.2019</w:t>
      </w:r>
      <w:r w:rsidRPr="003B5F59">
        <w:rPr>
          <w:sz w:val="20"/>
          <w:szCs w:val="20"/>
          <w:lang w:val="uk-UA"/>
        </w:rPr>
        <w:t xml:space="preserve"> № </w:t>
      </w:r>
      <w:r>
        <w:rPr>
          <w:sz w:val="20"/>
          <w:szCs w:val="20"/>
          <w:lang w:val="uk-UA"/>
        </w:rPr>
        <w:t>48</w:t>
      </w:r>
    </w:p>
    <w:p w:rsidR="00251BE0" w:rsidRPr="003B5F59" w:rsidRDefault="00251BE0" w:rsidP="00251BE0">
      <w:pPr>
        <w:rPr>
          <w:sz w:val="28"/>
          <w:szCs w:val="28"/>
          <w:lang w:val="uk-UA"/>
        </w:rPr>
      </w:pPr>
    </w:p>
    <w:p w:rsidR="00251BE0" w:rsidRPr="003B5F59" w:rsidRDefault="00251BE0" w:rsidP="00251BE0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УЗАГАЛЬНЕНА ІНФОРМАЦІЯ</w:t>
      </w:r>
    </w:p>
    <w:p w:rsidR="00251BE0" w:rsidRPr="003B5F59" w:rsidRDefault="00251BE0" w:rsidP="00251BE0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про проведення ДПА учнів 4-х класів ХЗОШ № ____</w:t>
      </w:r>
    </w:p>
    <w:p w:rsidR="00251BE0" w:rsidRPr="003B5F59" w:rsidRDefault="00251BE0" w:rsidP="00251BE0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 2017/2018 навчальному році</w:t>
      </w:r>
    </w:p>
    <w:tbl>
      <w:tblPr>
        <w:tblW w:w="10207" w:type="dxa"/>
        <w:tblInd w:w="-34" w:type="dxa"/>
        <w:tblLayout w:type="fixed"/>
        <w:tblLook w:val="04A0"/>
      </w:tblPr>
      <w:tblGrid>
        <w:gridCol w:w="459"/>
        <w:gridCol w:w="2398"/>
        <w:gridCol w:w="1134"/>
        <w:gridCol w:w="1134"/>
        <w:gridCol w:w="1306"/>
        <w:gridCol w:w="1306"/>
        <w:gridCol w:w="1194"/>
        <w:gridCol w:w="1276"/>
      </w:tblGrid>
      <w:tr w:rsidR="00251BE0" w:rsidRPr="003B5F59" w:rsidTr="00154DB7">
        <w:trPr>
          <w:trHeight w:val="463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Навчальний предмет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lang w:val="uk-UA"/>
              </w:rPr>
            </w:pPr>
            <w:proofErr w:type="spellStart"/>
            <w:r w:rsidRPr="003B5F59">
              <w:rPr>
                <w:b/>
                <w:lang w:val="uk-UA"/>
              </w:rPr>
              <w:t>Кіль-кість</w:t>
            </w:r>
            <w:proofErr w:type="spellEnd"/>
            <w:r w:rsidRPr="003B5F59">
              <w:rPr>
                <w:b/>
                <w:lang w:val="uk-UA"/>
              </w:rPr>
              <w:t xml:space="preserve"> учнів 4 класів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lang w:val="uk-UA"/>
              </w:rPr>
            </w:pPr>
            <w:proofErr w:type="spellStart"/>
            <w:r w:rsidRPr="003B5F59">
              <w:rPr>
                <w:b/>
                <w:lang w:val="uk-UA"/>
              </w:rPr>
              <w:t>Скла-дали</w:t>
            </w:r>
            <w:proofErr w:type="spellEnd"/>
            <w:r w:rsidRPr="003B5F59">
              <w:rPr>
                <w:b/>
                <w:lang w:val="uk-UA"/>
              </w:rPr>
              <w:t xml:space="preserve"> ДПА</w:t>
            </w: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 w:rsidRPr="003B5F59">
              <w:rPr>
                <w:b/>
                <w:bCs/>
                <w:lang w:val="uk-UA"/>
              </w:rPr>
              <w:t>Рівень навчальних досягнень учнів</w:t>
            </w:r>
          </w:p>
        </w:tc>
      </w:tr>
      <w:tr w:rsidR="00251BE0" w:rsidRPr="003B5F59" w:rsidTr="00154DB7">
        <w:trPr>
          <w:trHeight w:val="82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rPr>
                <w:b/>
                <w:lang w:val="uk-UA"/>
              </w:rPr>
            </w:pPr>
          </w:p>
        </w:tc>
        <w:tc>
          <w:tcPr>
            <w:tcW w:w="2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початковий   </w:t>
            </w:r>
          </w:p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1-3 </w:t>
            </w:r>
            <w:r w:rsidRPr="003B5F59">
              <w:rPr>
                <w:b/>
                <w:sz w:val="22"/>
                <w:szCs w:val="22"/>
                <w:lang w:val="uk-UA"/>
              </w:rPr>
              <w:t>бала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середній </w:t>
            </w:r>
          </w:p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4-6 </w:t>
            </w:r>
            <w:r w:rsidRPr="003B5F59">
              <w:rPr>
                <w:b/>
                <w:sz w:val="22"/>
                <w:szCs w:val="22"/>
                <w:lang w:val="uk-UA"/>
              </w:rPr>
              <w:t>балів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достатній</w:t>
            </w:r>
          </w:p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7-9 </w:t>
            </w:r>
            <w:r w:rsidRPr="003B5F59">
              <w:rPr>
                <w:b/>
                <w:sz w:val="22"/>
                <w:szCs w:val="22"/>
                <w:lang w:val="uk-UA"/>
              </w:rPr>
              <w:t>балів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високий</w:t>
            </w:r>
          </w:p>
          <w:p w:rsidR="00251BE0" w:rsidRPr="003B5F59" w:rsidRDefault="00251BE0" w:rsidP="00154DB7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10-12 балів</w:t>
            </w:r>
          </w:p>
        </w:tc>
      </w:tr>
      <w:tr w:rsidR="00251BE0" w:rsidRPr="003B5F59" w:rsidTr="00154DB7">
        <w:trPr>
          <w:trHeight w:val="4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BE0" w:rsidRPr="003B5F59" w:rsidRDefault="00251BE0" w:rsidP="00154DB7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</w:tr>
      <w:tr w:rsidR="00251BE0" w:rsidRPr="003B5F59" w:rsidTr="00154DB7">
        <w:trPr>
          <w:trHeight w:val="4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BE0" w:rsidRPr="003B5F59" w:rsidRDefault="00251BE0" w:rsidP="00154DB7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Літературне читання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</w:tr>
      <w:tr w:rsidR="00251BE0" w:rsidRPr="003B5F59" w:rsidTr="00154DB7">
        <w:trPr>
          <w:trHeight w:val="4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BE0" w:rsidRPr="003B5F59" w:rsidRDefault="00251BE0" w:rsidP="00154DB7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1BE0" w:rsidRPr="003B5F59" w:rsidRDefault="00251BE0" w:rsidP="00154DB7">
            <w:pPr>
              <w:jc w:val="center"/>
              <w:rPr>
                <w:b/>
                <w:lang w:val="uk-UA"/>
              </w:rPr>
            </w:pPr>
          </w:p>
        </w:tc>
      </w:tr>
    </w:tbl>
    <w:p w:rsidR="00251BE0" w:rsidRDefault="00E2217A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br w:type="page"/>
      </w:r>
    </w:p>
    <w:p w:rsidR="00251BE0" w:rsidRDefault="00251BE0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Pr="003B5F59" w:rsidRDefault="00251BE0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251BE0" w:rsidRPr="003B5F59" w:rsidRDefault="00251BE0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Додаток </w:t>
      </w:r>
      <w:r>
        <w:rPr>
          <w:sz w:val="20"/>
          <w:szCs w:val="20"/>
          <w:lang w:val="uk-UA"/>
        </w:rPr>
        <w:t>3</w:t>
      </w:r>
      <w:r w:rsidRPr="003B5F59">
        <w:rPr>
          <w:sz w:val="20"/>
          <w:szCs w:val="20"/>
          <w:lang w:val="uk-UA"/>
        </w:rPr>
        <w:t xml:space="preserve"> </w:t>
      </w:r>
    </w:p>
    <w:p w:rsidR="00251BE0" w:rsidRPr="003B5F59" w:rsidRDefault="00251BE0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3B5F59">
        <w:rPr>
          <w:sz w:val="20"/>
          <w:szCs w:val="20"/>
          <w:lang w:val="uk-UA"/>
        </w:rPr>
        <w:t xml:space="preserve"> </w:t>
      </w:r>
    </w:p>
    <w:p w:rsidR="00251BE0" w:rsidRPr="003B5F59" w:rsidRDefault="00251BE0" w:rsidP="00251BE0">
      <w:pPr>
        <w:pStyle w:val="2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10.04.2019</w:t>
      </w:r>
      <w:r w:rsidRPr="003B5F59">
        <w:rPr>
          <w:sz w:val="20"/>
          <w:szCs w:val="20"/>
          <w:lang w:val="uk-UA"/>
        </w:rPr>
        <w:t xml:space="preserve"> № </w:t>
      </w:r>
      <w:r>
        <w:rPr>
          <w:sz w:val="20"/>
          <w:szCs w:val="20"/>
          <w:lang w:val="uk-UA"/>
        </w:rPr>
        <w:t>48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jc w:val="center"/>
        <w:rPr>
          <w:b/>
          <w:lang w:val="uk-UA"/>
        </w:rPr>
      </w:pPr>
      <w:r w:rsidRPr="003B5F59">
        <w:rPr>
          <w:b/>
          <w:lang w:val="uk-UA"/>
        </w:rPr>
        <w:t>ІНФОРМАЦІЯ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jc w:val="center"/>
        <w:rPr>
          <w:b/>
          <w:lang w:val="uk-UA"/>
        </w:rPr>
      </w:pPr>
      <w:r w:rsidRPr="003B5F59">
        <w:rPr>
          <w:b/>
          <w:lang w:val="uk-UA"/>
        </w:rPr>
        <w:t>про результати державної підсумкової атестації учнів 11(12)-х класів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jc w:val="center"/>
        <w:rPr>
          <w:b/>
          <w:lang w:val="uk-UA"/>
        </w:rPr>
      </w:pPr>
      <w:r w:rsidRPr="003B5F59">
        <w:rPr>
          <w:b/>
          <w:lang w:val="uk-UA"/>
        </w:rPr>
        <w:t>закладів загальної середньої освіти ______________ району (міста) у 20-- /20-- навчальному році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jc w:val="center"/>
        <w:rPr>
          <w:b/>
          <w:lang w:val="uk-UA"/>
        </w:rPr>
      </w:pPr>
      <w:r w:rsidRPr="003B5F59">
        <w:rPr>
          <w:b/>
          <w:lang w:val="uk-UA"/>
        </w:rPr>
        <w:t>(денна форма навчання)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jc w:val="center"/>
        <w:rPr>
          <w:b/>
          <w:lang w:val="uk-UA"/>
        </w:rPr>
      </w:pP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ДОПУЩЕНІ ДО ДПА: ______________________________________________________________________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СКЛАЛИ ДПА (ЗНО) : _________________________________________________________________________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ОТРИМАЛИ АТЕСТАТ ПРО ПОВНУ ЗАГАЛЬНУ СЕРЕДНЮ ОСВІТУ: _________________________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ОТРИМАЛИ АТЕСТАТ ПРО ПОВНУ ЗАГАЛЬНУ СЕРЕДНЮ ОСВІТУ З ВІДЗНАКОЮ: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ind w:left="2835"/>
        <w:rPr>
          <w:lang w:val="uk-UA"/>
        </w:rPr>
      </w:pPr>
      <w:r w:rsidRPr="003B5F59">
        <w:rPr>
          <w:lang w:val="uk-UA"/>
        </w:rPr>
        <w:t>ЗОЛОТА МЕДАЛЬ: ________________________________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ind w:left="2835"/>
        <w:rPr>
          <w:lang w:val="uk-UA"/>
        </w:rPr>
      </w:pPr>
      <w:r w:rsidRPr="003B5F59">
        <w:rPr>
          <w:lang w:val="uk-UA"/>
        </w:rPr>
        <w:t>СРІБНА МЕДАЛЬ: ________________________________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НЕ ОТРИМАЛИ ДОКУМЕНТА ПРО ОСВІТУ ( АТЕСТАТ ПРО ПОВНУ ЗАГАЛЬНУ СЕРЕДНЮ ОСВІТУ): __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16"/>
          <w:szCs w:val="16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3"/>
        <w:gridCol w:w="1332"/>
        <w:gridCol w:w="1559"/>
        <w:gridCol w:w="1332"/>
        <w:gridCol w:w="771"/>
        <w:gridCol w:w="708"/>
        <w:gridCol w:w="709"/>
        <w:gridCol w:w="709"/>
      </w:tblGrid>
      <w:tr w:rsidR="00251BE0" w:rsidRPr="003B5F59" w:rsidTr="00154DB7">
        <w:trPr>
          <w:cantSplit/>
          <w:trHeight w:val="27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Навчальний предмет</w:t>
            </w:r>
          </w:p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i/>
                <w:lang w:val="uk-UA"/>
              </w:rPr>
            </w:pPr>
            <w:r w:rsidRPr="003B5F59">
              <w:rPr>
                <w:b/>
                <w:i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Загальна кількість учнів </w:t>
            </w:r>
          </w:p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11 (12)-х класів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Кількість учнів, які звільнені від проходження ДПА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Кількість учнів, які складали ДПА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Рівень навчальних досягнень учнів </w:t>
            </w:r>
          </w:p>
        </w:tc>
      </w:tr>
      <w:tr w:rsidR="00251BE0" w:rsidRPr="003B5F59" w:rsidTr="00154DB7">
        <w:trPr>
          <w:cantSplit/>
          <w:trHeight w:val="3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rPr>
                <w:b/>
                <w:i/>
                <w:lang w:val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початковий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середній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достатній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ind w:right="224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Високий</w:t>
            </w:r>
          </w:p>
        </w:tc>
      </w:tr>
      <w:tr w:rsidR="00251BE0" w:rsidRPr="003B5F59" w:rsidTr="00154DB7">
        <w:trPr>
          <w:cantSplit/>
          <w:trHeight w:val="23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Українська 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</w:tr>
      <w:tr w:rsidR="00251BE0" w:rsidRPr="003B5F59" w:rsidTr="00154DB7">
        <w:trPr>
          <w:cantSplit/>
          <w:trHeight w:val="31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Математика або</w:t>
            </w:r>
          </w:p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Історія України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</w:tr>
      <w:tr w:rsidR="00251BE0" w:rsidRPr="003B5F59" w:rsidTr="00154DB7">
        <w:trPr>
          <w:cantSplit/>
          <w:trHeight w:val="327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</w:tr>
      <w:tr w:rsidR="00251BE0" w:rsidRPr="003B5F59" w:rsidTr="00154DB7">
        <w:trPr>
          <w:cantSplit/>
          <w:trHeight w:val="3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Іноземна 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jc w:val="both"/>
        <w:rPr>
          <w:b/>
          <w:lang w:val="uk-UA"/>
        </w:rPr>
      </w:pP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jc w:val="both"/>
        <w:rPr>
          <w:lang w:val="uk-UA"/>
        </w:rPr>
      </w:pPr>
      <w:r w:rsidRPr="003B5F59">
        <w:rPr>
          <w:b/>
          <w:lang w:val="uk-UA"/>
        </w:rPr>
        <w:t xml:space="preserve">ПРИМІТКА: </w:t>
      </w:r>
      <w:r w:rsidRPr="003B5F59">
        <w:rPr>
          <w:lang w:val="uk-UA"/>
        </w:rPr>
        <w:t xml:space="preserve">Інформації про результати ДПА учнів, які навчалися за денною, вечірньою (заочною) формами навчання та складали ДПА у формі екстернату надавати окремо (додаток № ДПА-18 – денна форма навчання, додаток № ДПА- 19 – вечірня (заочна) форми навчання), додаток № ДПА-20 – екстернат). </w:t>
      </w:r>
    </w:p>
    <w:p w:rsidR="00251BE0" w:rsidRPr="003B5F59" w:rsidRDefault="00251BE0" w:rsidP="00251BE0">
      <w:pPr>
        <w:rPr>
          <w:lang w:val="uk-UA"/>
        </w:rPr>
      </w:pPr>
    </w:p>
    <w:p w:rsidR="00251BE0" w:rsidRDefault="00251BE0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br w:type="page"/>
      </w:r>
    </w:p>
    <w:p w:rsidR="00251BE0" w:rsidRPr="003B5F59" w:rsidRDefault="00251BE0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4</w:t>
      </w:r>
    </w:p>
    <w:p w:rsidR="00251BE0" w:rsidRPr="003B5F59" w:rsidRDefault="00251BE0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3B5F59">
        <w:rPr>
          <w:sz w:val="20"/>
          <w:szCs w:val="20"/>
          <w:lang w:val="uk-UA"/>
        </w:rPr>
        <w:t xml:space="preserve"> </w:t>
      </w:r>
    </w:p>
    <w:p w:rsidR="00251BE0" w:rsidRPr="003B5F59" w:rsidRDefault="00251BE0" w:rsidP="00251BE0">
      <w:pPr>
        <w:pStyle w:val="2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10.04.2019</w:t>
      </w:r>
      <w:r w:rsidRPr="003B5F59">
        <w:rPr>
          <w:sz w:val="20"/>
          <w:szCs w:val="20"/>
          <w:lang w:val="uk-UA"/>
        </w:rPr>
        <w:t xml:space="preserve"> № </w:t>
      </w:r>
      <w:r>
        <w:rPr>
          <w:sz w:val="20"/>
          <w:szCs w:val="20"/>
          <w:lang w:val="uk-UA"/>
        </w:rPr>
        <w:t>48</w:t>
      </w:r>
    </w:p>
    <w:p w:rsidR="00251BE0" w:rsidRPr="003B5F59" w:rsidRDefault="00251BE0" w:rsidP="00251BE0">
      <w:pPr>
        <w:jc w:val="right"/>
        <w:rPr>
          <w:sz w:val="20"/>
          <w:szCs w:val="20"/>
          <w:lang w:val="uk-UA"/>
        </w:rPr>
      </w:pPr>
    </w:p>
    <w:p w:rsidR="00251BE0" w:rsidRPr="003B5F59" w:rsidRDefault="00251BE0" w:rsidP="00251BE0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УЗАГАЛЬНЕНА ІНФОРМАЦІЯ</w:t>
      </w:r>
    </w:p>
    <w:p w:rsidR="00251BE0" w:rsidRPr="003B5F59" w:rsidRDefault="00251BE0" w:rsidP="00251BE0">
      <w:pPr>
        <w:pStyle w:val="2"/>
        <w:spacing w:after="0" w:line="240" w:lineRule="auto"/>
        <w:ind w:left="284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про результати проведення державної підсумкової атестації </w:t>
      </w:r>
    </w:p>
    <w:p w:rsidR="00251BE0" w:rsidRPr="003B5F59" w:rsidRDefault="00251BE0" w:rsidP="00251BE0">
      <w:pPr>
        <w:pStyle w:val="2"/>
        <w:spacing w:after="0" w:line="240" w:lineRule="auto"/>
        <w:ind w:left="284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учнів 9-х класів ХЗОШ № _____ у 2017/2018 навчальному році </w:t>
      </w:r>
    </w:p>
    <w:p w:rsidR="00251BE0" w:rsidRPr="003B5F59" w:rsidRDefault="00251BE0" w:rsidP="00251BE0">
      <w:pPr>
        <w:pStyle w:val="2"/>
        <w:spacing w:after="0" w:line="240" w:lineRule="auto"/>
        <w:ind w:left="284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(денна форма навчання)</w:t>
      </w:r>
    </w:p>
    <w:p w:rsidR="00251BE0" w:rsidRPr="003B5F59" w:rsidRDefault="00251BE0" w:rsidP="00251BE0">
      <w:pPr>
        <w:pStyle w:val="a3"/>
        <w:jc w:val="both"/>
        <w:rPr>
          <w:szCs w:val="28"/>
          <w:lang w:val="uk-UA"/>
        </w:rPr>
      </w:pPr>
    </w:p>
    <w:p w:rsidR="00251BE0" w:rsidRPr="003B5F59" w:rsidRDefault="00251BE0" w:rsidP="00251BE0">
      <w:pPr>
        <w:tabs>
          <w:tab w:val="center" w:pos="4677"/>
          <w:tab w:val="left" w:pos="6480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ДОПУЩЕНІ ДО ДПА:__________________________________________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СКЛАЛИ ДПА: _________________________________________________________________________________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ОТРИМАЛИ СВІДОЦТВО ПРО БАЗОВУ ЗАГАЛЬНУ СЕРЕДНЮ ОСВІТУ: ________________________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ОТРИМАЛИ СВІДОЦТВО ПРО БАЗОВУ ЗАГАЛЬНУ СЕРЕДНЮ ОСВІТУ З ВІДЗНАКОЮ__________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 xml:space="preserve">КІЛЬКІСТЬ УЧНІВ, ЯКІ НЕ ОТРИМАЛИ ДОКУМЕНТА ПРО ОСВІТУ (СВІДОЦТВО ПРО БАЗОВУ ЗАГАЛЬНУ СЕРЕДНЮ ОСВІТУ): </w:t>
      </w: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2"/>
          <w:szCs w:val="22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8"/>
        <w:gridCol w:w="829"/>
        <w:gridCol w:w="1471"/>
        <w:gridCol w:w="1556"/>
        <w:gridCol w:w="1146"/>
        <w:gridCol w:w="850"/>
        <w:gridCol w:w="851"/>
        <w:gridCol w:w="850"/>
      </w:tblGrid>
      <w:tr w:rsidR="00251BE0" w:rsidRPr="003B5F59" w:rsidTr="00154DB7">
        <w:trPr>
          <w:trHeight w:val="524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Навчальний предмет</w:t>
            </w:r>
          </w:p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i/>
                <w:lang w:val="uk-UA"/>
              </w:rPr>
            </w:pPr>
            <w:r w:rsidRPr="003B5F59">
              <w:rPr>
                <w:i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ind w:right="-106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Загальна кількість учнів 9-х класів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Кількість учнів, які звільнені від проходження ДПА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Кількість учнів, які складали ДПА (зараховано згідно з наказом)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Рівень навчальних досягнень учнів (кількісні показники)</w:t>
            </w:r>
          </w:p>
        </w:tc>
      </w:tr>
      <w:tr w:rsidR="00251BE0" w:rsidRPr="003B5F59" w:rsidTr="00154DB7">
        <w:trPr>
          <w:trHeight w:val="50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rPr>
                <w:i/>
                <w:lang w:val="uk-UA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початковий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середній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високий</w:t>
            </w:r>
          </w:p>
        </w:tc>
      </w:tr>
      <w:tr w:rsidR="00251BE0" w:rsidRPr="003B5F59" w:rsidTr="00154DB7">
        <w:trPr>
          <w:trHeight w:val="34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Українська мова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251BE0" w:rsidRPr="003B5F59" w:rsidTr="00154DB7">
        <w:trPr>
          <w:trHeight w:val="24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251BE0" w:rsidRPr="003B5F59" w:rsidTr="00154DB7">
        <w:trPr>
          <w:trHeight w:val="41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Предмет за вибором ЗЗСО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251BE0" w:rsidRPr="003B5F59" w:rsidTr="00154DB7">
        <w:trPr>
          <w:trHeight w:val="41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3B5F59" w:rsidRDefault="00251BE0" w:rsidP="00154DB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</w:tr>
    </w:tbl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16"/>
          <w:szCs w:val="16"/>
          <w:lang w:val="uk-UA"/>
        </w:rPr>
      </w:pPr>
    </w:p>
    <w:p w:rsidR="00251BE0" w:rsidRPr="003B5F59" w:rsidRDefault="00251BE0" w:rsidP="00251BE0">
      <w:pPr>
        <w:tabs>
          <w:tab w:val="center" w:pos="4677"/>
          <w:tab w:val="right" w:pos="9355"/>
        </w:tabs>
        <w:spacing w:line="240" w:lineRule="auto"/>
        <w:jc w:val="both"/>
        <w:rPr>
          <w:lang w:val="uk-UA"/>
        </w:rPr>
      </w:pPr>
      <w:r w:rsidRPr="003B5F59">
        <w:rPr>
          <w:b/>
          <w:lang w:val="uk-UA"/>
        </w:rPr>
        <w:t xml:space="preserve">ПРИМІТКА: </w:t>
      </w:r>
      <w:r w:rsidRPr="003B5F59">
        <w:rPr>
          <w:lang w:val="uk-UA"/>
        </w:rPr>
        <w:t xml:space="preserve">Інформації про результати ДПА учнів, які навчалися за денною, вечірньою (заочною) формами навчання та складали ДПА у формі екстернату надавати окремо </w:t>
      </w:r>
    </w:p>
    <w:p w:rsidR="00251BE0" w:rsidRPr="003B5F59" w:rsidRDefault="00251BE0" w:rsidP="00251BE0">
      <w:pPr>
        <w:pStyle w:val="a3"/>
        <w:spacing w:line="240" w:lineRule="auto"/>
        <w:jc w:val="both"/>
        <w:rPr>
          <w:szCs w:val="28"/>
          <w:lang w:val="uk-UA"/>
        </w:rPr>
      </w:pPr>
    </w:p>
    <w:p w:rsidR="00251BE0" w:rsidRDefault="00251BE0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br w:type="page"/>
      </w:r>
    </w:p>
    <w:p w:rsidR="00251BE0" w:rsidRDefault="00251BE0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</w:p>
    <w:p w:rsidR="00E2217A" w:rsidRPr="003B5F59" w:rsidRDefault="00E2217A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Додаток </w:t>
      </w:r>
      <w:r w:rsidR="00251BE0">
        <w:rPr>
          <w:sz w:val="20"/>
          <w:szCs w:val="20"/>
          <w:lang w:val="uk-UA"/>
        </w:rPr>
        <w:t>5</w:t>
      </w:r>
      <w:r w:rsidRPr="003B5F59">
        <w:rPr>
          <w:sz w:val="20"/>
          <w:szCs w:val="20"/>
          <w:lang w:val="uk-UA"/>
        </w:rPr>
        <w:t xml:space="preserve"> </w:t>
      </w:r>
    </w:p>
    <w:p w:rsidR="00E2217A" w:rsidRPr="003B5F59" w:rsidRDefault="00E2217A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3B5F59">
        <w:rPr>
          <w:sz w:val="20"/>
          <w:szCs w:val="20"/>
          <w:lang w:val="uk-UA"/>
        </w:rPr>
        <w:t xml:space="preserve"> </w:t>
      </w:r>
    </w:p>
    <w:p w:rsidR="00E2217A" w:rsidRPr="003B5F59" w:rsidRDefault="00251BE0" w:rsidP="00251BE0">
      <w:pPr>
        <w:pStyle w:val="2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10.04.2019</w:t>
      </w:r>
      <w:r w:rsidRPr="003B5F59">
        <w:rPr>
          <w:sz w:val="20"/>
          <w:szCs w:val="20"/>
          <w:lang w:val="uk-UA"/>
        </w:rPr>
        <w:t xml:space="preserve"> № </w:t>
      </w:r>
      <w:r>
        <w:rPr>
          <w:sz w:val="20"/>
          <w:szCs w:val="20"/>
          <w:lang w:val="uk-UA"/>
        </w:rPr>
        <w:t>48</w:t>
      </w:r>
    </w:p>
    <w:p w:rsidR="00E2217A" w:rsidRPr="003B5F59" w:rsidRDefault="00E2217A" w:rsidP="00E2217A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  <w:r w:rsidRPr="003B5F59">
        <w:rPr>
          <w:b/>
          <w:sz w:val="28"/>
          <w:szCs w:val="28"/>
          <w:lang w:val="uk-UA"/>
        </w:rPr>
        <w:t>Інформація про проведення свята «Останній дзвоник»</w:t>
      </w:r>
    </w:p>
    <w:p w:rsidR="00E2217A" w:rsidRPr="003B5F59" w:rsidRDefault="00E2217A" w:rsidP="00E2217A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100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E2217A" w:rsidRPr="003B5F59" w:rsidTr="00154DB7">
        <w:trPr>
          <w:cantSplit/>
          <w:trHeight w:val="2520"/>
        </w:trPr>
        <w:tc>
          <w:tcPr>
            <w:tcW w:w="490" w:type="dxa"/>
          </w:tcPr>
          <w:p w:rsidR="00E2217A" w:rsidRPr="003B5F59" w:rsidRDefault="00E2217A" w:rsidP="00154DB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  <w:hideMark/>
          </w:tcPr>
          <w:p w:rsidR="00E2217A" w:rsidRPr="003B5F59" w:rsidRDefault="00E2217A" w:rsidP="00154DB7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bCs/>
                <w:sz w:val="20"/>
                <w:szCs w:val="20"/>
                <w:lang w:val="uk-UA"/>
              </w:rPr>
              <w:t>Назва ЗНЗ</w:t>
            </w:r>
          </w:p>
        </w:tc>
        <w:tc>
          <w:tcPr>
            <w:tcW w:w="959" w:type="dxa"/>
            <w:textDirection w:val="btLr"/>
            <w:vAlign w:val="center"/>
          </w:tcPr>
          <w:p w:rsidR="00E2217A" w:rsidRPr="003B5F59" w:rsidRDefault="00E2217A" w:rsidP="00154DB7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Адреса закладу</w:t>
            </w:r>
          </w:p>
        </w:tc>
        <w:tc>
          <w:tcPr>
            <w:tcW w:w="959" w:type="dxa"/>
            <w:textDirection w:val="btLr"/>
            <w:vAlign w:val="center"/>
          </w:tcPr>
          <w:p w:rsidR="00E2217A" w:rsidRPr="003B5F59" w:rsidRDefault="00E2217A" w:rsidP="00154DB7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bCs/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959" w:type="dxa"/>
            <w:textDirection w:val="btLr"/>
            <w:vAlign w:val="center"/>
          </w:tcPr>
          <w:p w:rsidR="00E2217A" w:rsidRPr="003B5F59" w:rsidRDefault="00E2217A" w:rsidP="00154DB7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П.І.Б. директора ЗНЗ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E2217A" w:rsidRPr="003B5F59" w:rsidRDefault="00E2217A" w:rsidP="00154DB7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bCs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959" w:type="dxa"/>
            <w:textDirection w:val="btLr"/>
            <w:vAlign w:val="center"/>
          </w:tcPr>
          <w:p w:rsidR="00E2217A" w:rsidRPr="003B5F59" w:rsidRDefault="00E2217A" w:rsidP="00154DB7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Місце проведення (адреса)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E2217A" w:rsidRPr="003B5F59" w:rsidRDefault="00E2217A" w:rsidP="00154DB7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bCs/>
                <w:sz w:val="20"/>
                <w:szCs w:val="20"/>
                <w:lang w:val="uk-UA"/>
              </w:rPr>
              <w:t>Учасники урочистостей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E2217A" w:rsidRPr="003B5F59" w:rsidRDefault="00E2217A" w:rsidP="00154DB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Кількість учнів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E2217A" w:rsidRPr="003B5F59" w:rsidRDefault="00E2217A" w:rsidP="00154DB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Кількість випускників 9-х класів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E2217A" w:rsidRPr="003B5F59" w:rsidRDefault="00E2217A" w:rsidP="00154DB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Кількість випускників 11-х класів</w:t>
            </w:r>
          </w:p>
        </w:tc>
      </w:tr>
      <w:tr w:rsidR="00E2217A" w:rsidRPr="003B5F59" w:rsidTr="00154DB7">
        <w:trPr>
          <w:trHeight w:val="411"/>
        </w:trPr>
        <w:tc>
          <w:tcPr>
            <w:tcW w:w="490" w:type="dxa"/>
          </w:tcPr>
          <w:p w:rsidR="00E2217A" w:rsidRPr="003B5F59" w:rsidRDefault="00E2217A" w:rsidP="00154DB7">
            <w:pPr>
              <w:jc w:val="center"/>
              <w:rPr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958" w:type="dxa"/>
            <w:shd w:val="clear" w:color="auto" w:fill="auto"/>
            <w:hideMark/>
          </w:tcPr>
          <w:p w:rsidR="00E2217A" w:rsidRPr="003B5F59" w:rsidRDefault="00E2217A" w:rsidP="00154D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</w:tcPr>
          <w:p w:rsidR="00E2217A" w:rsidRPr="003B5F59" w:rsidRDefault="00E2217A" w:rsidP="00154D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</w:tcPr>
          <w:p w:rsidR="00E2217A" w:rsidRPr="003B5F59" w:rsidRDefault="00E2217A" w:rsidP="00154D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</w:tcPr>
          <w:p w:rsidR="00E2217A" w:rsidRPr="003B5F59" w:rsidRDefault="00E2217A" w:rsidP="00154D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E2217A" w:rsidRPr="003B5F59" w:rsidRDefault="00E2217A" w:rsidP="00154D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</w:tcPr>
          <w:p w:rsidR="00E2217A" w:rsidRPr="003B5F59" w:rsidRDefault="00E2217A" w:rsidP="00154D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E2217A" w:rsidRPr="003B5F59" w:rsidRDefault="00E2217A" w:rsidP="00154D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E2217A" w:rsidRPr="003B5F59" w:rsidRDefault="00E2217A" w:rsidP="00154D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E2217A" w:rsidRPr="003B5F59" w:rsidRDefault="00E2217A" w:rsidP="00154D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E2217A" w:rsidRPr="003B5F59" w:rsidRDefault="00E2217A" w:rsidP="00154DB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2217A" w:rsidRPr="003B5F59" w:rsidRDefault="00E2217A" w:rsidP="00E2217A">
      <w:pPr>
        <w:ind w:firstLine="567"/>
        <w:rPr>
          <w:b/>
          <w:sz w:val="28"/>
          <w:szCs w:val="28"/>
          <w:lang w:val="uk-UA"/>
        </w:rPr>
      </w:pPr>
    </w:p>
    <w:p w:rsidR="00E2217A" w:rsidRPr="003B5F59" w:rsidRDefault="00E2217A" w:rsidP="00E2217A">
      <w:pPr>
        <w:ind w:firstLine="567"/>
        <w:rPr>
          <w:b/>
          <w:sz w:val="28"/>
          <w:szCs w:val="28"/>
          <w:lang w:val="uk-UA"/>
        </w:rPr>
      </w:pPr>
    </w:p>
    <w:p w:rsidR="00E2217A" w:rsidRPr="003B5F59" w:rsidRDefault="00E2217A" w:rsidP="00E2217A">
      <w:pPr>
        <w:pStyle w:val="2"/>
        <w:spacing w:line="240" w:lineRule="auto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Начальник Управління освіти</w:t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  <w:t>П.І.Б.</w:t>
      </w:r>
    </w:p>
    <w:p w:rsidR="00251BE0" w:rsidRPr="003B5F59" w:rsidRDefault="00E2217A" w:rsidP="00251BE0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b/>
          <w:lang w:val="uk-UA"/>
        </w:rPr>
        <w:br w:type="page"/>
      </w:r>
    </w:p>
    <w:p w:rsidR="00E2217A" w:rsidRPr="003B5F59" w:rsidRDefault="00E2217A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lastRenderedPageBreak/>
        <w:t>Додаток 6</w:t>
      </w:r>
    </w:p>
    <w:p w:rsidR="00E2217A" w:rsidRPr="003B5F59" w:rsidRDefault="00E2217A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3B5F59">
        <w:rPr>
          <w:sz w:val="20"/>
          <w:szCs w:val="20"/>
          <w:lang w:val="uk-UA"/>
        </w:rPr>
        <w:t xml:space="preserve"> </w:t>
      </w:r>
    </w:p>
    <w:p w:rsidR="00251BE0" w:rsidRPr="003B5F59" w:rsidRDefault="00251BE0" w:rsidP="00251BE0">
      <w:pPr>
        <w:pStyle w:val="2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10.04.2019</w:t>
      </w:r>
      <w:r w:rsidRPr="003B5F59">
        <w:rPr>
          <w:sz w:val="20"/>
          <w:szCs w:val="20"/>
          <w:lang w:val="uk-UA"/>
        </w:rPr>
        <w:t xml:space="preserve"> № </w:t>
      </w:r>
      <w:r>
        <w:rPr>
          <w:sz w:val="20"/>
          <w:szCs w:val="20"/>
          <w:lang w:val="uk-UA"/>
        </w:rPr>
        <w:t>48</w:t>
      </w:r>
    </w:p>
    <w:p w:rsidR="00E2217A" w:rsidRPr="003B5F59" w:rsidRDefault="00E2217A" w:rsidP="00E2217A">
      <w:pPr>
        <w:ind w:firstLine="567"/>
        <w:jc w:val="center"/>
        <w:rPr>
          <w:sz w:val="28"/>
          <w:szCs w:val="28"/>
          <w:lang w:val="uk-UA"/>
        </w:rPr>
      </w:pPr>
    </w:p>
    <w:p w:rsidR="00E2217A" w:rsidRPr="003B5F59" w:rsidRDefault="00E2217A" w:rsidP="00E2217A">
      <w:pPr>
        <w:ind w:firstLine="567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ІНФОРМАЦІЯ ПРО</w:t>
      </w:r>
    </w:p>
    <w:p w:rsidR="00E2217A" w:rsidRPr="003B5F59" w:rsidRDefault="00E2217A" w:rsidP="00E2217A">
      <w:pPr>
        <w:ind w:firstLine="567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(повна назва ЗНЗ)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7569"/>
      </w:tblGrid>
      <w:tr w:rsidR="00E2217A" w:rsidRPr="003B5F59" w:rsidTr="00154DB7">
        <w:trPr>
          <w:trHeight w:val="20"/>
        </w:trPr>
        <w:tc>
          <w:tcPr>
            <w:tcW w:w="2194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978" w:type="dxa"/>
            <w:vAlign w:val="center"/>
          </w:tcPr>
          <w:p w:rsidR="00E2217A" w:rsidRPr="003B5F59" w:rsidRDefault="00E2217A" w:rsidP="00154DB7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</w:tc>
      </w:tr>
      <w:tr w:rsidR="00E2217A" w:rsidRPr="003B5F59" w:rsidTr="00154DB7">
        <w:trPr>
          <w:trHeight w:val="20"/>
        </w:trPr>
        <w:tc>
          <w:tcPr>
            <w:tcW w:w="2194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Дата заснування</w:t>
            </w:r>
          </w:p>
        </w:tc>
        <w:tc>
          <w:tcPr>
            <w:tcW w:w="7978" w:type="dxa"/>
            <w:vAlign w:val="center"/>
          </w:tcPr>
          <w:p w:rsidR="00E2217A" w:rsidRPr="003B5F59" w:rsidRDefault="00E2217A" w:rsidP="00154DB7">
            <w:pPr>
              <w:spacing w:line="204" w:lineRule="auto"/>
              <w:outlineLvl w:val="4"/>
              <w:rPr>
                <w:bCs/>
                <w:sz w:val="28"/>
                <w:szCs w:val="28"/>
                <w:lang w:val="uk-UA"/>
              </w:rPr>
            </w:pPr>
          </w:p>
        </w:tc>
      </w:tr>
      <w:tr w:rsidR="00E2217A" w:rsidRPr="003B5F59" w:rsidTr="00154DB7">
        <w:trPr>
          <w:trHeight w:val="20"/>
        </w:trPr>
        <w:tc>
          <w:tcPr>
            <w:tcW w:w="2194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7978" w:type="dxa"/>
            <w:vAlign w:val="center"/>
          </w:tcPr>
          <w:p w:rsidR="00E2217A" w:rsidRPr="003B5F59" w:rsidRDefault="00E2217A" w:rsidP="00154DB7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</w:tc>
      </w:tr>
      <w:tr w:rsidR="00E2217A" w:rsidRPr="003B5F59" w:rsidTr="00154DB7">
        <w:trPr>
          <w:trHeight w:val="20"/>
        </w:trPr>
        <w:tc>
          <w:tcPr>
            <w:tcW w:w="2194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7978" w:type="dxa"/>
            <w:vAlign w:val="center"/>
          </w:tcPr>
          <w:p w:rsidR="00E2217A" w:rsidRPr="003B5F59" w:rsidRDefault="00E2217A" w:rsidP="00154DB7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</w:tc>
      </w:tr>
      <w:tr w:rsidR="00E2217A" w:rsidRPr="003B5F59" w:rsidTr="00154DB7">
        <w:trPr>
          <w:trHeight w:val="20"/>
        </w:trPr>
        <w:tc>
          <w:tcPr>
            <w:tcW w:w="2194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978" w:type="dxa"/>
            <w:vAlign w:val="center"/>
          </w:tcPr>
          <w:p w:rsidR="00E2217A" w:rsidRPr="003B5F59" w:rsidRDefault="00E2217A" w:rsidP="00154DB7">
            <w:pPr>
              <w:spacing w:line="204" w:lineRule="auto"/>
              <w:ind w:firstLine="567"/>
              <w:jc w:val="both"/>
              <w:outlineLvl w:val="4"/>
              <w:rPr>
                <w:bCs/>
                <w:sz w:val="28"/>
                <w:szCs w:val="28"/>
                <w:lang w:val="uk-UA"/>
              </w:rPr>
            </w:pPr>
          </w:p>
        </w:tc>
      </w:tr>
      <w:tr w:rsidR="00E2217A" w:rsidRPr="00E2217A" w:rsidTr="00154DB7">
        <w:trPr>
          <w:trHeight w:val="20"/>
        </w:trPr>
        <w:tc>
          <w:tcPr>
            <w:tcW w:w="2194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Педагогічний склад</w:t>
            </w:r>
          </w:p>
        </w:tc>
        <w:tc>
          <w:tcPr>
            <w:tcW w:w="7978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Загальна кількість педагогів.</w:t>
            </w:r>
          </w:p>
          <w:p w:rsidR="00E2217A" w:rsidRPr="003B5F59" w:rsidRDefault="00E2217A" w:rsidP="00154DB7">
            <w:pPr>
              <w:spacing w:line="204" w:lineRule="auto"/>
              <w:jc w:val="both"/>
              <w:outlineLvl w:val="4"/>
              <w:rPr>
                <w:bCs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Зазначення педагогів, які мають звання й відзнаки (в тому випадку, коли відзнака (звання) має високий рівень – поіменно)</w:t>
            </w:r>
          </w:p>
        </w:tc>
      </w:tr>
      <w:tr w:rsidR="00E2217A" w:rsidRPr="003B5F59" w:rsidTr="00154DB7">
        <w:trPr>
          <w:trHeight w:val="20"/>
        </w:trPr>
        <w:tc>
          <w:tcPr>
            <w:tcW w:w="2194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Мережа учнів</w:t>
            </w:r>
          </w:p>
        </w:tc>
        <w:tc>
          <w:tcPr>
            <w:tcW w:w="7978" w:type="dxa"/>
            <w:vAlign w:val="center"/>
          </w:tcPr>
          <w:p w:rsidR="00E2217A" w:rsidRPr="003B5F59" w:rsidRDefault="00E2217A" w:rsidP="00154DB7">
            <w:pPr>
              <w:spacing w:line="204" w:lineRule="auto"/>
              <w:rPr>
                <w:i/>
                <w:sz w:val="28"/>
                <w:szCs w:val="28"/>
                <w:lang w:val="uk-UA"/>
              </w:rPr>
            </w:pPr>
            <w:r w:rsidRPr="003B5F59">
              <w:rPr>
                <w:i/>
                <w:sz w:val="28"/>
                <w:szCs w:val="28"/>
                <w:lang w:val="uk-UA"/>
              </w:rPr>
              <w:t>Загальна кількість класів та учнів у них</w:t>
            </w:r>
          </w:p>
          <w:p w:rsidR="00E2217A" w:rsidRPr="003B5F59" w:rsidRDefault="00E2217A" w:rsidP="00154DB7">
            <w:pPr>
              <w:spacing w:line="204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B5F59">
              <w:rPr>
                <w:i/>
                <w:sz w:val="28"/>
                <w:szCs w:val="28"/>
                <w:lang w:val="uk-UA"/>
              </w:rPr>
              <w:t>Кількість 1-х класів та учнів у них</w:t>
            </w:r>
          </w:p>
          <w:p w:rsidR="00E2217A" w:rsidRPr="003B5F59" w:rsidRDefault="00E2217A" w:rsidP="00154DB7">
            <w:pPr>
              <w:spacing w:line="204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B5F59">
              <w:rPr>
                <w:i/>
                <w:sz w:val="28"/>
                <w:szCs w:val="28"/>
                <w:lang w:val="uk-UA"/>
              </w:rPr>
              <w:t>Кількість 9-х класів та учнів у них</w:t>
            </w:r>
          </w:p>
          <w:p w:rsidR="00E2217A" w:rsidRPr="003B5F59" w:rsidRDefault="00E2217A" w:rsidP="00154DB7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  <w:r w:rsidRPr="003B5F59">
              <w:rPr>
                <w:i/>
                <w:sz w:val="28"/>
                <w:szCs w:val="28"/>
                <w:lang w:val="uk-UA"/>
              </w:rPr>
              <w:t>Кількість 11-х класів та учнів у них</w:t>
            </w:r>
          </w:p>
        </w:tc>
      </w:tr>
      <w:tr w:rsidR="00E2217A" w:rsidRPr="003B5F59" w:rsidTr="00154DB7">
        <w:trPr>
          <w:trHeight w:val="20"/>
        </w:trPr>
        <w:tc>
          <w:tcPr>
            <w:tcW w:w="2194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Видатні випускники</w:t>
            </w:r>
          </w:p>
        </w:tc>
        <w:tc>
          <w:tcPr>
            <w:tcW w:w="7978" w:type="dxa"/>
            <w:vAlign w:val="center"/>
          </w:tcPr>
          <w:p w:rsidR="00E2217A" w:rsidRPr="003B5F59" w:rsidRDefault="00E2217A" w:rsidP="00154DB7">
            <w:pPr>
              <w:spacing w:line="204" w:lineRule="auto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Поіменний список із зазначенням займаної посади (напрямку діяльності)</w:t>
            </w:r>
          </w:p>
        </w:tc>
      </w:tr>
      <w:tr w:rsidR="00E2217A" w:rsidRPr="003B5F59" w:rsidTr="00154DB7">
        <w:trPr>
          <w:trHeight w:val="20"/>
        </w:trPr>
        <w:tc>
          <w:tcPr>
            <w:tcW w:w="2194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Співпраця з ВНЗ</w:t>
            </w:r>
          </w:p>
        </w:tc>
        <w:tc>
          <w:tcPr>
            <w:tcW w:w="7978" w:type="dxa"/>
            <w:vAlign w:val="center"/>
          </w:tcPr>
          <w:p w:rsidR="00E2217A" w:rsidRPr="003B5F59" w:rsidRDefault="00E2217A" w:rsidP="00154DB7">
            <w:pPr>
              <w:spacing w:line="204" w:lineRule="auto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Назви ВНЗ</w:t>
            </w:r>
          </w:p>
          <w:p w:rsidR="00E2217A" w:rsidRPr="003B5F59" w:rsidRDefault="00E2217A" w:rsidP="00154DB7">
            <w:pPr>
              <w:spacing w:line="204" w:lineRule="auto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Напрямок спільної діяльності</w:t>
            </w:r>
          </w:p>
          <w:p w:rsidR="00E2217A" w:rsidRPr="003B5F59" w:rsidRDefault="00E2217A" w:rsidP="00154DB7">
            <w:pPr>
              <w:spacing w:line="204" w:lineRule="auto"/>
              <w:outlineLvl w:val="4"/>
              <w:rPr>
                <w:bCs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Результативність співпраці</w:t>
            </w:r>
          </w:p>
        </w:tc>
      </w:tr>
      <w:tr w:rsidR="00E2217A" w:rsidRPr="003B5F59" w:rsidTr="00154DB7">
        <w:trPr>
          <w:trHeight w:val="20"/>
        </w:trPr>
        <w:tc>
          <w:tcPr>
            <w:tcW w:w="2194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7978" w:type="dxa"/>
          </w:tcPr>
          <w:p w:rsidR="00E2217A" w:rsidRPr="003B5F59" w:rsidRDefault="00E2217A" w:rsidP="00154DB7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До розділу вноситься інформація, яка не увійшла в попередні, але при цьому цікава для характеристики школи.</w:t>
            </w:r>
          </w:p>
          <w:p w:rsidR="00E2217A" w:rsidRPr="003B5F59" w:rsidRDefault="00E2217A" w:rsidP="00154DB7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Наприклад, наявність: пам’ятника (пам’ятного знаку) на території</w:t>
            </w:r>
          </w:p>
          <w:p w:rsidR="00E2217A" w:rsidRPr="003B5F59" w:rsidRDefault="00E2217A" w:rsidP="00154DB7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команди КВК (ДЮП, ЮІДР)</w:t>
            </w:r>
          </w:p>
          <w:p w:rsidR="00E2217A" w:rsidRPr="003B5F59" w:rsidRDefault="00E2217A" w:rsidP="00154DB7">
            <w:pPr>
              <w:spacing w:line="204" w:lineRule="auto"/>
              <w:jc w:val="both"/>
              <w:outlineLvl w:val="4"/>
              <w:rPr>
                <w:bCs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видання шкільного альманаху та ін.</w:t>
            </w:r>
          </w:p>
        </w:tc>
      </w:tr>
    </w:tbl>
    <w:p w:rsidR="00E2217A" w:rsidRPr="003B5F59" w:rsidRDefault="00E2217A" w:rsidP="00E2217A">
      <w:pPr>
        <w:spacing w:line="204" w:lineRule="auto"/>
        <w:ind w:firstLine="567"/>
        <w:jc w:val="both"/>
        <w:outlineLvl w:val="4"/>
        <w:rPr>
          <w:sz w:val="28"/>
          <w:szCs w:val="28"/>
          <w:lang w:val="uk-UA"/>
        </w:rPr>
      </w:pPr>
    </w:p>
    <w:p w:rsidR="00E2217A" w:rsidRPr="003B5F59" w:rsidRDefault="00E2217A" w:rsidP="00E2217A">
      <w:pPr>
        <w:spacing w:line="204" w:lineRule="auto"/>
        <w:ind w:firstLine="567"/>
        <w:jc w:val="both"/>
        <w:outlineLvl w:val="4"/>
        <w:rPr>
          <w:sz w:val="28"/>
          <w:szCs w:val="28"/>
          <w:lang w:val="uk-UA"/>
        </w:rPr>
      </w:pPr>
    </w:p>
    <w:p w:rsidR="00E2217A" w:rsidRPr="003B5F59" w:rsidRDefault="00E2217A" w:rsidP="00E2217A">
      <w:pPr>
        <w:pStyle w:val="2"/>
        <w:spacing w:line="240" w:lineRule="auto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Начальник Управління освіти</w:t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  <w:t>П.І.Б.</w:t>
      </w:r>
    </w:p>
    <w:p w:rsidR="00E2217A" w:rsidRPr="003B5F59" w:rsidRDefault="00E2217A" w:rsidP="00E2217A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2217A" w:rsidRPr="003B5F59" w:rsidRDefault="00E2217A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br w:type="page"/>
      </w:r>
      <w:r w:rsidRPr="003B5F59">
        <w:rPr>
          <w:sz w:val="20"/>
          <w:szCs w:val="20"/>
          <w:lang w:val="uk-UA"/>
        </w:rPr>
        <w:lastRenderedPageBreak/>
        <w:t xml:space="preserve">Додаток 7 </w:t>
      </w:r>
    </w:p>
    <w:p w:rsidR="00E2217A" w:rsidRPr="003B5F59" w:rsidRDefault="00E2217A" w:rsidP="00E2217A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</w:p>
    <w:p w:rsidR="00251BE0" w:rsidRPr="003B5F59" w:rsidRDefault="00251BE0" w:rsidP="00251BE0">
      <w:pPr>
        <w:pStyle w:val="2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10.04.2019</w:t>
      </w:r>
      <w:r w:rsidRPr="003B5F59">
        <w:rPr>
          <w:sz w:val="20"/>
          <w:szCs w:val="20"/>
          <w:lang w:val="uk-UA"/>
        </w:rPr>
        <w:t xml:space="preserve"> № </w:t>
      </w:r>
      <w:r>
        <w:rPr>
          <w:sz w:val="20"/>
          <w:szCs w:val="20"/>
          <w:lang w:val="uk-UA"/>
        </w:rPr>
        <w:t>48</w:t>
      </w:r>
    </w:p>
    <w:p w:rsidR="00E2217A" w:rsidRPr="003B5F59" w:rsidRDefault="00E2217A" w:rsidP="00E2217A">
      <w:pPr>
        <w:ind w:left="6480"/>
        <w:jc w:val="right"/>
        <w:rPr>
          <w:sz w:val="20"/>
          <w:szCs w:val="20"/>
          <w:lang w:val="uk-UA"/>
        </w:rPr>
      </w:pPr>
    </w:p>
    <w:p w:rsidR="00E2217A" w:rsidRPr="003B5F59" w:rsidRDefault="00E2217A" w:rsidP="00E2217A">
      <w:pPr>
        <w:spacing w:line="204" w:lineRule="auto"/>
        <w:jc w:val="center"/>
        <w:rPr>
          <w:lang w:val="uk-UA"/>
        </w:rPr>
      </w:pPr>
      <w:r w:rsidRPr="003B5F59">
        <w:rPr>
          <w:lang w:val="uk-UA"/>
        </w:rPr>
        <w:t xml:space="preserve">СЦЕНАРНИЙ ПЛАН </w:t>
      </w:r>
    </w:p>
    <w:p w:rsidR="00E2217A" w:rsidRPr="003B5F59" w:rsidRDefault="00E2217A" w:rsidP="00E2217A">
      <w:pPr>
        <w:spacing w:line="204" w:lineRule="auto"/>
        <w:jc w:val="center"/>
        <w:rPr>
          <w:lang w:val="uk-UA"/>
        </w:rPr>
      </w:pPr>
      <w:r w:rsidRPr="003B5F59">
        <w:rPr>
          <w:lang w:val="uk-UA"/>
        </w:rPr>
        <w:t>ПРОВЕДЕННЯ СВЯТА «ОСТАННЬОГО ДЗВОНИКА»</w:t>
      </w:r>
    </w:p>
    <w:p w:rsidR="00E2217A" w:rsidRPr="003B5F59" w:rsidRDefault="00E2217A" w:rsidP="00E2217A">
      <w:pPr>
        <w:ind w:firstLine="567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(повна назва ЗНЗ)</w:t>
      </w:r>
    </w:p>
    <w:p w:rsidR="00E2217A" w:rsidRPr="003B5F59" w:rsidRDefault="00E2217A" w:rsidP="00E2217A">
      <w:pPr>
        <w:tabs>
          <w:tab w:val="left" w:pos="6525"/>
        </w:tabs>
        <w:spacing w:line="204" w:lineRule="auto"/>
        <w:rPr>
          <w:lang w:val="uk-UA"/>
        </w:rPr>
      </w:pPr>
      <w:r w:rsidRPr="003B5F59">
        <w:rPr>
          <w:lang w:val="uk-UA"/>
        </w:rPr>
        <w:t>Дата проведення:</w:t>
      </w:r>
    </w:p>
    <w:p w:rsidR="00E2217A" w:rsidRPr="003B5F59" w:rsidRDefault="00E2217A" w:rsidP="00E2217A">
      <w:pPr>
        <w:tabs>
          <w:tab w:val="left" w:pos="6525"/>
        </w:tabs>
        <w:spacing w:line="204" w:lineRule="auto"/>
        <w:rPr>
          <w:lang w:val="uk-UA"/>
        </w:rPr>
      </w:pPr>
      <w:r w:rsidRPr="003B5F59">
        <w:rPr>
          <w:lang w:val="uk-UA"/>
        </w:rPr>
        <w:t>Місце проведення:</w:t>
      </w:r>
    </w:p>
    <w:p w:rsidR="00E2217A" w:rsidRPr="003B5F59" w:rsidRDefault="00E2217A" w:rsidP="00E2217A">
      <w:pPr>
        <w:tabs>
          <w:tab w:val="left" w:pos="6525"/>
        </w:tabs>
        <w:spacing w:line="204" w:lineRule="auto"/>
        <w:rPr>
          <w:i/>
          <w:lang w:val="uk-UA"/>
        </w:rPr>
      </w:pPr>
      <w:r w:rsidRPr="003B5F59">
        <w:rPr>
          <w:lang w:val="uk-UA"/>
        </w:rPr>
        <w:t>Час проведення</w:t>
      </w:r>
      <w:r w:rsidRPr="003B5F59">
        <w:rPr>
          <w:i/>
          <w:lang w:val="uk-UA"/>
        </w:rPr>
        <w:t>:</w:t>
      </w:r>
    </w:p>
    <w:tbl>
      <w:tblPr>
        <w:tblW w:w="0" w:type="auto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343"/>
      </w:tblGrid>
      <w:tr w:rsidR="00E2217A" w:rsidRPr="003B5F59" w:rsidTr="00154DB7">
        <w:trPr>
          <w:trHeight w:val="547"/>
          <w:jc w:val="center"/>
        </w:trPr>
        <w:tc>
          <w:tcPr>
            <w:tcW w:w="1563" w:type="dxa"/>
            <w:shd w:val="clear" w:color="auto" w:fill="FFFFFF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ЧАС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ХІД ЗАХОДУ</w:t>
            </w:r>
          </w:p>
        </w:tc>
      </w:tr>
      <w:tr w:rsidR="00E2217A" w:rsidRPr="003B5F59" w:rsidTr="00154DB7">
        <w:trPr>
          <w:trHeight w:val="401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ВІДКРИТТЯ ЗАХОДУ</w:t>
            </w:r>
          </w:p>
        </w:tc>
      </w:tr>
      <w:tr w:rsidR="00E2217A" w:rsidRPr="003B5F59" w:rsidTr="00154DB7">
        <w:trPr>
          <w:trHeight w:val="378"/>
          <w:jc w:val="center"/>
        </w:trPr>
        <w:tc>
          <w:tcPr>
            <w:tcW w:w="156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09.00-09.02</w:t>
            </w:r>
          </w:p>
        </w:tc>
        <w:tc>
          <w:tcPr>
            <w:tcW w:w="8343" w:type="dxa"/>
            <w:vAlign w:val="center"/>
          </w:tcPr>
          <w:p w:rsidR="00E2217A" w:rsidRPr="003B5F59" w:rsidRDefault="00E2217A" w:rsidP="00154DB7">
            <w:pPr>
              <w:pStyle w:val="a6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sz w:val="24"/>
                <w:szCs w:val="24"/>
                <w:lang w:val="uk-UA"/>
              </w:rPr>
              <w:t>Урочистий винос (підняття) прапора України (прапора й штандартів школи)</w:t>
            </w:r>
          </w:p>
        </w:tc>
      </w:tr>
      <w:tr w:rsidR="00E2217A" w:rsidRPr="003B5F59" w:rsidTr="00154DB7">
        <w:trPr>
          <w:trHeight w:val="471"/>
          <w:jc w:val="center"/>
        </w:trPr>
        <w:tc>
          <w:tcPr>
            <w:tcW w:w="156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2 хв.</w:t>
            </w:r>
          </w:p>
        </w:tc>
        <w:tc>
          <w:tcPr>
            <w:tcW w:w="834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Гімн України (за бажанням)</w:t>
            </w:r>
          </w:p>
        </w:tc>
      </w:tr>
      <w:tr w:rsidR="00E2217A" w:rsidRPr="003B5F59" w:rsidTr="00154DB7">
        <w:trPr>
          <w:trHeight w:val="333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УРОЧИСТА ЧАСТИНА</w:t>
            </w:r>
          </w:p>
        </w:tc>
      </w:tr>
      <w:tr w:rsidR="00E2217A" w:rsidRPr="003B5F59" w:rsidTr="00154DB7">
        <w:trPr>
          <w:trHeight w:val="707"/>
          <w:jc w:val="center"/>
        </w:trPr>
        <w:tc>
          <w:tcPr>
            <w:tcW w:w="156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2 хв.</w:t>
            </w:r>
          </w:p>
        </w:tc>
        <w:tc>
          <w:tcPr>
            <w:tcW w:w="834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Вітальне слово директора</w:t>
            </w:r>
          </w:p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П.І.Б.</w:t>
            </w:r>
          </w:p>
          <w:p w:rsidR="00E2217A" w:rsidRPr="003B5F59" w:rsidRDefault="00E2217A" w:rsidP="00154DB7">
            <w:pPr>
              <w:rPr>
                <w:i/>
                <w:lang w:val="uk-UA"/>
              </w:rPr>
            </w:pPr>
            <w:r w:rsidRPr="003B5F59">
              <w:rPr>
                <w:i/>
                <w:lang w:val="uk-UA"/>
              </w:rPr>
              <w:t>Представлення почесних гостей:</w:t>
            </w:r>
          </w:p>
          <w:p w:rsidR="00E2217A" w:rsidRPr="003B5F59" w:rsidRDefault="00E2217A" w:rsidP="00154DB7">
            <w:pPr>
              <w:rPr>
                <w:lang w:val="uk-UA"/>
              </w:rPr>
            </w:pPr>
          </w:p>
        </w:tc>
      </w:tr>
      <w:tr w:rsidR="00E2217A" w:rsidRPr="003B5F59" w:rsidTr="00154DB7">
        <w:trPr>
          <w:trHeight w:val="830"/>
          <w:jc w:val="center"/>
        </w:trPr>
        <w:tc>
          <w:tcPr>
            <w:tcW w:w="156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3 хв.</w:t>
            </w:r>
          </w:p>
        </w:tc>
        <w:tc>
          <w:tcPr>
            <w:tcW w:w="834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Вітальне слово Харківського міського голови</w:t>
            </w:r>
          </w:p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</w:p>
        </w:tc>
      </w:tr>
      <w:tr w:rsidR="00E2217A" w:rsidRPr="003B5F59" w:rsidTr="00154DB7">
        <w:trPr>
          <w:trHeight w:val="696"/>
          <w:jc w:val="center"/>
        </w:trPr>
        <w:tc>
          <w:tcPr>
            <w:tcW w:w="1563" w:type="dxa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3 хв.</w:t>
            </w:r>
          </w:p>
        </w:tc>
        <w:tc>
          <w:tcPr>
            <w:tcW w:w="834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Вітальне слово почесного гостя</w:t>
            </w:r>
          </w:p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П.І.Б.</w:t>
            </w:r>
          </w:p>
        </w:tc>
      </w:tr>
      <w:tr w:rsidR="00E2217A" w:rsidRPr="003B5F59" w:rsidTr="00154DB7">
        <w:trPr>
          <w:trHeight w:val="355"/>
          <w:jc w:val="center"/>
        </w:trPr>
        <w:tc>
          <w:tcPr>
            <w:tcW w:w="9906" w:type="dxa"/>
            <w:gridSpan w:val="2"/>
            <w:shd w:val="clear" w:color="auto" w:fill="BFBFBF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ТВОРЧА ЧАСТИНА</w:t>
            </w:r>
          </w:p>
        </w:tc>
      </w:tr>
      <w:tr w:rsidR="00E2217A" w:rsidRPr="003B5F59" w:rsidTr="00154DB7">
        <w:trPr>
          <w:trHeight w:val="411"/>
          <w:jc w:val="center"/>
        </w:trPr>
        <w:tc>
          <w:tcPr>
            <w:tcW w:w="156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10 хв.</w:t>
            </w:r>
          </w:p>
        </w:tc>
        <w:tc>
          <w:tcPr>
            <w:tcW w:w="834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i/>
                <w:lang w:val="uk-UA"/>
              </w:rPr>
            </w:pPr>
            <w:r w:rsidRPr="003B5F59">
              <w:rPr>
                <w:i/>
                <w:lang w:val="uk-UA"/>
              </w:rPr>
              <w:t>Творчі номери (Театралізована вистава)</w:t>
            </w:r>
          </w:p>
        </w:tc>
      </w:tr>
      <w:tr w:rsidR="00E2217A" w:rsidRPr="003B5F59" w:rsidTr="00154DB7">
        <w:trPr>
          <w:trHeight w:val="561"/>
          <w:jc w:val="center"/>
        </w:trPr>
        <w:tc>
          <w:tcPr>
            <w:tcW w:w="156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E2217A" w:rsidRPr="003B5F59" w:rsidRDefault="00E2217A" w:rsidP="00154DB7">
            <w:pPr>
              <w:pStyle w:val="a6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217A" w:rsidRPr="003B5F59" w:rsidTr="00154DB7">
        <w:trPr>
          <w:trHeight w:val="284"/>
          <w:jc w:val="center"/>
        </w:trPr>
        <w:tc>
          <w:tcPr>
            <w:tcW w:w="156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E2217A" w:rsidRPr="003B5F59" w:rsidRDefault="00E2217A" w:rsidP="00154DB7">
            <w:pPr>
              <w:pStyle w:val="a6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217A" w:rsidRPr="003B5F59" w:rsidTr="00154DB7">
        <w:trPr>
          <w:trHeight w:val="270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E2217A" w:rsidRPr="003B5F59" w:rsidRDefault="00E2217A" w:rsidP="00154DB7">
            <w:pPr>
              <w:pStyle w:val="a6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ЗАХОДУ</w:t>
            </w:r>
          </w:p>
        </w:tc>
      </w:tr>
      <w:tr w:rsidR="00E2217A" w:rsidRPr="003B5F59" w:rsidTr="00154DB7">
        <w:trPr>
          <w:trHeight w:val="437"/>
          <w:jc w:val="center"/>
        </w:trPr>
        <w:tc>
          <w:tcPr>
            <w:tcW w:w="156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3 хв.</w:t>
            </w:r>
          </w:p>
        </w:tc>
        <w:tc>
          <w:tcPr>
            <w:tcW w:w="8343" w:type="dxa"/>
            <w:vAlign w:val="center"/>
          </w:tcPr>
          <w:p w:rsidR="00E2217A" w:rsidRPr="003B5F59" w:rsidRDefault="00E2217A" w:rsidP="00154DB7">
            <w:pPr>
              <w:pStyle w:val="a6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sz w:val="24"/>
                <w:szCs w:val="24"/>
                <w:lang w:val="uk-UA"/>
              </w:rPr>
              <w:t>Останній дзвоник</w:t>
            </w:r>
          </w:p>
        </w:tc>
      </w:tr>
      <w:tr w:rsidR="00E2217A" w:rsidRPr="003B5F59" w:rsidTr="00154DB7">
        <w:trPr>
          <w:trHeight w:val="437"/>
          <w:jc w:val="center"/>
        </w:trPr>
        <w:tc>
          <w:tcPr>
            <w:tcW w:w="156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E2217A" w:rsidRPr="003B5F59" w:rsidRDefault="00E2217A" w:rsidP="00154DB7">
            <w:pPr>
              <w:pStyle w:val="a6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sz w:val="24"/>
                <w:szCs w:val="24"/>
                <w:lang w:val="uk-UA"/>
              </w:rPr>
              <w:t>Винос прапора</w:t>
            </w:r>
          </w:p>
        </w:tc>
      </w:tr>
      <w:tr w:rsidR="00E2217A" w:rsidRPr="003B5F59" w:rsidTr="00154DB7">
        <w:trPr>
          <w:trHeight w:val="437"/>
          <w:jc w:val="center"/>
        </w:trPr>
        <w:tc>
          <w:tcPr>
            <w:tcW w:w="1563" w:type="dxa"/>
            <w:vAlign w:val="center"/>
          </w:tcPr>
          <w:p w:rsidR="00E2217A" w:rsidRPr="003B5F59" w:rsidRDefault="00E2217A" w:rsidP="00154DB7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E2217A" w:rsidRPr="003B5F59" w:rsidRDefault="00E2217A" w:rsidP="00154DB7">
            <w:pPr>
              <w:pStyle w:val="a6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sz w:val="24"/>
                <w:szCs w:val="24"/>
                <w:lang w:val="uk-UA"/>
              </w:rPr>
              <w:t>Заключні слова ведучих</w:t>
            </w:r>
          </w:p>
        </w:tc>
      </w:tr>
    </w:tbl>
    <w:p w:rsidR="00E2217A" w:rsidRPr="003B5F59" w:rsidRDefault="00E2217A" w:rsidP="00E2217A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E2217A" w:rsidRPr="003B5F59" w:rsidRDefault="00E2217A" w:rsidP="00E2217A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E2217A" w:rsidRPr="003B5F59" w:rsidRDefault="00E2217A" w:rsidP="00E2217A">
      <w:pPr>
        <w:pStyle w:val="2"/>
        <w:spacing w:line="240" w:lineRule="auto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Начальник Управління освіти</w:t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  <w:t>П.І.Б.</w:t>
      </w:r>
    </w:p>
    <w:p w:rsidR="00E2217A" w:rsidRPr="003B5F59" w:rsidRDefault="00E2217A" w:rsidP="00E2217A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E2217A" w:rsidRPr="003B5F59" w:rsidRDefault="00E2217A" w:rsidP="00E2217A">
      <w:pPr>
        <w:spacing w:line="240" w:lineRule="auto"/>
        <w:ind w:left="6480"/>
        <w:jc w:val="right"/>
        <w:rPr>
          <w:b/>
          <w:lang w:val="uk-UA"/>
        </w:rPr>
      </w:pPr>
    </w:p>
    <w:p w:rsidR="00E2217A" w:rsidRPr="005B7D5F" w:rsidRDefault="00E2217A" w:rsidP="00E2217A">
      <w:pPr>
        <w:rPr>
          <w:lang w:val="uk-UA"/>
        </w:rPr>
      </w:pPr>
    </w:p>
    <w:p w:rsidR="000914AF" w:rsidRPr="00E2217A" w:rsidRDefault="000914AF">
      <w:pPr>
        <w:rPr>
          <w:lang w:val="uk-UA"/>
        </w:rPr>
      </w:pPr>
    </w:p>
    <w:sectPr w:rsidR="000914AF" w:rsidRPr="00E2217A" w:rsidSect="00251BE0">
      <w:type w:val="continuous"/>
      <w:pgSz w:w="11906" w:h="16838"/>
      <w:pgMar w:top="397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A3" w:rsidRDefault="00251BE0" w:rsidP="00732B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4703"/>
    <w:multiLevelType w:val="hybridMultilevel"/>
    <w:tmpl w:val="2E6C714A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65"/>
        </w:tabs>
        <w:ind w:left="465" w:hanging="360"/>
      </w:pPr>
      <w:rPr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01A209A"/>
    <w:multiLevelType w:val="multilevel"/>
    <w:tmpl w:val="BCE4192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17A"/>
    <w:rsid w:val="000914AF"/>
    <w:rsid w:val="00251BE0"/>
    <w:rsid w:val="00D27D4E"/>
    <w:rsid w:val="00E2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7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E22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E22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2217A"/>
    <w:pPr>
      <w:spacing w:after="120"/>
      <w:ind w:left="283"/>
    </w:pPr>
  </w:style>
  <w:style w:type="character" w:customStyle="1" w:styleId="20">
    <w:name w:val="Основной текст с отступом 2 Знак"/>
    <w:basedOn w:val="a0"/>
    <w:link w:val="2"/>
    <w:rsid w:val="00E22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2217A"/>
    <w:pPr>
      <w:spacing w:before="100" w:beforeAutospacing="1" w:after="165"/>
    </w:pPr>
  </w:style>
  <w:style w:type="paragraph" w:styleId="a6">
    <w:name w:val="No Spacing"/>
    <w:uiPriority w:val="1"/>
    <w:qFormat/>
    <w:rsid w:val="00E2217A"/>
    <w:pPr>
      <w:spacing w:after="0" w:line="48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2019-05-13T11:32:00Z</dcterms:created>
  <dcterms:modified xsi:type="dcterms:W3CDTF">2019-05-13T11:57:00Z</dcterms:modified>
</cp:coreProperties>
</file>