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2B" w:rsidRPr="006B634E" w:rsidRDefault="003B3E2B" w:rsidP="003B3E2B">
      <w:pPr>
        <w:spacing w:line="240" w:lineRule="auto"/>
        <w:contextualSpacing/>
        <w:jc w:val="center"/>
        <w:rPr>
          <w:rFonts w:ascii="Times New Roman" w:hAnsi="Times New Roman"/>
          <w:b/>
          <w:sz w:val="28"/>
          <w:szCs w:val="28"/>
        </w:rPr>
      </w:pPr>
      <w:r w:rsidRPr="00213113">
        <w:rPr>
          <w:rFonts w:ascii="Times New Roman" w:hAnsi="Times New Roman"/>
          <w:b/>
          <w:sz w:val="28"/>
          <w:szCs w:val="28"/>
        </w:rPr>
        <w:t>ЗВ</w:t>
      </w:r>
      <w:r>
        <w:rPr>
          <w:rFonts w:ascii="Times New Roman" w:hAnsi="Times New Roman"/>
          <w:b/>
          <w:sz w:val="28"/>
          <w:szCs w:val="28"/>
        </w:rPr>
        <w:t xml:space="preserve">ІТ КЕРІВНИКА </w:t>
      </w:r>
    </w:p>
    <w:p w:rsidR="003B3E2B" w:rsidRDefault="003B3E2B" w:rsidP="003B3E2B">
      <w:pPr>
        <w:spacing w:line="240" w:lineRule="auto"/>
        <w:contextualSpacing/>
        <w:jc w:val="center"/>
        <w:rPr>
          <w:rFonts w:ascii="Times New Roman" w:hAnsi="Times New Roman"/>
          <w:b/>
          <w:sz w:val="28"/>
          <w:szCs w:val="28"/>
        </w:rPr>
      </w:pPr>
      <w:r>
        <w:rPr>
          <w:rFonts w:ascii="Times New Roman" w:hAnsi="Times New Roman"/>
          <w:b/>
          <w:sz w:val="28"/>
          <w:szCs w:val="28"/>
        </w:rPr>
        <w:t>Харківської загальноосвітньої школи І-ІІІ ступенів</w:t>
      </w:r>
      <w:r w:rsidRPr="00D26FDF">
        <w:rPr>
          <w:rFonts w:ascii="Times New Roman" w:hAnsi="Times New Roman"/>
          <w:b/>
          <w:sz w:val="28"/>
          <w:szCs w:val="28"/>
        </w:rPr>
        <w:t xml:space="preserve"> </w:t>
      </w:r>
      <w:r>
        <w:rPr>
          <w:rFonts w:ascii="Times New Roman" w:hAnsi="Times New Roman"/>
          <w:b/>
          <w:sz w:val="28"/>
          <w:szCs w:val="28"/>
        </w:rPr>
        <w:t xml:space="preserve">№ 120 </w:t>
      </w:r>
    </w:p>
    <w:p w:rsidR="00F54219" w:rsidRDefault="003B3E2B" w:rsidP="003B3E2B">
      <w:pPr>
        <w:spacing w:line="240" w:lineRule="auto"/>
        <w:contextualSpacing/>
        <w:jc w:val="center"/>
        <w:rPr>
          <w:rFonts w:ascii="Times New Roman" w:hAnsi="Times New Roman"/>
          <w:b/>
          <w:sz w:val="28"/>
          <w:szCs w:val="28"/>
        </w:rPr>
      </w:pPr>
      <w:r>
        <w:rPr>
          <w:rFonts w:ascii="Times New Roman" w:hAnsi="Times New Roman"/>
          <w:b/>
          <w:sz w:val="28"/>
          <w:szCs w:val="28"/>
        </w:rPr>
        <w:t>Харківської міської ради Харківської області</w:t>
      </w:r>
    </w:p>
    <w:p w:rsidR="003B3E2B" w:rsidRDefault="00F54219" w:rsidP="003B3E2B">
      <w:pPr>
        <w:spacing w:line="240" w:lineRule="auto"/>
        <w:contextualSpacing/>
        <w:jc w:val="center"/>
        <w:rPr>
          <w:rFonts w:ascii="Times New Roman" w:hAnsi="Times New Roman"/>
          <w:b/>
          <w:sz w:val="28"/>
          <w:szCs w:val="28"/>
          <w:lang w:val="ru-RU"/>
        </w:rPr>
      </w:pPr>
      <w:r>
        <w:rPr>
          <w:rFonts w:ascii="Times New Roman" w:hAnsi="Times New Roman"/>
          <w:b/>
          <w:sz w:val="28"/>
          <w:szCs w:val="28"/>
        </w:rPr>
        <w:t xml:space="preserve">перед педагогічним колективом та громадськістю </w:t>
      </w:r>
      <w:r w:rsidR="003B3E2B">
        <w:rPr>
          <w:rFonts w:ascii="Times New Roman" w:hAnsi="Times New Roman"/>
          <w:b/>
          <w:sz w:val="28"/>
          <w:szCs w:val="28"/>
        </w:rPr>
        <w:t xml:space="preserve"> </w:t>
      </w:r>
    </w:p>
    <w:p w:rsidR="003B3E2B" w:rsidRDefault="003B3E2B" w:rsidP="003B3E2B">
      <w:pPr>
        <w:spacing w:line="240" w:lineRule="auto"/>
        <w:contextualSpacing/>
        <w:jc w:val="center"/>
        <w:rPr>
          <w:rFonts w:ascii="Times New Roman" w:hAnsi="Times New Roman"/>
          <w:b/>
          <w:sz w:val="28"/>
          <w:szCs w:val="28"/>
        </w:rPr>
      </w:pPr>
      <w:r w:rsidRPr="00D26FDF">
        <w:rPr>
          <w:rFonts w:ascii="Times New Roman" w:hAnsi="Times New Roman"/>
          <w:b/>
          <w:sz w:val="28"/>
          <w:szCs w:val="28"/>
        </w:rPr>
        <w:t>за 20</w:t>
      </w:r>
      <w:r>
        <w:rPr>
          <w:rFonts w:ascii="Times New Roman" w:hAnsi="Times New Roman"/>
          <w:b/>
          <w:sz w:val="28"/>
          <w:szCs w:val="28"/>
        </w:rPr>
        <w:t>1</w:t>
      </w:r>
      <w:r>
        <w:rPr>
          <w:rFonts w:ascii="Times New Roman" w:hAnsi="Times New Roman"/>
          <w:b/>
          <w:sz w:val="28"/>
          <w:szCs w:val="28"/>
          <w:lang w:val="ru-RU"/>
        </w:rPr>
        <w:t>7</w:t>
      </w:r>
      <w:r w:rsidRPr="006B634E">
        <w:rPr>
          <w:rFonts w:ascii="Times New Roman" w:hAnsi="Times New Roman"/>
          <w:b/>
          <w:sz w:val="28"/>
          <w:szCs w:val="28"/>
        </w:rPr>
        <w:t>/</w:t>
      </w:r>
      <w:r w:rsidRPr="00D26FDF">
        <w:rPr>
          <w:rFonts w:ascii="Times New Roman" w:hAnsi="Times New Roman"/>
          <w:b/>
          <w:sz w:val="28"/>
          <w:szCs w:val="28"/>
        </w:rPr>
        <w:t>20</w:t>
      </w:r>
      <w:r>
        <w:rPr>
          <w:rFonts w:ascii="Times New Roman" w:hAnsi="Times New Roman"/>
          <w:b/>
          <w:sz w:val="28"/>
          <w:szCs w:val="28"/>
        </w:rPr>
        <w:t>1</w:t>
      </w:r>
      <w:r>
        <w:rPr>
          <w:rFonts w:ascii="Times New Roman" w:hAnsi="Times New Roman"/>
          <w:b/>
          <w:sz w:val="28"/>
          <w:szCs w:val="28"/>
          <w:lang w:val="ru-RU"/>
        </w:rPr>
        <w:t>8</w:t>
      </w:r>
      <w:r w:rsidRPr="00D26FDF">
        <w:rPr>
          <w:rFonts w:ascii="Times New Roman" w:hAnsi="Times New Roman"/>
          <w:b/>
          <w:sz w:val="28"/>
          <w:szCs w:val="28"/>
        </w:rPr>
        <w:t xml:space="preserve"> навчальний рік </w:t>
      </w:r>
    </w:p>
    <w:p w:rsidR="003B3E2B" w:rsidRDefault="003B3E2B" w:rsidP="003B3E2B">
      <w:pPr>
        <w:spacing w:line="240" w:lineRule="auto"/>
        <w:contextualSpacing/>
        <w:jc w:val="center"/>
        <w:rPr>
          <w:rFonts w:ascii="Times New Roman" w:hAnsi="Times New Roman"/>
          <w:b/>
          <w:sz w:val="28"/>
          <w:szCs w:val="28"/>
        </w:rPr>
      </w:pPr>
      <w:r w:rsidRPr="00D26FDF">
        <w:rPr>
          <w:rFonts w:ascii="Times New Roman" w:hAnsi="Times New Roman"/>
          <w:b/>
          <w:sz w:val="28"/>
          <w:szCs w:val="28"/>
        </w:rPr>
        <w:t>та завдання</w:t>
      </w:r>
      <w:r>
        <w:rPr>
          <w:rFonts w:ascii="Times New Roman" w:hAnsi="Times New Roman"/>
          <w:b/>
          <w:sz w:val="28"/>
          <w:szCs w:val="28"/>
        </w:rPr>
        <w:t xml:space="preserve"> </w:t>
      </w:r>
      <w:r w:rsidRPr="00D26FDF">
        <w:rPr>
          <w:rFonts w:ascii="Times New Roman" w:hAnsi="Times New Roman"/>
          <w:b/>
          <w:sz w:val="28"/>
          <w:szCs w:val="28"/>
        </w:rPr>
        <w:t>на 20</w:t>
      </w:r>
      <w:r>
        <w:rPr>
          <w:rFonts w:ascii="Times New Roman" w:hAnsi="Times New Roman"/>
          <w:b/>
          <w:sz w:val="28"/>
          <w:szCs w:val="28"/>
        </w:rPr>
        <w:t>1</w:t>
      </w:r>
      <w:r w:rsidRPr="009B624B">
        <w:rPr>
          <w:rFonts w:ascii="Times New Roman" w:hAnsi="Times New Roman"/>
          <w:b/>
          <w:sz w:val="28"/>
          <w:szCs w:val="28"/>
        </w:rPr>
        <w:t>8</w:t>
      </w:r>
      <w:r w:rsidRPr="00653A63">
        <w:rPr>
          <w:rFonts w:ascii="Times New Roman" w:hAnsi="Times New Roman"/>
          <w:b/>
          <w:sz w:val="28"/>
          <w:szCs w:val="28"/>
        </w:rPr>
        <w:t>/</w:t>
      </w:r>
      <w:r w:rsidRPr="00D26FDF">
        <w:rPr>
          <w:rFonts w:ascii="Times New Roman" w:hAnsi="Times New Roman"/>
          <w:b/>
          <w:sz w:val="28"/>
          <w:szCs w:val="28"/>
        </w:rPr>
        <w:t>201</w:t>
      </w:r>
      <w:r w:rsidRPr="009B624B">
        <w:rPr>
          <w:rFonts w:ascii="Times New Roman" w:hAnsi="Times New Roman"/>
          <w:b/>
          <w:sz w:val="28"/>
          <w:szCs w:val="28"/>
        </w:rPr>
        <w:t>9</w:t>
      </w:r>
      <w:r w:rsidRPr="00D26FDF">
        <w:rPr>
          <w:rFonts w:ascii="Times New Roman" w:hAnsi="Times New Roman"/>
          <w:b/>
          <w:sz w:val="28"/>
          <w:szCs w:val="28"/>
        </w:rPr>
        <w:t xml:space="preserve"> навчальний рік</w:t>
      </w:r>
    </w:p>
    <w:p w:rsidR="003B3E2B" w:rsidRDefault="003B3E2B" w:rsidP="003B3E2B">
      <w:pPr>
        <w:spacing w:line="240" w:lineRule="auto"/>
        <w:contextualSpacing/>
        <w:rPr>
          <w:rFonts w:ascii="Times New Roman" w:hAnsi="Times New Roman"/>
          <w:b/>
          <w:sz w:val="28"/>
          <w:szCs w:val="28"/>
        </w:rPr>
      </w:pPr>
    </w:p>
    <w:p w:rsidR="003B3E2B" w:rsidRDefault="003B3E2B" w:rsidP="003B3E2B">
      <w:pPr>
        <w:spacing w:line="240" w:lineRule="auto"/>
        <w:contextualSpacing/>
        <w:jc w:val="both"/>
        <w:rPr>
          <w:rFonts w:ascii="Times New Roman" w:hAnsi="Times New Roman"/>
          <w:sz w:val="28"/>
          <w:szCs w:val="28"/>
        </w:rPr>
      </w:pPr>
      <w:r>
        <w:rPr>
          <w:rFonts w:ascii="Times New Roman" w:hAnsi="Times New Roman"/>
          <w:sz w:val="28"/>
          <w:szCs w:val="28"/>
        </w:rPr>
        <w:tab/>
        <w:t>Робота Харківської загальноосвітньої школи І-ІІІ ступенів № 120 Харківської міської ради Харківської області</w:t>
      </w:r>
      <w:r w:rsidRPr="00A00581">
        <w:rPr>
          <w:rFonts w:ascii="Times New Roman" w:hAnsi="Times New Roman"/>
          <w:sz w:val="28"/>
          <w:szCs w:val="28"/>
        </w:rPr>
        <w:t xml:space="preserve"> в 20</w:t>
      </w:r>
      <w:r>
        <w:rPr>
          <w:rFonts w:ascii="Times New Roman" w:hAnsi="Times New Roman"/>
          <w:sz w:val="28"/>
          <w:szCs w:val="28"/>
        </w:rPr>
        <w:t>1</w:t>
      </w:r>
      <w:r w:rsidRPr="00AA22DC">
        <w:rPr>
          <w:rFonts w:ascii="Times New Roman" w:hAnsi="Times New Roman"/>
          <w:sz w:val="28"/>
          <w:szCs w:val="28"/>
        </w:rPr>
        <w:t>7</w:t>
      </w:r>
      <w:r w:rsidRPr="00653A63">
        <w:rPr>
          <w:rFonts w:ascii="Times New Roman" w:hAnsi="Times New Roman"/>
          <w:sz w:val="28"/>
          <w:szCs w:val="28"/>
        </w:rPr>
        <w:t>/</w:t>
      </w:r>
      <w:r w:rsidRPr="00A00581">
        <w:rPr>
          <w:rFonts w:ascii="Times New Roman" w:hAnsi="Times New Roman"/>
          <w:sz w:val="28"/>
          <w:szCs w:val="28"/>
        </w:rPr>
        <w:t>201</w:t>
      </w:r>
      <w:r w:rsidRPr="00AA22DC">
        <w:rPr>
          <w:rFonts w:ascii="Times New Roman" w:hAnsi="Times New Roman"/>
          <w:sz w:val="28"/>
          <w:szCs w:val="28"/>
        </w:rPr>
        <w:t>8</w:t>
      </w:r>
      <w:r w:rsidRPr="00A00581">
        <w:rPr>
          <w:rFonts w:ascii="Times New Roman" w:hAnsi="Times New Roman"/>
          <w:sz w:val="28"/>
          <w:szCs w:val="28"/>
        </w:rPr>
        <w:t xml:space="preserve"> навчальному роц</w:t>
      </w:r>
      <w:r>
        <w:rPr>
          <w:rFonts w:ascii="Times New Roman" w:hAnsi="Times New Roman"/>
          <w:sz w:val="28"/>
          <w:szCs w:val="28"/>
        </w:rPr>
        <w:t xml:space="preserve">і була спрямована на реалізацію державної політики в системі освіти, Національної доктрини розвитку освіти, Постанов Уряду України, нормативно-інструктивних документів Міністерства освіти і науки України, законів «Про освіту», «Про загальну середню освіту», Конституції України, державних, регіональних  та міських програм у галузі освіти, оптимізацію мережі закладу, створення умов для його функціонування, комп’ютеризацію та інформатизацію навчального і управлінського процесів, роботу по створенню безпечних та комфортних умов для навчання та виховання дітей, розвитку їх творчих здібностей. </w:t>
      </w:r>
    </w:p>
    <w:p w:rsidR="003B3E2B" w:rsidRDefault="003B3E2B" w:rsidP="003B3E2B">
      <w:pPr>
        <w:spacing w:line="240" w:lineRule="auto"/>
        <w:contextualSpacing/>
        <w:jc w:val="both"/>
        <w:rPr>
          <w:rFonts w:ascii="Times New Roman" w:hAnsi="Times New Roman"/>
          <w:sz w:val="28"/>
          <w:szCs w:val="28"/>
        </w:rPr>
      </w:pPr>
      <w:r>
        <w:rPr>
          <w:rFonts w:ascii="Times New Roman" w:hAnsi="Times New Roman"/>
          <w:sz w:val="28"/>
          <w:szCs w:val="28"/>
        </w:rPr>
        <w:tab/>
        <w:t>Протягом 201</w:t>
      </w:r>
      <w:r w:rsidRPr="00AA22DC">
        <w:rPr>
          <w:rFonts w:ascii="Times New Roman" w:hAnsi="Times New Roman"/>
          <w:sz w:val="28"/>
          <w:szCs w:val="28"/>
        </w:rPr>
        <w:t>7</w:t>
      </w:r>
      <w:r w:rsidRPr="00653A63">
        <w:rPr>
          <w:rFonts w:ascii="Times New Roman" w:hAnsi="Times New Roman"/>
          <w:sz w:val="28"/>
          <w:szCs w:val="28"/>
        </w:rPr>
        <w:t>/</w:t>
      </w:r>
      <w:r>
        <w:rPr>
          <w:rFonts w:ascii="Times New Roman" w:hAnsi="Times New Roman"/>
          <w:sz w:val="28"/>
          <w:szCs w:val="28"/>
        </w:rPr>
        <w:t>201</w:t>
      </w:r>
      <w:r w:rsidRPr="00AA22DC">
        <w:rPr>
          <w:rFonts w:ascii="Times New Roman" w:hAnsi="Times New Roman"/>
          <w:sz w:val="28"/>
          <w:szCs w:val="28"/>
        </w:rPr>
        <w:t>8</w:t>
      </w:r>
      <w:r>
        <w:rPr>
          <w:rFonts w:ascii="Times New Roman" w:hAnsi="Times New Roman"/>
          <w:sz w:val="28"/>
          <w:szCs w:val="28"/>
        </w:rPr>
        <w:t xml:space="preserve"> навчального року педагогічний колектив продовжував вирішувати проблему удосконалення системи управління школою на всіх рівнях її функціонування та життєдіяльності з метою формування позитивного іміджу і конкурентоспроможності закладу </w:t>
      </w:r>
      <w:r w:rsidRPr="00AA22DC">
        <w:rPr>
          <w:rFonts w:ascii="Times New Roman" w:hAnsi="Times New Roman"/>
          <w:sz w:val="28"/>
          <w:szCs w:val="28"/>
        </w:rPr>
        <w:t xml:space="preserve">освіти </w:t>
      </w:r>
      <w:r>
        <w:rPr>
          <w:rFonts w:ascii="Times New Roman" w:hAnsi="Times New Roman"/>
          <w:sz w:val="28"/>
          <w:szCs w:val="28"/>
        </w:rPr>
        <w:t>на ринку освітніх послуг м. Харкова.</w:t>
      </w:r>
    </w:p>
    <w:p w:rsidR="003B3E2B" w:rsidRPr="00A00581" w:rsidRDefault="003B3E2B" w:rsidP="003B3E2B">
      <w:pPr>
        <w:spacing w:line="240" w:lineRule="auto"/>
        <w:contextualSpacing/>
        <w:jc w:val="both"/>
        <w:rPr>
          <w:rFonts w:ascii="Times New Roman" w:hAnsi="Times New Roman"/>
          <w:sz w:val="28"/>
          <w:szCs w:val="28"/>
        </w:rPr>
      </w:pPr>
      <w:r>
        <w:rPr>
          <w:rFonts w:ascii="Times New Roman" w:hAnsi="Times New Roman"/>
          <w:sz w:val="28"/>
          <w:szCs w:val="28"/>
        </w:rPr>
        <w:tab/>
        <w:t>Реалізація завдань на досягнення мети супроводжувалась постійною аналітичною діяльністю щодо результатів роботи з усіх напрямів. Аналіз проведеної протягом 201</w:t>
      </w:r>
      <w:r>
        <w:rPr>
          <w:rFonts w:ascii="Times New Roman" w:hAnsi="Times New Roman"/>
          <w:sz w:val="28"/>
          <w:szCs w:val="28"/>
          <w:lang w:val="ru-RU"/>
        </w:rPr>
        <w:t>7</w:t>
      </w: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 xml:space="preserve"> навчального року роботи виявив наступне. </w:t>
      </w:r>
    </w:p>
    <w:p w:rsidR="003B3E2B" w:rsidRDefault="003B3E2B" w:rsidP="003B3E2B">
      <w:pPr>
        <w:spacing w:line="240" w:lineRule="auto"/>
        <w:ind w:left="360"/>
        <w:jc w:val="both"/>
        <w:rPr>
          <w:rFonts w:ascii="Times New Roman" w:hAnsi="Times New Roman"/>
          <w:b/>
          <w:sz w:val="28"/>
          <w:szCs w:val="28"/>
        </w:rPr>
      </w:pPr>
    </w:p>
    <w:p w:rsidR="003B3E2B" w:rsidRPr="004C2C41" w:rsidRDefault="003B3E2B" w:rsidP="003B3E2B">
      <w:pPr>
        <w:spacing w:line="240" w:lineRule="auto"/>
        <w:ind w:left="360"/>
        <w:jc w:val="center"/>
        <w:rPr>
          <w:rFonts w:ascii="Times New Roman" w:hAnsi="Times New Roman"/>
          <w:b/>
          <w:sz w:val="28"/>
          <w:szCs w:val="28"/>
        </w:rPr>
      </w:pPr>
      <w:r w:rsidRPr="004C2C41">
        <w:rPr>
          <w:rFonts w:ascii="Times New Roman" w:hAnsi="Times New Roman"/>
          <w:b/>
          <w:sz w:val="28"/>
          <w:szCs w:val="28"/>
        </w:rPr>
        <w:t>Забезпечення права громадян на здобуття загальної середньої освіти</w:t>
      </w:r>
    </w:p>
    <w:p w:rsidR="003B3E2B" w:rsidRDefault="003B3E2B" w:rsidP="003B3E2B">
      <w:pPr>
        <w:pStyle w:val="a4"/>
        <w:spacing w:line="240" w:lineRule="auto"/>
        <w:jc w:val="center"/>
        <w:rPr>
          <w:rFonts w:ascii="Times New Roman" w:hAnsi="Times New Roman"/>
          <w:b/>
          <w:sz w:val="28"/>
          <w:szCs w:val="28"/>
        </w:rPr>
      </w:pPr>
      <w:r>
        <w:rPr>
          <w:rFonts w:ascii="Times New Roman" w:hAnsi="Times New Roman"/>
          <w:b/>
          <w:sz w:val="28"/>
          <w:szCs w:val="28"/>
        </w:rPr>
        <w:t>Облік дітей шкільного віку на території обслуговування закладу</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З метою забезпечення конституційного права громадян України на безоплатну і якісну освіту, виконання вимог законів України «Про освіту», «Про загальну середню освіту», відповідно до Інструкції з обліку дітей і підлітків шкільного віку, затвердженої Постановою Кабінету Міністрів України від 02.04.2000 № 646, в системі проводиться облік дітей шкільного віку та аналіз охоплення їх навчанням.</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 xml:space="preserve">Для забезпечення своєчасного і в повному обсязі обліку дітей шкільного віку наказом по школі призначений відповідальний – Бикова Н.А. Рішенням адміністрації Основ’янського району Харківської міської ради за школою закріплена територія обслуговування: </w:t>
      </w:r>
    </w:p>
    <w:p w:rsidR="003B3E2B" w:rsidRDefault="003B3E2B" w:rsidP="003B3E2B">
      <w:pPr>
        <w:pStyle w:val="a4"/>
        <w:spacing w:line="240" w:lineRule="auto"/>
        <w:ind w:left="0"/>
        <w:jc w:val="both"/>
        <w:rPr>
          <w:rFonts w:ascii="Times New Roman" w:hAnsi="Times New Roman"/>
          <w:i/>
          <w:sz w:val="28"/>
          <w:szCs w:val="28"/>
        </w:rPr>
      </w:pPr>
      <w:r w:rsidRPr="00213F5A">
        <w:rPr>
          <w:rFonts w:ascii="Times New Roman" w:hAnsi="Times New Roman"/>
          <w:i/>
          <w:sz w:val="28"/>
          <w:szCs w:val="28"/>
        </w:rPr>
        <w:t xml:space="preserve">пров. Ващенківський, вул. Вернадського (парна сторона), вул. Галушкинська, вул. Греківська №№ 3-39, 2-52, вул. </w:t>
      </w:r>
      <w:r>
        <w:rPr>
          <w:rFonts w:ascii="Times New Roman" w:hAnsi="Times New Roman"/>
          <w:i/>
          <w:sz w:val="28"/>
          <w:szCs w:val="28"/>
        </w:rPr>
        <w:t>Москалівська</w:t>
      </w:r>
      <w:r w:rsidRPr="00213F5A">
        <w:rPr>
          <w:rFonts w:ascii="Times New Roman" w:hAnsi="Times New Roman"/>
          <w:i/>
          <w:sz w:val="28"/>
          <w:szCs w:val="28"/>
        </w:rPr>
        <w:t xml:space="preserve"> №№ 1-59, вул. Нетіченська </w:t>
      </w:r>
      <w:r>
        <w:rPr>
          <w:rFonts w:ascii="Times New Roman" w:hAnsi="Times New Roman"/>
          <w:i/>
          <w:sz w:val="28"/>
          <w:szCs w:val="28"/>
        </w:rPr>
        <w:t xml:space="preserve"> </w:t>
      </w:r>
      <w:r w:rsidRPr="00213F5A">
        <w:rPr>
          <w:rFonts w:ascii="Times New Roman" w:hAnsi="Times New Roman"/>
          <w:i/>
          <w:sz w:val="28"/>
          <w:szCs w:val="28"/>
        </w:rPr>
        <w:t xml:space="preserve">№№ 25-до кінця, 28- до кінця, Нетіченський бульвар, вул. </w:t>
      </w:r>
      <w:r>
        <w:rPr>
          <w:rFonts w:ascii="Times New Roman" w:hAnsi="Times New Roman"/>
          <w:i/>
          <w:sz w:val="28"/>
          <w:szCs w:val="28"/>
        </w:rPr>
        <w:t>Гольдбергівська</w:t>
      </w:r>
      <w:r w:rsidRPr="00213F5A">
        <w:rPr>
          <w:rFonts w:ascii="Times New Roman" w:hAnsi="Times New Roman"/>
          <w:i/>
          <w:sz w:val="28"/>
          <w:szCs w:val="28"/>
        </w:rPr>
        <w:t xml:space="preserve"> №№ 80-114, вул. </w:t>
      </w:r>
      <w:r>
        <w:rPr>
          <w:rFonts w:ascii="Times New Roman" w:hAnsi="Times New Roman"/>
          <w:i/>
          <w:sz w:val="28"/>
          <w:szCs w:val="28"/>
        </w:rPr>
        <w:t>Катерининська №№ 1-33, 2-12, вул.</w:t>
      </w:r>
      <w:r w:rsidRPr="00213F5A">
        <w:rPr>
          <w:rFonts w:ascii="Times New Roman" w:hAnsi="Times New Roman"/>
          <w:i/>
          <w:sz w:val="28"/>
          <w:szCs w:val="28"/>
        </w:rPr>
        <w:t>Рибасівська, п</w:t>
      </w:r>
      <w:r>
        <w:rPr>
          <w:rFonts w:ascii="Times New Roman" w:hAnsi="Times New Roman"/>
          <w:i/>
          <w:sz w:val="28"/>
          <w:szCs w:val="28"/>
        </w:rPr>
        <w:t>ров.</w:t>
      </w:r>
      <w:r w:rsidRPr="00213F5A">
        <w:rPr>
          <w:rFonts w:ascii="Times New Roman" w:hAnsi="Times New Roman"/>
          <w:i/>
          <w:sz w:val="28"/>
          <w:szCs w:val="28"/>
        </w:rPr>
        <w:t xml:space="preserve">Рибасівський, в’їзд Рибасівський, м-н </w:t>
      </w:r>
      <w:r>
        <w:rPr>
          <w:rFonts w:ascii="Times New Roman" w:hAnsi="Times New Roman"/>
          <w:i/>
          <w:sz w:val="28"/>
          <w:szCs w:val="28"/>
        </w:rPr>
        <w:t>Павлівський</w:t>
      </w:r>
      <w:r w:rsidRPr="00213F5A">
        <w:rPr>
          <w:rFonts w:ascii="Times New Roman" w:hAnsi="Times New Roman"/>
          <w:i/>
          <w:sz w:val="28"/>
          <w:szCs w:val="28"/>
        </w:rPr>
        <w:t xml:space="preserve"> № 2, вул. Сергія </w:t>
      </w:r>
      <w:r w:rsidRPr="00213F5A">
        <w:rPr>
          <w:rFonts w:ascii="Times New Roman" w:hAnsi="Times New Roman"/>
          <w:i/>
          <w:sz w:val="28"/>
          <w:szCs w:val="28"/>
        </w:rPr>
        <w:lastRenderedPageBreak/>
        <w:t xml:space="preserve">Орєшкова, вул. </w:t>
      </w:r>
      <w:r>
        <w:rPr>
          <w:rFonts w:ascii="Times New Roman" w:hAnsi="Times New Roman"/>
          <w:i/>
          <w:sz w:val="28"/>
          <w:szCs w:val="28"/>
        </w:rPr>
        <w:t>Воскресенська</w:t>
      </w:r>
      <w:r w:rsidRPr="00213F5A">
        <w:rPr>
          <w:rFonts w:ascii="Times New Roman" w:hAnsi="Times New Roman"/>
          <w:i/>
          <w:sz w:val="28"/>
          <w:szCs w:val="28"/>
        </w:rPr>
        <w:t xml:space="preserve">, пров. </w:t>
      </w:r>
      <w:r>
        <w:rPr>
          <w:rFonts w:ascii="Times New Roman" w:hAnsi="Times New Roman"/>
          <w:i/>
          <w:sz w:val="28"/>
          <w:szCs w:val="28"/>
        </w:rPr>
        <w:t>Воскресенський</w:t>
      </w:r>
      <w:r w:rsidRPr="00213F5A">
        <w:rPr>
          <w:rFonts w:ascii="Times New Roman" w:hAnsi="Times New Roman"/>
          <w:i/>
          <w:sz w:val="28"/>
          <w:szCs w:val="28"/>
        </w:rPr>
        <w:t xml:space="preserve">, пров. Цигарівський №№ 1-3, 2-12, </w:t>
      </w:r>
      <w:r>
        <w:rPr>
          <w:rFonts w:ascii="Times New Roman" w:hAnsi="Times New Roman"/>
          <w:i/>
          <w:sz w:val="28"/>
          <w:szCs w:val="28"/>
        </w:rPr>
        <w:t>Гімназійна</w:t>
      </w:r>
      <w:r w:rsidRPr="00213F5A">
        <w:rPr>
          <w:rFonts w:ascii="Times New Roman" w:hAnsi="Times New Roman"/>
          <w:i/>
          <w:sz w:val="28"/>
          <w:szCs w:val="28"/>
        </w:rPr>
        <w:t xml:space="preserve"> набережна №№ 22, 26</w:t>
      </w:r>
      <w:r>
        <w:rPr>
          <w:rFonts w:ascii="Times New Roman" w:hAnsi="Times New Roman"/>
          <w:i/>
          <w:sz w:val="28"/>
          <w:szCs w:val="28"/>
        </w:rPr>
        <w:t>, пров. Банний,1</w:t>
      </w:r>
      <w:r w:rsidRPr="00213F5A">
        <w:rPr>
          <w:rFonts w:ascii="Times New Roman" w:hAnsi="Times New Roman"/>
          <w:i/>
          <w:sz w:val="28"/>
          <w:szCs w:val="28"/>
        </w:rPr>
        <w:t>.</w:t>
      </w:r>
    </w:p>
    <w:p w:rsidR="003B3E2B" w:rsidRDefault="003B3E2B" w:rsidP="003B3E2B">
      <w:pPr>
        <w:pStyle w:val="a4"/>
        <w:spacing w:line="240" w:lineRule="auto"/>
        <w:ind w:left="0"/>
        <w:jc w:val="both"/>
        <w:rPr>
          <w:rFonts w:ascii="Times New Roman" w:hAnsi="Times New Roman"/>
          <w:sz w:val="28"/>
          <w:szCs w:val="28"/>
          <w:lang w:val="ru-RU"/>
        </w:rPr>
      </w:pPr>
      <w:r>
        <w:rPr>
          <w:rFonts w:ascii="Times New Roman" w:hAnsi="Times New Roman"/>
          <w:i/>
          <w:sz w:val="28"/>
          <w:szCs w:val="28"/>
        </w:rPr>
        <w:tab/>
      </w:r>
      <w:r>
        <w:rPr>
          <w:rFonts w:ascii="Times New Roman" w:hAnsi="Times New Roman"/>
          <w:sz w:val="28"/>
          <w:szCs w:val="28"/>
        </w:rPr>
        <w:t>Більшість будинків на території обслуговування закладу освіти старі та підлягають знесенню, але будуються й нові. Тому зміна місця проживання (по м. Харкову, по Україні) більшості родин учнів є основною причиною переходу учнів до інших закладів освіти.</w:t>
      </w:r>
    </w:p>
    <w:p w:rsidR="003B3E2B" w:rsidRPr="0071227A" w:rsidRDefault="003B3E2B" w:rsidP="003B3E2B">
      <w:pPr>
        <w:pStyle w:val="a4"/>
        <w:spacing w:line="240" w:lineRule="auto"/>
        <w:ind w:left="0"/>
        <w:jc w:val="both"/>
        <w:rPr>
          <w:rFonts w:ascii="Times New Roman" w:hAnsi="Times New Roman"/>
          <w:sz w:val="28"/>
          <w:szCs w:val="28"/>
          <w:lang w:val="ru-RU"/>
        </w:rPr>
      </w:pP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За результатами проведеного обліку дітей шкільного віку встановлено наступне:</w:t>
      </w:r>
    </w:p>
    <w:p w:rsidR="003B3E2B" w:rsidRDefault="003B3E2B" w:rsidP="003B3E2B">
      <w:pPr>
        <w:pStyle w:val="a4"/>
        <w:spacing w:line="240" w:lineRule="auto"/>
        <w:ind w:left="0"/>
        <w:rPr>
          <w:rFonts w:ascii="Times New Roman" w:hAnsi="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5"/>
        <w:gridCol w:w="2016"/>
        <w:gridCol w:w="1959"/>
        <w:gridCol w:w="1541"/>
      </w:tblGrid>
      <w:tr w:rsidR="003B3E2B" w:rsidRPr="00F54219" w:rsidTr="00BD262D">
        <w:tc>
          <w:tcPr>
            <w:tcW w:w="3939" w:type="dxa"/>
            <w:vMerge w:val="restart"/>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Критерії для порівняння</w:t>
            </w:r>
          </w:p>
        </w:tc>
        <w:tc>
          <w:tcPr>
            <w:tcW w:w="4060" w:type="dxa"/>
            <w:gridSpan w:val="2"/>
            <w:tcBorders>
              <w:left w:val="single" w:sz="4" w:space="0" w:color="auto"/>
            </w:tcBorders>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Кількість дітей станом на 05.09</w:t>
            </w:r>
          </w:p>
        </w:tc>
        <w:tc>
          <w:tcPr>
            <w:tcW w:w="1572" w:type="dxa"/>
            <w:vMerge w:val="restart"/>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Різниця</w:t>
            </w:r>
          </w:p>
        </w:tc>
      </w:tr>
      <w:tr w:rsidR="003B3E2B" w:rsidRPr="00F54219" w:rsidTr="00BD262D">
        <w:tc>
          <w:tcPr>
            <w:tcW w:w="3939" w:type="dxa"/>
            <w:vMerge/>
          </w:tcPr>
          <w:p w:rsidR="003B3E2B" w:rsidRPr="00F54219" w:rsidRDefault="003B3E2B" w:rsidP="00BD262D">
            <w:pPr>
              <w:pStyle w:val="a4"/>
              <w:spacing w:after="0" w:line="240" w:lineRule="auto"/>
              <w:ind w:left="0"/>
              <w:rPr>
                <w:rFonts w:ascii="Times New Roman" w:hAnsi="Times New Roman"/>
                <w:sz w:val="24"/>
                <w:szCs w:val="24"/>
              </w:rPr>
            </w:pPr>
          </w:p>
        </w:tc>
        <w:tc>
          <w:tcPr>
            <w:tcW w:w="2060" w:type="dxa"/>
            <w:tcBorders>
              <w:left w:val="single" w:sz="4" w:space="0" w:color="auto"/>
            </w:tcBorders>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rPr>
              <w:t>201</w:t>
            </w:r>
            <w:r w:rsidRPr="00F54219">
              <w:rPr>
                <w:rFonts w:ascii="Times New Roman" w:hAnsi="Times New Roman"/>
                <w:sz w:val="24"/>
                <w:szCs w:val="24"/>
                <w:lang w:val="ru-RU"/>
              </w:rPr>
              <w:t>6</w:t>
            </w:r>
            <w:r w:rsidRPr="00F54219">
              <w:rPr>
                <w:rFonts w:ascii="Times New Roman" w:hAnsi="Times New Roman"/>
                <w:sz w:val="24"/>
                <w:szCs w:val="24"/>
              </w:rPr>
              <w:t>/201</w:t>
            </w:r>
            <w:r w:rsidRPr="00F54219">
              <w:rPr>
                <w:rFonts w:ascii="Times New Roman" w:hAnsi="Times New Roman"/>
                <w:sz w:val="24"/>
                <w:szCs w:val="24"/>
                <w:lang w:val="ru-RU"/>
              </w:rPr>
              <w:t>7</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rPr>
              <w:t>201</w:t>
            </w:r>
            <w:r w:rsidRPr="00F54219">
              <w:rPr>
                <w:rFonts w:ascii="Times New Roman" w:hAnsi="Times New Roman"/>
                <w:sz w:val="24"/>
                <w:szCs w:val="24"/>
                <w:lang w:val="ru-RU"/>
              </w:rPr>
              <w:t>7</w:t>
            </w:r>
            <w:r w:rsidRPr="00F54219">
              <w:rPr>
                <w:rFonts w:ascii="Times New Roman" w:hAnsi="Times New Roman"/>
                <w:sz w:val="24"/>
                <w:szCs w:val="24"/>
              </w:rPr>
              <w:t>/201</w:t>
            </w:r>
            <w:r w:rsidRPr="00F54219">
              <w:rPr>
                <w:rFonts w:ascii="Times New Roman" w:hAnsi="Times New Roman"/>
                <w:sz w:val="24"/>
                <w:szCs w:val="24"/>
                <w:lang w:val="ru-RU"/>
              </w:rPr>
              <w:t>8</w:t>
            </w:r>
          </w:p>
        </w:tc>
        <w:tc>
          <w:tcPr>
            <w:tcW w:w="1572" w:type="dxa"/>
            <w:vMerge/>
          </w:tcPr>
          <w:p w:rsidR="003B3E2B" w:rsidRPr="00F54219" w:rsidRDefault="003B3E2B" w:rsidP="00BD262D">
            <w:pPr>
              <w:pStyle w:val="a4"/>
              <w:spacing w:after="0" w:line="240" w:lineRule="auto"/>
              <w:ind w:left="0"/>
              <w:rPr>
                <w:rFonts w:ascii="Times New Roman" w:hAnsi="Times New Roman"/>
                <w:sz w:val="24"/>
                <w:szCs w:val="24"/>
              </w:rPr>
            </w:pPr>
          </w:p>
        </w:tc>
      </w:tr>
      <w:tr w:rsidR="003B3E2B" w:rsidRPr="00F54219" w:rsidTr="00BD262D">
        <w:tc>
          <w:tcPr>
            <w:tcW w:w="3939" w:type="dxa"/>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Всього дітей у мікрорайоні шкільного віку</w:t>
            </w:r>
          </w:p>
        </w:tc>
        <w:tc>
          <w:tcPr>
            <w:tcW w:w="206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407</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416</w:t>
            </w:r>
          </w:p>
        </w:tc>
        <w:tc>
          <w:tcPr>
            <w:tcW w:w="1572"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+9</w:t>
            </w:r>
          </w:p>
        </w:tc>
      </w:tr>
      <w:tr w:rsidR="003B3E2B" w:rsidRPr="00F54219" w:rsidTr="00BD262D">
        <w:tc>
          <w:tcPr>
            <w:tcW w:w="3939" w:type="dxa"/>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Підлягають навчанню</w:t>
            </w:r>
          </w:p>
        </w:tc>
        <w:tc>
          <w:tcPr>
            <w:tcW w:w="206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406</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415</w:t>
            </w:r>
          </w:p>
        </w:tc>
        <w:tc>
          <w:tcPr>
            <w:tcW w:w="1572"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+11</w:t>
            </w:r>
          </w:p>
        </w:tc>
      </w:tr>
      <w:tr w:rsidR="003B3E2B" w:rsidRPr="00F54219" w:rsidTr="00BD262D">
        <w:tc>
          <w:tcPr>
            <w:tcW w:w="3939" w:type="dxa"/>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Не підлягають навчанню</w:t>
            </w:r>
          </w:p>
        </w:tc>
        <w:tc>
          <w:tcPr>
            <w:tcW w:w="206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1</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1</w:t>
            </w:r>
          </w:p>
        </w:tc>
        <w:tc>
          <w:tcPr>
            <w:tcW w:w="1572"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w:t>
            </w:r>
          </w:p>
        </w:tc>
      </w:tr>
      <w:tr w:rsidR="003B3E2B" w:rsidRPr="00F54219" w:rsidTr="00BD262D">
        <w:tc>
          <w:tcPr>
            <w:tcW w:w="3939" w:type="dxa"/>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Навчаються (у тому числі у ЗНЗ, ПТНЗ, ВНЗ І-ІІ р.а. та ін.)</w:t>
            </w:r>
          </w:p>
        </w:tc>
        <w:tc>
          <w:tcPr>
            <w:tcW w:w="206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390</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404</w:t>
            </w:r>
          </w:p>
        </w:tc>
        <w:tc>
          <w:tcPr>
            <w:tcW w:w="1572"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+14</w:t>
            </w:r>
          </w:p>
        </w:tc>
      </w:tr>
      <w:tr w:rsidR="003B3E2B" w:rsidRPr="00F54219" w:rsidTr="00BD262D">
        <w:tc>
          <w:tcPr>
            <w:tcW w:w="3939" w:type="dxa"/>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Не навчаються для здобуття повної загальної середньої освіти</w:t>
            </w:r>
          </w:p>
        </w:tc>
        <w:tc>
          <w:tcPr>
            <w:tcW w:w="206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16</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12</w:t>
            </w:r>
          </w:p>
        </w:tc>
        <w:tc>
          <w:tcPr>
            <w:tcW w:w="1572"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-4</w:t>
            </w:r>
          </w:p>
        </w:tc>
      </w:tr>
      <w:tr w:rsidR="003B3E2B" w:rsidRPr="00F54219" w:rsidTr="00BD262D">
        <w:tc>
          <w:tcPr>
            <w:tcW w:w="3939" w:type="dxa"/>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6-річки</w:t>
            </w:r>
          </w:p>
        </w:tc>
        <w:tc>
          <w:tcPr>
            <w:tcW w:w="206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11</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8</w:t>
            </w:r>
          </w:p>
        </w:tc>
        <w:tc>
          <w:tcPr>
            <w:tcW w:w="1572"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-3</w:t>
            </w:r>
          </w:p>
        </w:tc>
      </w:tr>
      <w:tr w:rsidR="003B3E2B" w:rsidRPr="00F54219" w:rsidTr="00BD262D">
        <w:tc>
          <w:tcPr>
            <w:tcW w:w="3939" w:type="dxa"/>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5-річки</w:t>
            </w:r>
          </w:p>
        </w:tc>
        <w:tc>
          <w:tcPr>
            <w:tcW w:w="206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24</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25</w:t>
            </w:r>
          </w:p>
        </w:tc>
        <w:tc>
          <w:tcPr>
            <w:tcW w:w="1572"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+1</w:t>
            </w:r>
          </w:p>
        </w:tc>
      </w:tr>
      <w:tr w:rsidR="003B3E2B" w:rsidRPr="00F54219" w:rsidTr="00BD262D">
        <w:tc>
          <w:tcPr>
            <w:tcW w:w="3939" w:type="dxa"/>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Відомості відсутні</w:t>
            </w:r>
          </w:p>
        </w:tc>
        <w:tc>
          <w:tcPr>
            <w:tcW w:w="206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w:t>
            </w:r>
          </w:p>
        </w:tc>
        <w:tc>
          <w:tcPr>
            <w:tcW w:w="1572" w:type="dxa"/>
          </w:tcPr>
          <w:p w:rsidR="003B3E2B" w:rsidRPr="00F54219" w:rsidRDefault="003B3E2B" w:rsidP="00BD262D">
            <w:pPr>
              <w:pStyle w:val="a4"/>
              <w:spacing w:after="0" w:line="240" w:lineRule="auto"/>
              <w:ind w:left="0"/>
              <w:rPr>
                <w:rFonts w:ascii="Times New Roman" w:hAnsi="Times New Roman"/>
                <w:sz w:val="24"/>
                <w:szCs w:val="24"/>
                <w:lang w:val="ru-RU"/>
              </w:rPr>
            </w:pPr>
          </w:p>
        </w:tc>
      </w:tr>
      <w:tr w:rsidR="003B3E2B" w:rsidRPr="00F54219" w:rsidTr="00BD262D">
        <w:tc>
          <w:tcPr>
            <w:tcW w:w="3939" w:type="dxa"/>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Не приступили до занять 01.09</w:t>
            </w:r>
          </w:p>
        </w:tc>
        <w:tc>
          <w:tcPr>
            <w:tcW w:w="206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w:t>
            </w:r>
          </w:p>
        </w:tc>
        <w:tc>
          <w:tcPr>
            <w:tcW w:w="1572" w:type="dxa"/>
          </w:tcPr>
          <w:p w:rsidR="003B3E2B" w:rsidRPr="00F54219" w:rsidRDefault="003B3E2B" w:rsidP="00BD262D">
            <w:pPr>
              <w:pStyle w:val="a4"/>
              <w:spacing w:after="0" w:line="240" w:lineRule="auto"/>
              <w:ind w:left="0"/>
              <w:rPr>
                <w:rFonts w:ascii="Times New Roman" w:hAnsi="Times New Roman"/>
                <w:sz w:val="24"/>
                <w:szCs w:val="24"/>
              </w:rPr>
            </w:pPr>
          </w:p>
        </w:tc>
      </w:tr>
      <w:tr w:rsidR="003B3E2B" w:rsidRPr="00F54219" w:rsidTr="00BD262D">
        <w:tc>
          <w:tcPr>
            <w:tcW w:w="3939" w:type="dxa"/>
          </w:tcPr>
          <w:p w:rsidR="003B3E2B" w:rsidRPr="00F54219" w:rsidRDefault="003B3E2B" w:rsidP="00BD262D">
            <w:pPr>
              <w:pStyle w:val="a4"/>
              <w:spacing w:after="0" w:line="240" w:lineRule="auto"/>
              <w:ind w:left="0"/>
              <w:rPr>
                <w:rFonts w:ascii="Times New Roman" w:hAnsi="Times New Roman"/>
                <w:sz w:val="24"/>
                <w:szCs w:val="24"/>
              </w:rPr>
            </w:pPr>
            <w:r w:rsidRPr="00F54219">
              <w:rPr>
                <w:rFonts w:ascii="Times New Roman" w:hAnsi="Times New Roman"/>
                <w:sz w:val="24"/>
                <w:szCs w:val="24"/>
              </w:rPr>
              <w:t>Не відвідують школу без поважних причин</w:t>
            </w:r>
          </w:p>
        </w:tc>
        <w:tc>
          <w:tcPr>
            <w:tcW w:w="206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w:t>
            </w:r>
          </w:p>
        </w:tc>
        <w:tc>
          <w:tcPr>
            <w:tcW w:w="2000" w:type="dxa"/>
          </w:tcPr>
          <w:p w:rsidR="003B3E2B" w:rsidRPr="00F54219" w:rsidRDefault="003B3E2B" w:rsidP="00BD262D">
            <w:pPr>
              <w:pStyle w:val="a4"/>
              <w:spacing w:after="0" w:line="240" w:lineRule="auto"/>
              <w:ind w:left="0"/>
              <w:rPr>
                <w:rFonts w:ascii="Times New Roman" w:hAnsi="Times New Roman"/>
                <w:sz w:val="24"/>
                <w:szCs w:val="24"/>
                <w:lang w:val="ru-RU"/>
              </w:rPr>
            </w:pPr>
            <w:r w:rsidRPr="00F54219">
              <w:rPr>
                <w:rFonts w:ascii="Times New Roman" w:hAnsi="Times New Roman"/>
                <w:sz w:val="24"/>
                <w:szCs w:val="24"/>
                <w:lang w:val="ru-RU"/>
              </w:rPr>
              <w:t>-</w:t>
            </w:r>
          </w:p>
        </w:tc>
        <w:tc>
          <w:tcPr>
            <w:tcW w:w="1572" w:type="dxa"/>
          </w:tcPr>
          <w:p w:rsidR="003B3E2B" w:rsidRPr="00F54219" w:rsidRDefault="003B3E2B" w:rsidP="00BD262D">
            <w:pPr>
              <w:pStyle w:val="a4"/>
              <w:spacing w:after="0" w:line="240" w:lineRule="auto"/>
              <w:ind w:left="0"/>
              <w:rPr>
                <w:rFonts w:ascii="Times New Roman" w:hAnsi="Times New Roman"/>
                <w:sz w:val="24"/>
                <w:szCs w:val="24"/>
              </w:rPr>
            </w:pPr>
          </w:p>
        </w:tc>
      </w:tr>
    </w:tbl>
    <w:p w:rsidR="003B3E2B" w:rsidRDefault="003B3E2B" w:rsidP="003B3E2B">
      <w:pPr>
        <w:pStyle w:val="a4"/>
        <w:spacing w:line="240" w:lineRule="auto"/>
        <w:ind w:left="0"/>
        <w:jc w:val="center"/>
        <w:rPr>
          <w:rFonts w:ascii="Times New Roman" w:hAnsi="Times New Roman"/>
          <w:i/>
          <w:sz w:val="28"/>
          <w:szCs w:val="28"/>
        </w:rPr>
      </w:pPr>
    </w:p>
    <w:p w:rsidR="003B3E2B" w:rsidRDefault="003B3E2B" w:rsidP="003B3E2B">
      <w:pPr>
        <w:pStyle w:val="a4"/>
        <w:spacing w:line="240" w:lineRule="auto"/>
        <w:ind w:left="-426"/>
        <w:jc w:val="center"/>
        <w:rPr>
          <w:rFonts w:ascii="Times New Roman" w:hAnsi="Times New Roman"/>
          <w:i/>
          <w:sz w:val="28"/>
          <w:szCs w:val="28"/>
        </w:rPr>
      </w:pPr>
      <w:r w:rsidRPr="00B7711A">
        <w:rPr>
          <w:rFonts w:ascii="Times New Roman" w:hAnsi="Times New Roman"/>
          <w:i/>
          <w:sz w:val="28"/>
          <w:szCs w:val="28"/>
        </w:rPr>
        <w:t>Інформація про місце проживання (згідно з реєстрацією) учнів закладу</w:t>
      </w:r>
      <w:r>
        <w:rPr>
          <w:rFonts w:ascii="Times New Roman" w:hAnsi="Times New Roman"/>
          <w:i/>
          <w:sz w:val="28"/>
          <w:szCs w:val="28"/>
        </w:rPr>
        <w:t xml:space="preserve"> освіти</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90"/>
        <w:gridCol w:w="544"/>
        <w:gridCol w:w="425"/>
        <w:gridCol w:w="182"/>
        <w:gridCol w:w="527"/>
        <w:gridCol w:w="426"/>
        <w:gridCol w:w="468"/>
        <w:gridCol w:w="368"/>
        <w:gridCol w:w="466"/>
        <w:gridCol w:w="455"/>
        <w:gridCol w:w="425"/>
        <w:gridCol w:w="425"/>
        <w:gridCol w:w="652"/>
        <w:gridCol w:w="709"/>
        <w:gridCol w:w="651"/>
        <w:gridCol w:w="763"/>
        <w:gridCol w:w="801"/>
        <w:gridCol w:w="904"/>
        <w:gridCol w:w="425"/>
      </w:tblGrid>
      <w:tr w:rsidR="003B3E2B" w:rsidRPr="00956B29" w:rsidTr="00BD262D">
        <w:trPr>
          <w:cantSplit/>
          <w:trHeight w:val="264"/>
        </w:trPr>
        <w:tc>
          <w:tcPr>
            <w:tcW w:w="568" w:type="dxa"/>
            <w:vMerge w:val="restart"/>
            <w:noWrap/>
            <w:vAlign w:val="center"/>
          </w:tcPr>
          <w:p w:rsidR="003B3E2B" w:rsidRPr="00956B29" w:rsidRDefault="003B3E2B" w:rsidP="00BD262D">
            <w:pPr>
              <w:jc w:val="center"/>
              <w:rPr>
                <w:rFonts w:ascii="Times New Roman" w:hAnsi="Times New Roman" w:cs="Times New Roman"/>
                <w:sz w:val="16"/>
                <w:szCs w:val="16"/>
              </w:rPr>
            </w:pPr>
            <w:r w:rsidRPr="00956B29">
              <w:rPr>
                <w:rFonts w:ascii="Times New Roman" w:hAnsi="Times New Roman" w:cs="Times New Roman"/>
                <w:sz w:val="16"/>
                <w:szCs w:val="16"/>
              </w:rPr>
              <w:t>№ ЗНЗ</w:t>
            </w:r>
          </w:p>
        </w:tc>
        <w:tc>
          <w:tcPr>
            <w:tcW w:w="590" w:type="dxa"/>
            <w:vMerge w:val="restart"/>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всього дітей на 05.09.201</w:t>
            </w:r>
            <w:r>
              <w:rPr>
                <w:rFonts w:ascii="Times New Roman" w:hAnsi="Times New Roman" w:cs="Times New Roman"/>
                <w:sz w:val="20"/>
                <w:szCs w:val="20"/>
              </w:rPr>
              <w:t>7</w:t>
            </w:r>
          </w:p>
        </w:tc>
        <w:tc>
          <w:tcPr>
            <w:tcW w:w="544" w:type="dxa"/>
          </w:tcPr>
          <w:p w:rsidR="003B3E2B" w:rsidRPr="00956B29" w:rsidRDefault="003B3E2B" w:rsidP="00BD262D">
            <w:pPr>
              <w:jc w:val="center"/>
              <w:rPr>
                <w:rFonts w:ascii="Times New Roman" w:hAnsi="Times New Roman" w:cs="Times New Roman"/>
                <w:sz w:val="20"/>
                <w:szCs w:val="20"/>
              </w:rPr>
            </w:pPr>
          </w:p>
        </w:tc>
        <w:tc>
          <w:tcPr>
            <w:tcW w:w="425" w:type="dxa"/>
          </w:tcPr>
          <w:p w:rsidR="003B3E2B" w:rsidRPr="00956B29" w:rsidRDefault="003B3E2B" w:rsidP="00BD262D">
            <w:pPr>
              <w:jc w:val="center"/>
              <w:rPr>
                <w:rFonts w:ascii="Times New Roman" w:hAnsi="Times New Roman" w:cs="Times New Roman"/>
                <w:sz w:val="20"/>
                <w:szCs w:val="20"/>
              </w:rPr>
            </w:pPr>
          </w:p>
        </w:tc>
        <w:tc>
          <w:tcPr>
            <w:tcW w:w="8647" w:type="dxa"/>
            <w:gridSpan w:val="16"/>
            <w:noWrap/>
            <w:vAlign w:val="center"/>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із них</w:t>
            </w:r>
          </w:p>
        </w:tc>
      </w:tr>
      <w:tr w:rsidR="003B3E2B" w:rsidRPr="00956B29" w:rsidTr="00BD262D">
        <w:trPr>
          <w:cantSplit/>
          <w:trHeight w:val="264"/>
        </w:trPr>
        <w:tc>
          <w:tcPr>
            <w:tcW w:w="568" w:type="dxa"/>
            <w:vMerge/>
            <w:noWrap/>
            <w:vAlign w:val="center"/>
          </w:tcPr>
          <w:p w:rsidR="003B3E2B" w:rsidRPr="00956B29" w:rsidRDefault="003B3E2B" w:rsidP="00BD262D">
            <w:pPr>
              <w:jc w:val="center"/>
              <w:rPr>
                <w:rFonts w:ascii="Times New Roman" w:hAnsi="Times New Roman" w:cs="Times New Roman"/>
                <w:sz w:val="16"/>
                <w:szCs w:val="16"/>
              </w:rPr>
            </w:pPr>
          </w:p>
        </w:tc>
        <w:tc>
          <w:tcPr>
            <w:tcW w:w="590" w:type="dxa"/>
            <w:vMerge/>
            <w:noWrap/>
            <w:vAlign w:val="center"/>
          </w:tcPr>
          <w:p w:rsidR="003B3E2B" w:rsidRPr="00956B29" w:rsidRDefault="003B3E2B" w:rsidP="00BD262D">
            <w:pPr>
              <w:jc w:val="center"/>
              <w:rPr>
                <w:rFonts w:ascii="Times New Roman" w:hAnsi="Times New Roman" w:cs="Times New Roman"/>
                <w:sz w:val="20"/>
                <w:szCs w:val="20"/>
              </w:rPr>
            </w:pPr>
          </w:p>
        </w:tc>
        <w:tc>
          <w:tcPr>
            <w:tcW w:w="544" w:type="dxa"/>
            <w:vMerge w:val="restart"/>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навчаються за мікрорайоном</w:t>
            </w:r>
          </w:p>
        </w:tc>
        <w:tc>
          <w:tcPr>
            <w:tcW w:w="607" w:type="dxa"/>
            <w:gridSpan w:val="2"/>
            <w:vMerge w:val="restart"/>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із мікрорайонів шкіл району</w:t>
            </w:r>
          </w:p>
        </w:tc>
        <w:tc>
          <w:tcPr>
            <w:tcW w:w="4212" w:type="dxa"/>
            <w:gridSpan w:val="9"/>
            <w:noWrap/>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із районів м. Харкова</w:t>
            </w:r>
          </w:p>
        </w:tc>
        <w:tc>
          <w:tcPr>
            <w:tcW w:w="709" w:type="dxa"/>
            <w:vMerge w:val="restart"/>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Всього із районів м. Харкова</w:t>
            </w:r>
          </w:p>
        </w:tc>
        <w:tc>
          <w:tcPr>
            <w:tcW w:w="651" w:type="dxa"/>
            <w:vMerge w:val="restart"/>
            <w:textDirection w:val="btL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Всього м. Харків</w:t>
            </w:r>
          </w:p>
        </w:tc>
        <w:tc>
          <w:tcPr>
            <w:tcW w:w="763" w:type="dxa"/>
            <w:vMerge w:val="restart"/>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Із мікрорайонів шкіл Харківської області</w:t>
            </w:r>
          </w:p>
        </w:tc>
        <w:tc>
          <w:tcPr>
            <w:tcW w:w="801" w:type="dxa"/>
            <w:vMerge w:val="restart"/>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Із інших областей України</w:t>
            </w:r>
          </w:p>
        </w:tc>
        <w:tc>
          <w:tcPr>
            <w:tcW w:w="904" w:type="dxa"/>
            <w:vMerge w:val="restart"/>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Із закордону (діти-іноземців, які перебувають на території України на законних підставах)</w:t>
            </w:r>
          </w:p>
        </w:tc>
        <w:tc>
          <w:tcPr>
            <w:tcW w:w="425" w:type="dxa"/>
            <w:vMerge w:val="restart"/>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Не зареєстровані (не прописані)</w:t>
            </w:r>
          </w:p>
        </w:tc>
      </w:tr>
      <w:tr w:rsidR="003B3E2B" w:rsidRPr="00956B29" w:rsidTr="00F54219">
        <w:trPr>
          <w:cantSplit/>
          <w:trHeight w:val="2915"/>
        </w:trPr>
        <w:tc>
          <w:tcPr>
            <w:tcW w:w="568" w:type="dxa"/>
            <w:vMerge/>
            <w:noWrap/>
          </w:tcPr>
          <w:p w:rsidR="003B3E2B" w:rsidRPr="00956B29" w:rsidRDefault="003B3E2B" w:rsidP="00BD262D">
            <w:pPr>
              <w:jc w:val="center"/>
              <w:rPr>
                <w:rFonts w:ascii="Times New Roman" w:hAnsi="Times New Roman" w:cs="Times New Roman"/>
                <w:sz w:val="16"/>
                <w:szCs w:val="16"/>
              </w:rPr>
            </w:pPr>
          </w:p>
        </w:tc>
        <w:tc>
          <w:tcPr>
            <w:tcW w:w="590" w:type="dxa"/>
            <w:vMerge/>
            <w:noWrap/>
          </w:tcPr>
          <w:p w:rsidR="003B3E2B" w:rsidRPr="00956B29" w:rsidRDefault="003B3E2B" w:rsidP="00BD262D">
            <w:pPr>
              <w:jc w:val="center"/>
              <w:rPr>
                <w:rFonts w:ascii="Times New Roman" w:hAnsi="Times New Roman" w:cs="Times New Roman"/>
                <w:sz w:val="20"/>
                <w:szCs w:val="20"/>
              </w:rPr>
            </w:pPr>
          </w:p>
        </w:tc>
        <w:tc>
          <w:tcPr>
            <w:tcW w:w="544" w:type="dxa"/>
            <w:vMerge/>
            <w:noWrap/>
          </w:tcPr>
          <w:p w:rsidR="003B3E2B" w:rsidRPr="00956B29" w:rsidRDefault="003B3E2B" w:rsidP="00BD262D">
            <w:pPr>
              <w:jc w:val="center"/>
              <w:rPr>
                <w:rFonts w:ascii="Times New Roman" w:hAnsi="Times New Roman" w:cs="Times New Roman"/>
                <w:sz w:val="20"/>
                <w:szCs w:val="20"/>
              </w:rPr>
            </w:pPr>
          </w:p>
        </w:tc>
        <w:tc>
          <w:tcPr>
            <w:tcW w:w="607" w:type="dxa"/>
            <w:gridSpan w:val="2"/>
            <w:vMerge/>
            <w:noWrap/>
          </w:tcPr>
          <w:p w:rsidR="003B3E2B" w:rsidRPr="00956B29" w:rsidRDefault="003B3E2B" w:rsidP="00BD262D">
            <w:pPr>
              <w:jc w:val="center"/>
              <w:rPr>
                <w:rFonts w:ascii="Times New Roman" w:hAnsi="Times New Roman" w:cs="Times New Roman"/>
                <w:sz w:val="20"/>
                <w:szCs w:val="20"/>
              </w:rPr>
            </w:pPr>
          </w:p>
        </w:tc>
        <w:tc>
          <w:tcPr>
            <w:tcW w:w="527" w:type="dxa"/>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Шевченківський</w:t>
            </w:r>
          </w:p>
        </w:tc>
        <w:tc>
          <w:tcPr>
            <w:tcW w:w="426" w:type="dxa"/>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Новобаварський</w:t>
            </w:r>
          </w:p>
        </w:tc>
        <w:tc>
          <w:tcPr>
            <w:tcW w:w="468" w:type="dxa"/>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Київський</w:t>
            </w:r>
          </w:p>
        </w:tc>
        <w:tc>
          <w:tcPr>
            <w:tcW w:w="368" w:type="dxa"/>
            <w:noWrap/>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Слобожанський</w:t>
            </w:r>
          </w:p>
        </w:tc>
        <w:tc>
          <w:tcPr>
            <w:tcW w:w="466" w:type="dxa"/>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Холодногірський</w:t>
            </w:r>
          </w:p>
        </w:tc>
        <w:tc>
          <w:tcPr>
            <w:tcW w:w="455" w:type="dxa"/>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Московський</w:t>
            </w:r>
          </w:p>
        </w:tc>
        <w:tc>
          <w:tcPr>
            <w:tcW w:w="425" w:type="dxa"/>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Індустріальний</w:t>
            </w:r>
          </w:p>
        </w:tc>
        <w:tc>
          <w:tcPr>
            <w:tcW w:w="425" w:type="dxa"/>
            <w:textDirection w:val="btLr"/>
            <w:vAlign w:val="center"/>
          </w:tcPr>
          <w:p w:rsidR="003B3E2B" w:rsidRPr="00956B29" w:rsidRDefault="003B3E2B" w:rsidP="00BD262D">
            <w:pPr>
              <w:ind w:left="113" w:right="113"/>
              <w:jc w:val="center"/>
              <w:rPr>
                <w:rFonts w:ascii="Times New Roman" w:hAnsi="Times New Roman" w:cs="Times New Roman"/>
                <w:sz w:val="20"/>
                <w:szCs w:val="20"/>
              </w:rPr>
            </w:pPr>
            <w:r w:rsidRPr="00956B29">
              <w:rPr>
                <w:rFonts w:ascii="Times New Roman" w:hAnsi="Times New Roman" w:cs="Times New Roman"/>
                <w:sz w:val="20"/>
                <w:szCs w:val="20"/>
              </w:rPr>
              <w:t>Немишлянський</w:t>
            </w:r>
          </w:p>
        </w:tc>
        <w:tc>
          <w:tcPr>
            <w:tcW w:w="652" w:type="dxa"/>
            <w:textDirection w:val="btLr"/>
          </w:tcPr>
          <w:p w:rsidR="003B3E2B" w:rsidRPr="00956B29" w:rsidRDefault="003B3E2B" w:rsidP="00BD262D">
            <w:pPr>
              <w:ind w:left="113" w:right="113"/>
              <w:jc w:val="center"/>
              <w:rPr>
                <w:rFonts w:ascii="Times New Roman" w:hAnsi="Times New Roman" w:cs="Times New Roman"/>
                <w:sz w:val="20"/>
                <w:szCs w:val="20"/>
              </w:rPr>
            </w:pPr>
            <w:r>
              <w:rPr>
                <w:rFonts w:ascii="Times New Roman" w:hAnsi="Times New Roman" w:cs="Times New Roman"/>
                <w:sz w:val="20"/>
                <w:szCs w:val="20"/>
              </w:rPr>
              <w:t>Основ’янський</w:t>
            </w:r>
          </w:p>
        </w:tc>
        <w:tc>
          <w:tcPr>
            <w:tcW w:w="709" w:type="dxa"/>
            <w:vMerge/>
            <w:noWrap/>
          </w:tcPr>
          <w:p w:rsidR="003B3E2B" w:rsidRPr="00956B29" w:rsidRDefault="003B3E2B" w:rsidP="00BD262D">
            <w:pPr>
              <w:jc w:val="center"/>
              <w:rPr>
                <w:rFonts w:ascii="Times New Roman" w:hAnsi="Times New Roman" w:cs="Times New Roman"/>
                <w:sz w:val="20"/>
                <w:szCs w:val="20"/>
              </w:rPr>
            </w:pPr>
          </w:p>
        </w:tc>
        <w:tc>
          <w:tcPr>
            <w:tcW w:w="651" w:type="dxa"/>
            <w:vMerge/>
          </w:tcPr>
          <w:p w:rsidR="003B3E2B" w:rsidRPr="00956B29" w:rsidRDefault="003B3E2B" w:rsidP="00BD262D">
            <w:pPr>
              <w:jc w:val="center"/>
              <w:rPr>
                <w:rFonts w:ascii="Times New Roman" w:hAnsi="Times New Roman" w:cs="Times New Roman"/>
                <w:sz w:val="20"/>
                <w:szCs w:val="20"/>
              </w:rPr>
            </w:pPr>
          </w:p>
        </w:tc>
        <w:tc>
          <w:tcPr>
            <w:tcW w:w="763" w:type="dxa"/>
            <w:vMerge/>
          </w:tcPr>
          <w:p w:rsidR="003B3E2B" w:rsidRPr="00956B29" w:rsidRDefault="003B3E2B" w:rsidP="00BD262D">
            <w:pPr>
              <w:jc w:val="center"/>
              <w:rPr>
                <w:rFonts w:ascii="Times New Roman" w:hAnsi="Times New Roman" w:cs="Times New Roman"/>
                <w:sz w:val="20"/>
                <w:szCs w:val="20"/>
              </w:rPr>
            </w:pPr>
          </w:p>
        </w:tc>
        <w:tc>
          <w:tcPr>
            <w:tcW w:w="801" w:type="dxa"/>
            <w:vMerge/>
            <w:noWrap/>
          </w:tcPr>
          <w:p w:rsidR="003B3E2B" w:rsidRPr="00956B29" w:rsidRDefault="003B3E2B" w:rsidP="00BD262D">
            <w:pPr>
              <w:jc w:val="center"/>
              <w:rPr>
                <w:rFonts w:ascii="Times New Roman" w:hAnsi="Times New Roman" w:cs="Times New Roman"/>
                <w:sz w:val="20"/>
                <w:szCs w:val="20"/>
              </w:rPr>
            </w:pPr>
          </w:p>
        </w:tc>
        <w:tc>
          <w:tcPr>
            <w:tcW w:w="904" w:type="dxa"/>
            <w:vMerge/>
            <w:noWrap/>
          </w:tcPr>
          <w:p w:rsidR="003B3E2B" w:rsidRPr="00956B29" w:rsidRDefault="003B3E2B" w:rsidP="00BD262D">
            <w:pPr>
              <w:jc w:val="center"/>
              <w:rPr>
                <w:rFonts w:ascii="Times New Roman" w:hAnsi="Times New Roman" w:cs="Times New Roman"/>
                <w:sz w:val="20"/>
                <w:szCs w:val="20"/>
              </w:rPr>
            </w:pPr>
          </w:p>
        </w:tc>
        <w:tc>
          <w:tcPr>
            <w:tcW w:w="425" w:type="dxa"/>
            <w:vMerge/>
            <w:noWrap/>
          </w:tcPr>
          <w:p w:rsidR="003B3E2B" w:rsidRPr="00956B29" w:rsidRDefault="003B3E2B" w:rsidP="00BD262D">
            <w:pPr>
              <w:jc w:val="center"/>
              <w:rPr>
                <w:rFonts w:ascii="Times New Roman" w:hAnsi="Times New Roman" w:cs="Times New Roman"/>
                <w:sz w:val="20"/>
                <w:szCs w:val="20"/>
              </w:rPr>
            </w:pPr>
          </w:p>
        </w:tc>
      </w:tr>
      <w:tr w:rsidR="003B3E2B" w:rsidRPr="00956B29" w:rsidTr="00F54219">
        <w:trPr>
          <w:cantSplit/>
          <w:trHeight w:val="405"/>
        </w:trPr>
        <w:tc>
          <w:tcPr>
            <w:tcW w:w="568" w:type="dxa"/>
            <w:noWrap/>
            <w:vAlign w:val="center"/>
          </w:tcPr>
          <w:p w:rsidR="003B3E2B" w:rsidRPr="00956B29" w:rsidRDefault="003B3E2B" w:rsidP="00BD262D">
            <w:pPr>
              <w:rPr>
                <w:rFonts w:ascii="Times New Roman" w:hAnsi="Times New Roman" w:cs="Times New Roman"/>
                <w:sz w:val="16"/>
                <w:szCs w:val="16"/>
              </w:rPr>
            </w:pPr>
            <w:r w:rsidRPr="00956B29">
              <w:rPr>
                <w:rFonts w:ascii="Times New Roman" w:hAnsi="Times New Roman" w:cs="Times New Roman"/>
                <w:sz w:val="16"/>
                <w:szCs w:val="16"/>
              </w:rPr>
              <w:t>120</w:t>
            </w:r>
          </w:p>
        </w:tc>
        <w:tc>
          <w:tcPr>
            <w:tcW w:w="590" w:type="dxa"/>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319</w:t>
            </w:r>
          </w:p>
        </w:tc>
        <w:tc>
          <w:tcPr>
            <w:tcW w:w="544" w:type="dxa"/>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171</w:t>
            </w:r>
          </w:p>
        </w:tc>
        <w:tc>
          <w:tcPr>
            <w:tcW w:w="607" w:type="dxa"/>
            <w:gridSpan w:val="2"/>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37</w:t>
            </w:r>
          </w:p>
        </w:tc>
        <w:tc>
          <w:tcPr>
            <w:tcW w:w="527" w:type="dxa"/>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1</w:t>
            </w:r>
          </w:p>
        </w:tc>
        <w:tc>
          <w:tcPr>
            <w:tcW w:w="426" w:type="dxa"/>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55</w:t>
            </w:r>
          </w:p>
        </w:tc>
        <w:tc>
          <w:tcPr>
            <w:tcW w:w="468" w:type="dxa"/>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2</w:t>
            </w:r>
          </w:p>
          <w:p w:rsidR="003B3E2B" w:rsidRPr="00956B29" w:rsidRDefault="003B3E2B" w:rsidP="00BD262D">
            <w:pPr>
              <w:jc w:val="center"/>
              <w:rPr>
                <w:rFonts w:ascii="Times New Roman" w:hAnsi="Times New Roman" w:cs="Times New Roman"/>
                <w:sz w:val="20"/>
                <w:szCs w:val="20"/>
              </w:rPr>
            </w:pPr>
          </w:p>
          <w:p w:rsidR="003B3E2B" w:rsidRPr="00956B29" w:rsidRDefault="003B3E2B" w:rsidP="00BD262D">
            <w:pPr>
              <w:jc w:val="center"/>
              <w:rPr>
                <w:rFonts w:ascii="Times New Roman" w:hAnsi="Times New Roman" w:cs="Times New Roman"/>
                <w:sz w:val="20"/>
                <w:szCs w:val="20"/>
              </w:rPr>
            </w:pPr>
          </w:p>
        </w:tc>
        <w:tc>
          <w:tcPr>
            <w:tcW w:w="368" w:type="dxa"/>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1</w:t>
            </w:r>
          </w:p>
        </w:tc>
        <w:tc>
          <w:tcPr>
            <w:tcW w:w="466" w:type="dxa"/>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3</w:t>
            </w:r>
          </w:p>
        </w:tc>
        <w:tc>
          <w:tcPr>
            <w:tcW w:w="455" w:type="dxa"/>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4</w:t>
            </w:r>
          </w:p>
        </w:tc>
        <w:tc>
          <w:tcPr>
            <w:tcW w:w="425" w:type="dxa"/>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1</w:t>
            </w:r>
          </w:p>
        </w:tc>
        <w:tc>
          <w:tcPr>
            <w:tcW w:w="425" w:type="dxa"/>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1</w:t>
            </w:r>
          </w:p>
        </w:tc>
        <w:tc>
          <w:tcPr>
            <w:tcW w:w="652" w:type="dxa"/>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208</w:t>
            </w:r>
          </w:p>
        </w:tc>
        <w:tc>
          <w:tcPr>
            <w:tcW w:w="709" w:type="dxa"/>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68</w:t>
            </w:r>
          </w:p>
        </w:tc>
        <w:tc>
          <w:tcPr>
            <w:tcW w:w="651" w:type="dxa"/>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276</w:t>
            </w:r>
          </w:p>
        </w:tc>
        <w:tc>
          <w:tcPr>
            <w:tcW w:w="763" w:type="dxa"/>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13</w:t>
            </w:r>
          </w:p>
        </w:tc>
        <w:tc>
          <w:tcPr>
            <w:tcW w:w="801" w:type="dxa"/>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29</w:t>
            </w:r>
          </w:p>
        </w:tc>
        <w:tc>
          <w:tcPr>
            <w:tcW w:w="904" w:type="dxa"/>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0</w:t>
            </w:r>
          </w:p>
        </w:tc>
        <w:tc>
          <w:tcPr>
            <w:tcW w:w="425" w:type="dxa"/>
            <w:noWrap/>
          </w:tcPr>
          <w:p w:rsidR="003B3E2B" w:rsidRPr="00956B29" w:rsidRDefault="003B3E2B" w:rsidP="00BD262D">
            <w:pPr>
              <w:jc w:val="center"/>
              <w:rPr>
                <w:rFonts w:ascii="Times New Roman" w:hAnsi="Times New Roman" w:cs="Times New Roman"/>
                <w:sz w:val="20"/>
                <w:szCs w:val="20"/>
              </w:rPr>
            </w:pPr>
            <w:r w:rsidRPr="00956B29">
              <w:rPr>
                <w:rFonts w:ascii="Times New Roman" w:hAnsi="Times New Roman" w:cs="Times New Roman"/>
                <w:sz w:val="20"/>
                <w:szCs w:val="20"/>
              </w:rPr>
              <w:t>1</w:t>
            </w:r>
          </w:p>
        </w:tc>
      </w:tr>
    </w:tbl>
    <w:p w:rsidR="003B3E2B" w:rsidRPr="00D93299" w:rsidRDefault="003B3E2B" w:rsidP="003B3E2B">
      <w:pPr>
        <w:spacing w:line="240" w:lineRule="auto"/>
        <w:jc w:val="both"/>
        <w:rPr>
          <w:rFonts w:ascii="Times New Roman" w:hAnsi="Times New Roman"/>
          <w:sz w:val="28"/>
          <w:szCs w:val="28"/>
          <w:lang w:val="ru-RU"/>
        </w:rPr>
      </w:pPr>
    </w:p>
    <w:p w:rsidR="003B3E2B" w:rsidRPr="004A2F85" w:rsidRDefault="003B3E2B" w:rsidP="003B3E2B">
      <w:pPr>
        <w:pStyle w:val="a4"/>
        <w:spacing w:line="240" w:lineRule="auto"/>
        <w:ind w:left="0" w:firstLine="708"/>
        <w:jc w:val="both"/>
        <w:rPr>
          <w:rFonts w:ascii="Times New Roman" w:hAnsi="Times New Roman"/>
          <w:sz w:val="28"/>
          <w:szCs w:val="28"/>
          <w:lang w:val="ru-RU"/>
        </w:rPr>
      </w:pPr>
      <w:r w:rsidRPr="00DF3151">
        <w:rPr>
          <w:rFonts w:ascii="Times New Roman" w:hAnsi="Times New Roman"/>
          <w:sz w:val="28"/>
          <w:szCs w:val="28"/>
        </w:rPr>
        <w:lastRenderedPageBreak/>
        <w:t xml:space="preserve">Найбільше дітей навчається за територією обслуговування в </w:t>
      </w:r>
      <w:r w:rsidR="00F54219">
        <w:rPr>
          <w:rFonts w:ascii="Times New Roman" w:hAnsi="Times New Roman"/>
          <w:sz w:val="28"/>
          <w:szCs w:val="28"/>
          <w:lang w:val="ru-RU"/>
        </w:rPr>
        <w:t>Новобаварському</w:t>
      </w:r>
      <w:r>
        <w:rPr>
          <w:rFonts w:ascii="Times New Roman" w:hAnsi="Times New Roman"/>
          <w:sz w:val="28"/>
          <w:szCs w:val="28"/>
          <w:lang w:val="ru-RU"/>
        </w:rPr>
        <w:t>,</w:t>
      </w:r>
      <w:r w:rsidRPr="00C67B9A">
        <w:rPr>
          <w:rFonts w:ascii="Times New Roman" w:hAnsi="Times New Roman"/>
          <w:sz w:val="28"/>
          <w:szCs w:val="28"/>
        </w:rPr>
        <w:t xml:space="preserve"> </w:t>
      </w:r>
      <w:r w:rsidRPr="00DF3151">
        <w:rPr>
          <w:rFonts w:ascii="Times New Roman" w:hAnsi="Times New Roman"/>
          <w:sz w:val="28"/>
          <w:szCs w:val="28"/>
        </w:rPr>
        <w:t xml:space="preserve">найменше – в </w:t>
      </w:r>
      <w:r w:rsidR="00F54219">
        <w:rPr>
          <w:rFonts w:ascii="Times New Roman" w:hAnsi="Times New Roman"/>
          <w:sz w:val="28"/>
          <w:szCs w:val="28"/>
          <w:lang w:val="ru-RU"/>
        </w:rPr>
        <w:t>Немишлянському</w:t>
      </w:r>
      <w:r w:rsidRPr="00DF3151">
        <w:rPr>
          <w:rFonts w:ascii="Times New Roman" w:hAnsi="Times New Roman"/>
          <w:sz w:val="28"/>
          <w:szCs w:val="28"/>
          <w:lang w:val="ru-RU"/>
        </w:rPr>
        <w:t xml:space="preserve">, </w:t>
      </w:r>
      <w:r>
        <w:rPr>
          <w:rFonts w:ascii="Times New Roman" w:hAnsi="Times New Roman"/>
          <w:sz w:val="28"/>
          <w:szCs w:val="28"/>
          <w:lang w:val="ru-RU"/>
        </w:rPr>
        <w:t>Шевченківському</w:t>
      </w:r>
      <w:r w:rsidRPr="00DF3151">
        <w:rPr>
          <w:rFonts w:ascii="Times New Roman" w:hAnsi="Times New Roman"/>
          <w:sz w:val="28"/>
          <w:szCs w:val="28"/>
        </w:rPr>
        <w:t>.</w:t>
      </w:r>
    </w:p>
    <w:p w:rsidR="003B3E2B" w:rsidRDefault="003B3E2B" w:rsidP="003B3E2B">
      <w:pPr>
        <w:pStyle w:val="a4"/>
        <w:spacing w:line="240" w:lineRule="auto"/>
        <w:ind w:left="0" w:firstLine="708"/>
        <w:jc w:val="center"/>
        <w:rPr>
          <w:rFonts w:ascii="Times New Roman" w:hAnsi="Times New Roman"/>
          <w:i/>
          <w:sz w:val="28"/>
          <w:szCs w:val="28"/>
        </w:rPr>
      </w:pPr>
    </w:p>
    <w:p w:rsidR="003B3E2B" w:rsidRPr="009C7829" w:rsidRDefault="003B3E2B" w:rsidP="003B3E2B">
      <w:pPr>
        <w:pStyle w:val="a4"/>
        <w:spacing w:line="240" w:lineRule="auto"/>
        <w:ind w:left="0" w:firstLine="708"/>
        <w:jc w:val="center"/>
        <w:rPr>
          <w:rFonts w:ascii="Times New Roman" w:hAnsi="Times New Roman"/>
          <w:i/>
          <w:sz w:val="28"/>
          <w:szCs w:val="28"/>
          <w:lang w:val="ru-RU"/>
        </w:rPr>
      </w:pPr>
      <w:r w:rsidRPr="00B7711A">
        <w:rPr>
          <w:rFonts w:ascii="Times New Roman" w:hAnsi="Times New Roman"/>
          <w:i/>
          <w:sz w:val="28"/>
          <w:szCs w:val="28"/>
        </w:rPr>
        <w:t xml:space="preserve">Динаміка кількості дітей шкільного віку на території обслуговування закладу </w:t>
      </w:r>
      <w:r>
        <w:rPr>
          <w:rFonts w:ascii="Times New Roman" w:hAnsi="Times New Roman"/>
          <w:i/>
          <w:sz w:val="28"/>
          <w:szCs w:val="28"/>
        </w:rPr>
        <w:t xml:space="preserve">освіти </w:t>
      </w:r>
      <w:r w:rsidRPr="00B7711A">
        <w:rPr>
          <w:rFonts w:ascii="Times New Roman" w:hAnsi="Times New Roman"/>
          <w:i/>
          <w:sz w:val="28"/>
          <w:szCs w:val="28"/>
        </w:rPr>
        <w:t>за останні три роки.</w:t>
      </w:r>
    </w:p>
    <w:p w:rsidR="003B3E2B" w:rsidRPr="00BB196E" w:rsidRDefault="003B3E2B" w:rsidP="003B3E2B">
      <w:pPr>
        <w:pStyle w:val="a4"/>
        <w:spacing w:line="240" w:lineRule="auto"/>
        <w:ind w:left="0" w:firstLine="708"/>
        <w:jc w:val="center"/>
        <w:rPr>
          <w:rFonts w:ascii="Times New Roman" w:hAnsi="Times New Roman"/>
          <w: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7"/>
        <w:gridCol w:w="2405"/>
        <w:gridCol w:w="2386"/>
        <w:gridCol w:w="2383"/>
      </w:tblGrid>
      <w:tr w:rsidR="003B3E2B" w:rsidRPr="00956B29" w:rsidTr="00BD262D">
        <w:tc>
          <w:tcPr>
            <w:tcW w:w="2397" w:type="dxa"/>
          </w:tcPr>
          <w:p w:rsidR="003B3E2B" w:rsidRPr="00956B29" w:rsidRDefault="003B3E2B" w:rsidP="00BD262D">
            <w:pPr>
              <w:pStyle w:val="a4"/>
              <w:spacing w:after="0" w:line="240" w:lineRule="auto"/>
              <w:ind w:left="0"/>
              <w:rPr>
                <w:rFonts w:ascii="Times New Roman" w:hAnsi="Times New Roman"/>
                <w:sz w:val="28"/>
                <w:szCs w:val="28"/>
              </w:rPr>
            </w:pPr>
            <w:r w:rsidRPr="00956B29">
              <w:rPr>
                <w:rFonts w:ascii="Times New Roman" w:hAnsi="Times New Roman"/>
                <w:sz w:val="28"/>
                <w:szCs w:val="28"/>
              </w:rPr>
              <w:t>Роки</w:t>
            </w:r>
          </w:p>
        </w:tc>
        <w:tc>
          <w:tcPr>
            <w:tcW w:w="2405" w:type="dxa"/>
          </w:tcPr>
          <w:p w:rsidR="003B3E2B" w:rsidRPr="00956B29" w:rsidRDefault="003B3E2B" w:rsidP="00BD262D">
            <w:pPr>
              <w:pStyle w:val="a4"/>
              <w:spacing w:after="0" w:line="240" w:lineRule="auto"/>
              <w:ind w:left="0"/>
              <w:rPr>
                <w:rFonts w:ascii="Times New Roman" w:hAnsi="Times New Roman"/>
                <w:sz w:val="28"/>
                <w:szCs w:val="28"/>
              </w:rPr>
            </w:pPr>
            <w:r w:rsidRPr="00956B29">
              <w:rPr>
                <w:rFonts w:ascii="Times New Roman" w:hAnsi="Times New Roman"/>
                <w:sz w:val="28"/>
                <w:szCs w:val="28"/>
              </w:rPr>
              <w:t>Кількість дітей шкільного віку</w:t>
            </w:r>
          </w:p>
        </w:tc>
        <w:tc>
          <w:tcPr>
            <w:tcW w:w="2386" w:type="dxa"/>
          </w:tcPr>
          <w:p w:rsidR="003B3E2B" w:rsidRPr="00956B29" w:rsidRDefault="003B3E2B" w:rsidP="00BD262D">
            <w:pPr>
              <w:pStyle w:val="a4"/>
              <w:spacing w:after="0" w:line="240" w:lineRule="auto"/>
              <w:ind w:left="0"/>
              <w:rPr>
                <w:rFonts w:ascii="Times New Roman" w:hAnsi="Times New Roman"/>
                <w:sz w:val="28"/>
                <w:szCs w:val="28"/>
              </w:rPr>
            </w:pPr>
            <w:r w:rsidRPr="00956B29">
              <w:rPr>
                <w:rFonts w:ascii="Times New Roman" w:hAnsi="Times New Roman"/>
                <w:sz w:val="28"/>
                <w:szCs w:val="28"/>
              </w:rPr>
              <w:t>Динаміка</w:t>
            </w:r>
          </w:p>
        </w:tc>
        <w:tc>
          <w:tcPr>
            <w:tcW w:w="2383" w:type="dxa"/>
          </w:tcPr>
          <w:p w:rsidR="003B3E2B" w:rsidRPr="00956B29" w:rsidRDefault="003B3E2B" w:rsidP="00BD262D">
            <w:pPr>
              <w:pStyle w:val="a4"/>
              <w:spacing w:after="0" w:line="240" w:lineRule="auto"/>
              <w:ind w:left="0"/>
              <w:rPr>
                <w:rFonts w:ascii="Times New Roman" w:hAnsi="Times New Roman"/>
                <w:sz w:val="28"/>
                <w:szCs w:val="28"/>
              </w:rPr>
            </w:pPr>
            <w:r w:rsidRPr="00956B29">
              <w:rPr>
                <w:rFonts w:ascii="Times New Roman" w:hAnsi="Times New Roman"/>
                <w:sz w:val="28"/>
                <w:szCs w:val="28"/>
              </w:rPr>
              <w:t>% динаміки</w:t>
            </w:r>
          </w:p>
        </w:tc>
      </w:tr>
      <w:tr w:rsidR="003B3E2B" w:rsidRPr="00956B29" w:rsidTr="00BD262D">
        <w:tc>
          <w:tcPr>
            <w:tcW w:w="2397" w:type="dxa"/>
          </w:tcPr>
          <w:p w:rsidR="003B3E2B" w:rsidRPr="00956B29" w:rsidRDefault="003B3E2B" w:rsidP="00BD262D">
            <w:pPr>
              <w:pStyle w:val="a4"/>
              <w:spacing w:after="0" w:line="240" w:lineRule="auto"/>
              <w:ind w:left="0"/>
              <w:rPr>
                <w:rFonts w:ascii="Times New Roman" w:hAnsi="Times New Roman"/>
                <w:sz w:val="28"/>
                <w:szCs w:val="28"/>
              </w:rPr>
            </w:pPr>
            <w:r w:rsidRPr="00956B29">
              <w:rPr>
                <w:rFonts w:ascii="Times New Roman" w:hAnsi="Times New Roman"/>
                <w:sz w:val="28"/>
                <w:szCs w:val="28"/>
              </w:rPr>
              <w:t>201</w:t>
            </w:r>
            <w:r>
              <w:rPr>
                <w:rFonts w:ascii="Times New Roman" w:hAnsi="Times New Roman"/>
                <w:sz w:val="28"/>
                <w:szCs w:val="28"/>
              </w:rPr>
              <w:t>5</w:t>
            </w:r>
            <w:r w:rsidRPr="00956B29">
              <w:rPr>
                <w:rFonts w:ascii="Times New Roman" w:hAnsi="Times New Roman"/>
                <w:sz w:val="28"/>
                <w:szCs w:val="28"/>
              </w:rPr>
              <w:t>/201</w:t>
            </w:r>
            <w:r>
              <w:rPr>
                <w:rFonts w:ascii="Times New Roman" w:hAnsi="Times New Roman"/>
                <w:sz w:val="28"/>
                <w:szCs w:val="28"/>
              </w:rPr>
              <w:t>6</w:t>
            </w:r>
          </w:p>
        </w:tc>
        <w:tc>
          <w:tcPr>
            <w:tcW w:w="2405" w:type="dxa"/>
          </w:tcPr>
          <w:p w:rsidR="003B3E2B" w:rsidRPr="00956B29" w:rsidRDefault="003B3E2B" w:rsidP="00BD262D">
            <w:pPr>
              <w:pStyle w:val="a4"/>
              <w:spacing w:after="0" w:line="240" w:lineRule="auto"/>
              <w:ind w:left="0"/>
              <w:rPr>
                <w:rFonts w:ascii="Times New Roman" w:hAnsi="Times New Roman"/>
                <w:sz w:val="28"/>
                <w:szCs w:val="28"/>
                <w:lang w:val="ru-RU"/>
              </w:rPr>
            </w:pPr>
            <w:r w:rsidRPr="00956B29">
              <w:rPr>
                <w:rFonts w:ascii="Times New Roman" w:hAnsi="Times New Roman"/>
                <w:sz w:val="28"/>
                <w:szCs w:val="28"/>
                <w:lang w:val="ru-RU"/>
              </w:rPr>
              <w:t>341</w:t>
            </w:r>
          </w:p>
        </w:tc>
        <w:tc>
          <w:tcPr>
            <w:tcW w:w="2386" w:type="dxa"/>
          </w:tcPr>
          <w:p w:rsidR="003B3E2B" w:rsidRPr="00956B29" w:rsidRDefault="003B3E2B" w:rsidP="00BD262D">
            <w:pPr>
              <w:pStyle w:val="a4"/>
              <w:spacing w:after="0" w:line="240" w:lineRule="auto"/>
              <w:ind w:left="0"/>
              <w:rPr>
                <w:rFonts w:ascii="Times New Roman" w:hAnsi="Times New Roman"/>
                <w:sz w:val="28"/>
                <w:szCs w:val="28"/>
                <w:lang w:val="ru-RU"/>
              </w:rPr>
            </w:pPr>
            <w:r w:rsidRPr="00956B29">
              <w:rPr>
                <w:rFonts w:ascii="Times New Roman" w:hAnsi="Times New Roman"/>
                <w:sz w:val="28"/>
                <w:szCs w:val="28"/>
                <w:lang w:val="ru-RU"/>
              </w:rPr>
              <w:t>+3</w:t>
            </w:r>
          </w:p>
        </w:tc>
        <w:tc>
          <w:tcPr>
            <w:tcW w:w="2383" w:type="dxa"/>
          </w:tcPr>
          <w:p w:rsidR="003B3E2B" w:rsidRPr="00956B29" w:rsidRDefault="003B3E2B" w:rsidP="00BD262D">
            <w:pPr>
              <w:pStyle w:val="a4"/>
              <w:spacing w:after="0" w:line="240" w:lineRule="auto"/>
              <w:ind w:left="0"/>
              <w:rPr>
                <w:rFonts w:ascii="Times New Roman" w:hAnsi="Times New Roman"/>
                <w:sz w:val="28"/>
                <w:szCs w:val="28"/>
                <w:lang w:val="ru-RU"/>
              </w:rPr>
            </w:pPr>
            <w:r w:rsidRPr="00956B29">
              <w:rPr>
                <w:rFonts w:ascii="Times New Roman" w:hAnsi="Times New Roman"/>
                <w:sz w:val="28"/>
                <w:szCs w:val="28"/>
                <w:lang w:val="ru-RU"/>
              </w:rPr>
              <w:t>+2,6%</w:t>
            </w:r>
          </w:p>
        </w:tc>
      </w:tr>
      <w:tr w:rsidR="003B3E2B" w:rsidRPr="00956B29" w:rsidTr="00BD262D">
        <w:tc>
          <w:tcPr>
            <w:tcW w:w="2397" w:type="dxa"/>
          </w:tcPr>
          <w:p w:rsidR="003B3E2B" w:rsidRPr="00956B29" w:rsidRDefault="003B3E2B" w:rsidP="00BD262D">
            <w:pPr>
              <w:pStyle w:val="a4"/>
              <w:spacing w:after="0" w:line="240" w:lineRule="auto"/>
              <w:ind w:left="0"/>
              <w:rPr>
                <w:rFonts w:ascii="Times New Roman" w:hAnsi="Times New Roman"/>
                <w:sz w:val="28"/>
                <w:szCs w:val="28"/>
                <w:lang w:val="ru-RU"/>
              </w:rPr>
            </w:pPr>
            <w:r w:rsidRPr="00956B29">
              <w:rPr>
                <w:rFonts w:ascii="Times New Roman" w:hAnsi="Times New Roman"/>
                <w:sz w:val="28"/>
                <w:szCs w:val="28"/>
              </w:rPr>
              <w:t>201</w:t>
            </w:r>
            <w:r>
              <w:rPr>
                <w:rFonts w:ascii="Times New Roman" w:hAnsi="Times New Roman"/>
                <w:sz w:val="28"/>
                <w:szCs w:val="28"/>
                <w:lang w:val="ru-RU"/>
              </w:rPr>
              <w:t>6</w:t>
            </w:r>
            <w:r w:rsidRPr="00956B29">
              <w:rPr>
                <w:rFonts w:ascii="Times New Roman" w:hAnsi="Times New Roman"/>
                <w:sz w:val="28"/>
                <w:szCs w:val="28"/>
              </w:rPr>
              <w:t>/201</w:t>
            </w:r>
            <w:r>
              <w:rPr>
                <w:rFonts w:ascii="Times New Roman" w:hAnsi="Times New Roman"/>
                <w:sz w:val="28"/>
                <w:szCs w:val="28"/>
                <w:lang w:val="ru-RU"/>
              </w:rPr>
              <w:t>7</w:t>
            </w:r>
          </w:p>
        </w:tc>
        <w:tc>
          <w:tcPr>
            <w:tcW w:w="2405" w:type="dxa"/>
          </w:tcPr>
          <w:p w:rsidR="003B3E2B" w:rsidRPr="00956B29" w:rsidRDefault="003B3E2B" w:rsidP="00BD262D">
            <w:pPr>
              <w:pStyle w:val="a4"/>
              <w:spacing w:after="0" w:line="240" w:lineRule="auto"/>
              <w:ind w:left="0"/>
              <w:rPr>
                <w:rFonts w:ascii="Times New Roman" w:hAnsi="Times New Roman"/>
                <w:sz w:val="28"/>
                <w:szCs w:val="28"/>
                <w:lang w:val="ru-RU"/>
              </w:rPr>
            </w:pPr>
            <w:r w:rsidRPr="00956B29">
              <w:rPr>
                <w:rFonts w:ascii="Times New Roman" w:hAnsi="Times New Roman"/>
                <w:sz w:val="28"/>
                <w:szCs w:val="28"/>
                <w:lang w:val="ru-RU"/>
              </w:rPr>
              <w:t>407</w:t>
            </w:r>
          </w:p>
        </w:tc>
        <w:tc>
          <w:tcPr>
            <w:tcW w:w="2386" w:type="dxa"/>
          </w:tcPr>
          <w:p w:rsidR="003B3E2B" w:rsidRPr="00956B29" w:rsidRDefault="003B3E2B" w:rsidP="00BD262D">
            <w:pPr>
              <w:pStyle w:val="a4"/>
              <w:spacing w:after="0" w:line="240" w:lineRule="auto"/>
              <w:ind w:left="0"/>
              <w:rPr>
                <w:rFonts w:ascii="Times New Roman" w:hAnsi="Times New Roman"/>
                <w:sz w:val="28"/>
                <w:szCs w:val="28"/>
                <w:lang w:val="ru-RU"/>
              </w:rPr>
            </w:pPr>
            <w:r w:rsidRPr="00956B29">
              <w:rPr>
                <w:rFonts w:ascii="Times New Roman" w:hAnsi="Times New Roman"/>
                <w:sz w:val="28"/>
                <w:szCs w:val="28"/>
                <w:lang w:val="ru-RU"/>
              </w:rPr>
              <w:t>+66</w:t>
            </w:r>
          </w:p>
        </w:tc>
        <w:tc>
          <w:tcPr>
            <w:tcW w:w="2383" w:type="dxa"/>
          </w:tcPr>
          <w:p w:rsidR="003B3E2B" w:rsidRPr="00956B29" w:rsidRDefault="003B3E2B" w:rsidP="00BD262D">
            <w:pPr>
              <w:pStyle w:val="a4"/>
              <w:spacing w:after="0" w:line="240" w:lineRule="auto"/>
              <w:ind w:left="0"/>
              <w:rPr>
                <w:rFonts w:ascii="Times New Roman" w:hAnsi="Times New Roman"/>
                <w:sz w:val="28"/>
                <w:szCs w:val="28"/>
                <w:lang w:val="ru-RU"/>
              </w:rPr>
            </w:pPr>
            <w:r w:rsidRPr="00956B29">
              <w:rPr>
                <w:rFonts w:ascii="Times New Roman" w:hAnsi="Times New Roman"/>
                <w:sz w:val="28"/>
                <w:szCs w:val="28"/>
                <w:lang w:val="ru-RU"/>
              </w:rPr>
              <w:t>+19,3%</w:t>
            </w:r>
          </w:p>
        </w:tc>
      </w:tr>
      <w:tr w:rsidR="003B3E2B" w:rsidRPr="00443811" w:rsidTr="00BD262D">
        <w:tc>
          <w:tcPr>
            <w:tcW w:w="2397" w:type="dxa"/>
          </w:tcPr>
          <w:p w:rsidR="003B3E2B" w:rsidRPr="00956B29"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2017/2018</w:t>
            </w:r>
          </w:p>
        </w:tc>
        <w:tc>
          <w:tcPr>
            <w:tcW w:w="2405" w:type="dxa"/>
          </w:tcPr>
          <w:p w:rsidR="003B3E2B" w:rsidRPr="00956B29" w:rsidRDefault="003B3E2B" w:rsidP="00BD262D">
            <w:pPr>
              <w:pStyle w:val="a4"/>
              <w:spacing w:after="0" w:line="240" w:lineRule="auto"/>
              <w:ind w:left="0"/>
              <w:rPr>
                <w:rFonts w:ascii="Times New Roman" w:hAnsi="Times New Roman"/>
                <w:sz w:val="28"/>
                <w:szCs w:val="28"/>
                <w:lang w:val="ru-RU"/>
              </w:rPr>
            </w:pPr>
            <w:r w:rsidRPr="00956B29">
              <w:rPr>
                <w:rFonts w:ascii="Times New Roman" w:hAnsi="Times New Roman"/>
                <w:sz w:val="28"/>
                <w:szCs w:val="28"/>
                <w:lang w:val="ru-RU"/>
              </w:rPr>
              <w:t>416</w:t>
            </w:r>
          </w:p>
        </w:tc>
        <w:tc>
          <w:tcPr>
            <w:tcW w:w="2386" w:type="dxa"/>
          </w:tcPr>
          <w:p w:rsidR="003B3E2B" w:rsidRPr="00956B29" w:rsidRDefault="003B3E2B" w:rsidP="00BD262D">
            <w:pPr>
              <w:pStyle w:val="a4"/>
              <w:spacing w:after="0" w:line="240" w:lineRule="auto"/>
              <w:ind w:left="0"/>
              <w:rPr>
                <w:rFonts w:ascii="Times New Roman" w:hAnsi="Times New Roman"/>
                <w:sz w:val="28"/>
                <w:szCs w:val="28"/>
                <w:lang w:val="ru-RU"/>
              </w:rPr>
            </w:pPr>
            <w:r w:rsidRPr="00956B29">
              <w:rPr>
                <w:rFonts w:ascii="Times New Roman" w:hAnsi="Times New Roman"/>
                <w:sz w:val="28"/>
                <w:szCs w:val="28"/>
                <w:lang w:val="ru-RU"/>
              </w:rPr>
              <w:t>+9</w:t>
            </w:r>
          </w:p>
        </w:tc>
        <w:tc>
          <w:tcPr>
            <w:tcW w:w="2383" w:type="dxa"/>
          </w:tcPr>
          <w:p w:rsidR="003B3E2B" w:rsidRPr="00956B29" w:rsidRDefault="003B3E2B" w:rsidP="00BD262D">
            <w:pPr>
              <w:pStyle w:val="a4"/>
              <w:spacing w:after="0" w:line="240" w:lineRule="auto"/>
              <w:ind w:left="0"/>
              <w:rPr>
                <w:rFonts w:ascii="Times New Roman" w:hAnsi="Times New Roman"/>
                <w:sz w:val="28"/>
                <w:szCs w:val="28"/>
                <w:lang w:val="ru-RU"/>
              </w:rPr>
            </w:pPr>
            <w:r>
              <w:rPr>
                <w:rFonts w:ascii="Times New Roman" w:hAnsi="Times New Roman"/>
                <w:sz w:val="28"/>
                <w:szCs w:val="28"/>
                <w:lang w:val="ru-RU"/>
              </w:rPr>
              <w:t>+2,2%</w:t>
            </w:r>
          </w:p>
        </w:tc>
      </w:tr>
    </w:tbl>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r>
    </w:p>
    <w:p w:rsidR="003B3E2B" w:rsidRDefault="003B3E2B" w:rsidP="003B3E2B">
      <w:pPr>
        <w:pStyle w:val="a4"/>
        <w:spacing w:line="240" w:lineRule="auto"/>
        <w:ind w:left="0" w:firstLine="708"/>
        <w:jc w:val="both"/>
        <w:rPr>
          <w:rFonts w:ascii="Times New Roman" w:hAnsi="Times New Roman"/>
          <w:sz w:val="28"/>
          <w:szCs w:val="28"/>
        </w:rPr>
      </w:pPr>
      <w:r>
        <w:rPr>
          <w:rFonts w:ascii="Times New Roman" w:hAnsi="Times New Roman"/>
          <w:sz w:val="28"/>
          <w:szCs w:val="28"/>
        </w:rPr>
        <w:t xml:space="preserve">Списки дітей шкільного віку складено у двох примірниках окремо по роках народження на підставі списків первинного обліку громадян та затверджено рішенням районної ради. Належним чином ведеться книга обліку учнів (алфавітна книга). Кількість дітей внесених до Списків, відповідає даним, які внесені до алфавітної книги, класних журналів, особових справ. </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 xml:space="preserve">В класних журналах щоденно ведеться облік відвідування учнями школи, з’ясовуються причини відсутності учнів, вживаються заходи для повернення учнів до навчання, налагоджена співпраця адміністрації закладу освіти з батьками. </w:t>
      </w:r>
    </w:p>
    <w:p w:rsidR="003B3E2B" w:rsidRPr="004A2F85" w:rsidRDefault="003B3E2B" w:rsidP="003B3E2B">
      <w:pPr>
        <w:pStyle w:val="a4"/>
        <w:spacing w:line="240" w:lineRule="auto"/>
        <w:ind w:left="0"/>
        <w:jc w:val="both"/>
        <w:rPr>
          <w:rFonts w:ascii="Times New Roman" w:hAnsi="Times New Roman"/>
          <w:sz w:val="28"/>
          <w:szCs w:val="28"/>
        </w:rPr>
      </w:pPr>
    </w:p>
    <w:p w:rsidR="003B3E2B" w:rsidRDefault="003B3E2B" w:rsidP="003B3E2B">
      <w:pPr>
        <w:pStyle w:val="a4"/>
        <w:spacing w:line="240" w:lineRule="auto"/>
        <w:jc w:val="center"/>
        <w:rPr>
          <w:rFonts w:ascii="Times New Roman" w:hAnsi="Times New Roman"/>
          <w:b/>
          <w:sz w:val="28"/>
          <w:szCs w:val="28"/>
        </w:rPr>
      </w:pPr>
      <w:r>
        <w:rPr>
          <w:rFonts w:ascii="Times New Roman" w:hAnsi="Times New Roman"/>
          <w:b/>
          <w:sz w:val="28"/>
          <w:szCs w:val="28"/>
        </w:rPr>
        <w:t>Аналіз діючої мережі закладу освіти</w:t>
      </w:r>
    </w:p>
    <w:p w:rsidR="003B3E2B" w:rsidRDefault="003B3E2B" w:rsidP="003B3E2B">
      <w:pPr>
        <w:pStyle w:val="a4"/>
        <w:spacing w:line="240" w:lineRule="auto"/>
        <w:jc w:val="center"/>
        <w:rPr>
          <w:rFonts w:ascii="Times New Roman" w:hAnsi="Times New Roman"/>
          <w:b/>
          <w:sz w:val="28"/>
          <w:szCs w:val="28"/>
        </w:rPr>
      </w:pP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b/>
          <w:sz w:val="28"/>
          <w:szCs w:val="28"/>
        </w:rPr>
        <w:tab/>
      </w:r>
      <w:r w:rsidRPr="004D1CC3">
        <w:rPr>
          <w:rFonts w:ascii="Times New Roman" w:hAnsi="Times New Roman"/>
          <w:sz w:val="28"/>
          <w:szCs w:val="28"/>
        </w:rPr>
        <w:t>Протягом 20</w:t>
      </w:r>
      <w:r>
        <w:rPr>
          <w:rFonts w:ascii="Times New Roman" w:hAnsi="Times New Roman"/>
          <w:sz w:val="28"/>
          <w:szCs w:val="28"/>
        </w:rPr>
        <w:t>17/</w:t>
      </w:r>
      <w:r w:rsidRPr="004D1CC3">
        <w:rPr>
          <w:rFonts w:ascii="Times New Roman" w:hAnsi="Times New Roman"/>
          <w:sz w:val="28"/>
          <w:szCs w:val="28"/>
        </w:rPr>
        <w:t>201</w:t>
      </w:r>
      <w:r>
        <w:rPr>
          <w:rFonts w:ascii="Times New Roman" w:hAnsi="Times New Roman"/>
          <w:sz w:val="28"/>
          <w:szCs w:val="28"/>
        </w:rPr>
        <w:t>8</w:t>
      </w:r>
      <w:r w:rsidRPr="004D1CC3">
        <w:rPr>
          <w:rFonts w:ascii="Times New Roman" w:hAnsi="Times New Roman"/>
          <w:sz w:val="28"/>
          <w:szCs w:val="28"/>
        </w:rPr>
        <w:t xml:space="preserve"> </w:t>
      </w:r>
      <w:r>
        <w:rPr>
          <w:rFonts w:ascii="Times New Roman" w:hAnsi="Times New Roman"/>
          <w:sz w:val="28"/>
          <w:szCs w:val="28"/>
        </w:rPr>
        <w:t xml:space="preserve">навчального </w:t>
      </w:r>
      <w:r w:rsidRPr="004D1CC3">
        <w:rPr>
          <w:rFonts w:ascii="Times New Roman" w:hAnsi="Times New Roman"/>
          <w:sz w:val="28"/>
          <w:szCs w:val="28"/>
        </w:rPr>
        <w:t>року</w:t>
      </w:r>
      <w:r>
        <w:rPr>
          <w:rFonts w:ascii="Times New Roman" w:hAnsi="Times New Roman"/>
          <w:sz w:val="28"/>
          <w:szCs w:val="28"/>
        </w:rPr>
        <w:t xml:space="preserve"> здійснювалася робота щодо формування і оптимізації мережі закладу освіти. </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 xml:space="preserve">Харківська загальноосвітня школа І-ІІІ ступенів № 120 – навчальний заклад освіти комунальної форми власності. Згідно зі статутом, має таку структуру: </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 школа І ступеня – 1-4 класи;</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 школа ІІ ступеня – 5-9 класи;</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 xml:space="preserve">- школа ІІІ ступеня (профільна) – 10-11 класи. </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 xml:space="preserve">Мова навчання – російська. </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 xml:space="preserve">Режим роботи школи: п’ятиденний навчальний тиждень, одна зміна. </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На початок 201</w:t>
      </w:r>
      <w:r>
        <w:rPr>
          <w:rFonts w:ascii="Times New Roman" w:hAnsi="Times New Roman"/>
          <w:sz w:val="28"/>
          <w:szCs w:val="28"/>
          <w:lang w:val="ru-RU"/>
        </w:rPr>
        <w:t>7</w:t>
      </w: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 xml:space="preserve"> навчального року укомплектовано 1</w:t>
      </w:r>
      <w:r>
        <w:rPr>
          <w:rFonts w:ascii="Times New Roman" w:hAnsi="Times New Roman"/>
          <w:sz w:val="28"/>
          <w:szCs w:val="28"/>
          <w:lang w:val="ru-RU"/>
        </w:rPr>
        <w:t>2</w:t>
      </w:r>
      <w:r>
        <w:rPr>
          <w:rFonts w:ascii="Times New Roman" w:hAnsi="Times New Roman"/>
          <w:sz w:val="28"/>
          <w:szCs w:val="28"/>
        </w:rPr>
        <w:t xml:space="preserve"> класів із середньою наповнюваністю 2</w:t>
      </w:r>
      <w:r>
        <w:rPr>
          <w:rFonts w:ascii="Times New Roman" w:hAnsi="Times New Roman"/>
          <w:sz w:val="28"/>
          <w:szCs w:val="28"/>
          <w:lang w:val="ru-RU"/>
        </w:rPr>
        <w:t>6</w:t>
      </w:r>
      <w:r>
        <w:rPr>
          <w:rFonts w:ascii="Times New Roman" w:hAnsi="Times New Roman"/>
          <w:sz w:val="28"/>
          <w:szCs w:val="28"/>
        </w:rPr>
        <w:t xml:space="preserve"> учнів</w:t>
      </w:r>
      <w:r>
        <w:rPr>
          <w:rFonts w:ascii="Times New Roman" w:hAnsi="Times New Roman"/>
          <w:sz w:val="28"/>
          <w:szCs w:val="28"/>
          <w:lang w:val="ru-RU"/>
        </w:rPr>
        <w:t xml:space="preserve"> - це на 2 учня  більше</w:t>
      </w:r>
      <w:r>
        <w:rPr>
          <w:rFonts w:ascii="Times New Roman" w:hAnsi="Times New Roman"/>
          <w:sz w:val="28"/>
          <w:szCs w:val="28"/>
        </w:rPr>
        <w:t xml:space="preserve"> ніж </w:t>
      </w:r>
      <w:r>
        <w:rPr>
          <w:rFonts w:ascii="Times New Roman" w:hAnsi="Times New Roman"/>
          <w:sz w:val="28"/>
          <w:szCs w:val="28"/>
          <w:lang w:val="ru-RU"/>
        </w:rPr>
        <w:t>попередн</w:t>
      </w:r>
      <w:r>
        <w:rPr>
          <w:rFonts w:ascii="Times New Roman" w:hAnsi="Times New Roman"/>
          <w:sz w:val="28"/>
          <w:szCs w:val="28"/>
        </w:rPr>
        <w:t xml:space="preserve">ього року. Відкрито 2 групи продовженого дня: для 1-х класів – 30 учнів, для 2-4-х класів – 30 учнів. </w:t>
      </w: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Діяльність закладу освіти спрямована на максимальне охоплення загальною середньою освітою всіх мешканців мікрорайону шкільного віку, забезпечення їх рівного доступу до загальної середньої освіти, збереження контингенту учнів.  Аналіз статистичних даних дозволяє виявити певні тенденції у формування структури контингенту учнів школи.</w:t>
      </w:r>
    </w:p>
    <w:p w:rsidR="003B3E2B" w:rsidRPr="009C7829" w:rsidRDefault="003B3E2B" w:rsidP="003B3E2B">
      <w:pPr>
        <w:pStyle w:val="a4"/>
        <w:spacing w:line="240" w:lineRule="auto"/>
        <w:ind w:left="0"/>
        <w:jc w:val="both"/>
        <w:rPr>
          <w:rFonts w:ascii="Times New Roman" w:hAnsi="Times New Roman"/>
          <w:sz w:val="28"/>
          <w:szCs w:val="28"/>
          <w:lang w:val="ru-RU"/>
        </w:rPr>
      </w:pPr>
      <w:r>
        <w:rPr>
          <w:rFonts w:ascii="Times New Roman" w:hAnsi="Times New Roman"/>
          <w:sz w:val="28"/>
          <w:szCs w:val="28"/>
        </w:rPr>
        <w:lastRenderedPageBreak/>
        <w:tab/>
        <w:t>За результатами аналізу руху учнів протягом 2017/2018 навчального року простежується наступне</w:t>
      </w:r>
    </w:p>
    <w:p w:rsidR="00F54219" w:rsidRDefault="00F54219" w:rsidP="003B3E2B">
      <w:pPr>
        <w:pStyle w:val="a4"/>
        <w:spacing w:line="240" w:lineRule="auto"/>
        <w:ind w:left="0"/>
        <w:jc w:val="center"/>
        <w:rPr>
          <w:rFonts w:ascii="Times New Roman" w:hAnsi="Times New Roman"/>
          <w:i/>
          <w:sz w:val="28"/>
          <w:szCs w:val="28"/>
        </w:rPr>
      </w:pPr>
    </w:p>
    <w:p w:rsidR="003B3E2B" w:rsidRPr="004D4139" w:rsidRDefault="003B3E2B" w:rsidP="003B3E2B">
      <w:pPr>
        <w:pStyle w:val="a4"/>
        <w:spacing w:line="240" w:lineRule="auto"/>
        <w:ind w:left="0"/>
        <w:jc w:val="center"/>
        <w:rPr>
          <w:rFonts w:ascii="Times New Roman" w:hAnsi="Times New Roman"/>
          <w:i/>
          <w:sz w:val="28"/>
          <w:szCs w:val="28"/>
        </w:rPr>
      </w:pPr>
      <w:r w:rsidRPr="004D1CC3">
        <w:rPr>
          <w:rFonts w:ascii="Times New Roman" w:hAnsi="Times New Roman"/>
          <w:i/>
          <w:sz w:val="28"/>
          <w:szCs w:val="28"/>
        </w:rPr>
        <w:t xml:space="preserve">Рух учнів ХЗОШ № 120 </w:t>
      </w:r>
    </w:p>
    <w:tbl>
      <w:tblPr>
        <w:tblW w:w="111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1134"/>
        <w:gridCol w:w="1168"/>
        <w:gridCol w:w="951"/>
        <w:gridCol w:w="1317"/>
        <w:gridCol w:w="890"/>
        <w:gridCol w:w="1052"/>
        <w:gridCol w:w="992"/>
        <w:gridCol w:w="827"/>
        <w:gridCol w:w="708"/>
        <w:gridCol w:w="1135"/>
      </w:tblGrid>
      <w:tr w:rsidR="003B3E2B" w:rsidRPr="0034330E" w:rsidTr="00BD262D">
        <w:tc>
          <w:tcPr>
            <w:tcW w:w="959" w:type="dxa"/>
            <w:vMerge w:val="restart"/>
          </w:tcPr>
          <w:p w:rsidR="003B3E2B" w:rsidRPr="0034330E" w:rsidRDefault="003B3E2B" w:rsidP="00BD262D">
            <w:pPr>
              <w:spacing w:after="0" w:line="240" w:lineRule="auto"/>
              <w:rPr>
                <w:rFonts w:ascii="Times New Roman" w:hAnsi="Times New Roman"/>
              </w:rPr>
            </w:pPr>
            <w:r w:rsidRPr="0034330E">
              <w:rPr>
                <w:rFonts w:ascii="Times New Roman" w:hAnsi="Times New Roman"/>
              </w:rPr>
              <w:t>Роки</w:t>
            </w:r>
          </w:p>
        </w:tc>
        <w:tc>
          <w:tcPr>
            <w:tcW w:w="1134" w:type="dxa"/>
            <w:vMerge w:val="restart"/>
          </w:tcPr>
          <w:p w:rsidR="003B3E2B" w:rsidRPr="0034330E" w:rsidRDefault="003B3E2B" w:rsidP="00BD262D">
            <w:pPr>
              <w:spacing w:after="0" w:line="240" w:lineRule="auto"/>
              <w:rPr>
                <w:rFonts w:ascii="Times New Roman" w:hAnsi="Times New Roman"/>
              </w:rPr>
            </w:pPr>
            <w:r w:rsidRPr="0034330E">
              <w:rPr>
                <w:rFonts w:ascii="Times New Roman" w:hAnsi="Times New Roman"/>
              </w:rPr>
              <w:t>Учнів за мережею на 05.09</w:t>
            </w:r>
          </w:p>
        </w:tc>
        <w:tc>
          <w:tcPr>
            <w:tcW w:w="1168" w:type="dxa"/>
            <w:vMerge w:val="restart"/>
          </w:tcPr>
          <w:p w:rsidR="003B3E2B" w:rsidRPr="0034330E" w:rsidRDefault="003B3E2B" w:rsidP="00BD262D">
            <w:pPr>
              <w:spacing w:after="0" w:line="240" w:lineRule="auto"/>
              <w:rPr>
                <w:rFonts w:ascii="Times New Roman" w:hAnsi="Times New Roman"/>
              </w:rPr>
            </w:pPr>
            <w:r w:rsidRPr="0034330E">
              <w:rPr>
                <w:rFonts w:ascii="Times New Roman" w:hAnsi="Times New Roman"/>
              </w:rPr>
              <w:t>Прибуло учнів за рік</w:t>
            </w:r>
          </w:p>
        </w:tc>
        <w:tc>
          <w:tcPr>
            <w:tcW w:w="951" w:type="dxa"/>
            <w:vMerge w:val="restart"/>
          </w:tcPr>
          <w:p w:rsidR="003B3E2B" w:rsidRPr="0034330E" w:rsidRDefault="003B3E2B" w:rsidP="00BD262D">
            <w:pPr>
              <w:spacing w:after="0" w:line="240" w:lineRule="auto"/>
              <w:rPr>
                <w:rFonts w:ascii="Times New Roman" w:hAnsi="Times New Roman"/>
              </w:rPr>
            </w:pPr>
            <w:r w:rsidRPr="0034330E">
              <w:rPr>
                <w:rFonts w:ascii="Times New Roman" w:hAnsi="Times New Roman"/>
              </w:rPr>
              <w:t>Всього вибуло за рік</w:t>
            </w:r>
          </w:p>
        </w:tc>
        <w:tc>
          <w:tcPr>
            <w:tcW w:w="5786" w:type="dxa"/>
            <w:gridSpan w:val="6"/>
          </w:tcPr>
          <w:p w:rsidR="003B3E2B" w:rsidRPr="0034330E" w:rsidRDefault="003B3E2B" w:rsidP="00BD262D">
            <w:pPr>
              <w:spacing w:after="0" w:line="240" w:lineRule="auto"/>
              <w:jc w:val="center"/>
              <w:rPr>
                <w:rFonts w:ascii="Times New Roman" w:hAnsi="Times New Roman"/>
              </w:rPr>
            </w:pPr>
            <w:r w:rsidRPr="0034330E">
              <w:rPr>
                <w:rFonts w:ascii="Times New Roman" w:hAnsi="Times New Roman"/>
              </w:rPr>
              <w:t>Місце вибуття</w:t>
            </w:r>
          </w:p>
        </w:tc>
        <w:tc>
          <w:tcPr>
            <w:tcW w:w="1135" w:type="dxa"/>
            <w:vMerge w:val="restart"/>
          </w:tcPr>
          <w:p w:rsidR="003B3E2B" w:rsidRPr="0034330E" w:rsidRDefault="003B3E2B" w:rsidP="00BD262D">
            <w:pPr>
              <w:spacing w:after="0" w:line="240" w:lineRule="auto"/>
              <w:rPr>
                <w:rFonts w:ascii="Times New Roman" w:hAnsi="Times New Roman"/>
              </w:rPr>
            </w:pPr>
            <w:r w:rsidRPr="0034330E">
              <w:rPr>
                <w:rFonts w:ascii="Times New Roman" w:hAnsi="Times New Roman"/>
              </w:rPr>
              <w:t>Учнів за мережею  на кінець навчаль-ного року</w:t>
            </w:r>
          </w:p>
        </w:tc>
      </w:tr>
      <w:tr w:rsidR="003B3E2B" w:rsidRPr="0034330E" w:rsidTr="00BD262D">
        <w:tc>
          <w:tcPr>
            <w:tcW w:w="959" w:type="dxa"/>
            <w:vMerge/>
          </w:tcPr>
          <w:p w:rsidR="003B3E2B" w:rsidRPr="0034330E" w:rsidRDefault="003B3E2B" w:rsidP="00BD262D">
            <w:pPr>
              <w:spacing w:after="0" w:line="240" w:lineRule="auto"/>
              <w:rPr>
                <w:rFonts w:ascii="Times New Roman" w:hAnsi="Times New Roman"/>
              </w:rPr>
            </w:pPr>
          </w:p>
        </w:tc>
        <w:tc>
          <w:tcPr>
            <w:tcW w:w="1134" w:type="dxa"/>
            <w:vMerge/>
          </w:tcPr>
          <w:p w:rsidR="003B3E2B" w:rsidRPr="0034330E" w:rsidRDefault="003B3E2B" w:rsidP="00BD262D">
            <w:pPr>
              <w:spacing w:after="0" w:line="240" w:lineRule="auto"/>
              <w:rPr>
                <w:rFonts w:ascii="Times New Roman" w:hAnsi="Times New Roman"/>
              </w:rPr>
            </w:pPr>
          </w:p>
        </w:tc>
        <w:tc>
          <w:tcPr>
            <w:tcW w:w="1168" w:type="dxa"/>
            <w:vMerge/>
          </w:tcPr>
          <w:p w:rsidR="003B3E2B" w:rsidRPr="0034330E" w:rsidRDefault="003B3E2B" w:rsidP="00BD262D">
            <w:pPr>
              <w:spacing w:after="0" w:line="240" w:lineRule="auto"/>
              <w:rPr>
                <w:rFonts w:ascii="Times New Roman" w:hAnsi="Times New Roman"/>
              </w:rPr>
            </w:pPr>
          </w:p>
        </w:tc>
        <w:tc>
          <w:tcPr>
            <w:tcW w:w="951" w:type="dxa"/>
            <w:vMerge/>
          </w:tcPr>
          <w:p w:rsidR="003B3E2B" w:rsidRPr="0034330E" w:rsidRDefault="003B3E2B" w:rsidP="00BD262D">
            <w:pPr>
              <w:spacing w:after="0" w:line="240" w:lineRule="auto"/>
              <w:rPr>
                <w:rFonts w:ascii="Times New Roman" w:hAnsi="Times New Roman"/>
              </w:rPr>
            </w:pPr>
          </w:p>
        </w:tc>
        <w:tc>
          <w:tcPr>
            <w:tcW w:w="1317" w:type="dxa"/>
          </w:tcPr>
          <w:p w:rsidR="003B3E2B" w:rsidRPr="0034330E" w:rsidRDefault="003B3E2B" w:rsidP="00BD262D">
            <w:pPr>
              <w:spacing w:after="0" w:line="240" w:lineRule="auto"/>
              <w:rPr>
                <w:rFonts w:ascii="Times New Roman" w:hAnsi="Times New Roman"/>
              </w:rPr>
            </w:pPr>
            <w:r>
              <w:rPr>
                <w:rFonts w:ascii="Times New Roman" w:hAnsi="Times New Roman"/>
              </w:rPr>
              <w:t xml:space="preserve">Випущено з </w:t>
            </w:r>
            <w:r w:rsidRPr="0034330E">
              <w:rPr>
                <w:rFonts w:ascii="Times New Roman" w:hAnsi="Times New Roman"/>
              </w:rPr>
              <w:t>11 кл.</w:t>
            </w:r>
          </w:p>
        </w:tc>
        <w:tc>
          <w:tcPr>
            <w:tcW w:w="890" w:type="dxa"/>
          </w:tcPr>
          <w:p w:rsidR="003B3E2B" w:rsidRPr="0034330E" w:rsidRDefault="003B3E2B" w:rsidP="00BD262D">
            <w:pPr>
              <w:spacing w:after="0" w:line="240" w:lineRule="auto"/>
              <w:rPr>
                <w:rFonts w:ascii="Times New Roman" w:hAnsi="Times New Roman"/>
              </w:rPr>
            </w:pPr>
            <w:r w:rsidRPr="0034330E">
              <w:rPr>
                <w:rFonts w:ascii="Times New Roman" w:hAnsi="Times New Roman"/>
              </w:rPr>
              <w:t>У межах району</w:t>
            </w:r>
          </w:p>
        </w:tc>
        <w:tc>
          <w:tcPr>
            <w:tcW w:w="1052" w:type="dxa"/>
          </w:tcPr>
          <w:p w:rsidR="003B3E2B" w:rsidRPr="0034330E" w:rsidRDefault="003B3E2B" w:rsidP="00BD262D">
            <w:pPr>
              <w:spacing w:after="0" w:line="240" w:lineRule="auto"/>
              <w:rPr>
                <w:rFonts w:ascii="Times New Roman" w:hAnsi="Times New Roman"/>
              </w:rPr>
            </w:pPr>
            <w:r w:rsidRPr="0034330E">
              <w:rPr>
                <w:rFonts w:ascii="Times New Roman" w:hAnsi="Times New Roman"/>
              </w:rPr>
              <w:t>по Харкову</w:t>
            </w:r>
          </w:p>
        </w:tc>
        <w:tc>
          <w:tcPr>
            <w:tcW w:w="992" w:type="dxa"/>
          </w:tcPr>
          <w:p w:rsidR="003B3E2B" w:rsidRPr="0034330E" w:rsidRDefault="003B3E2B" w:rsidP="00BD262D">
            <w:pPr>
              <w:spacing w:after="0" w:line="240" w:lineRule="auto"/>
              <w:rPr>
                <w:rFonts w:ascii="Times New Roman" w:hAnsi="Times New Roman"/>
              </w:rPr>
            </w:pPr>
            <w:r w:rsidRPr="0034330E">
              <w:rPr>
                <w:rFonts w:ascii="Times New Roman" w:hAnsi="Times New Roman"/>
              </w:rPr>
              <w:t>по Україні</w:t>
            </w:r>
          </w:p>
        </w:tc>
        <w:tc>
          <w:tcPr>
            <w:tcW w:w="827" w:type="dxa"/>
          </w:tcPr>
          <w:p w:rsidR="003B3E2B" w:rsidRPr="0034330E" w:rsidRDefault="003B3E2B" w:rsidP="00BD262D">
            <w:pPr>
              <w:spacing w:after="0" w:line="240" w:lineRule="auto"/>
              <w:rPr>
                <w:rFonts w:ascii="Times New Roman" w:hAnsi="Times New Roman"/>
              </w:rPr>
            </w:pPr>
            <w:r w:rsidRPr="0034330E">
              <w:rPr>
                <w:rFonts w:ascii="Times New Roman" w:hAnsi="Times New Roman"/>
              </w:rPr>
              <w:t>в межах СНД</w:t>
            </w:r>
          </w:p>
        </w:tc>
        <w:tc>
          <w:tcPr>
            <w:tcW w:w="708" w:type="dxa"/>
          </w:tcPr>
          <w:p w:rsidR="003B3E2B" w:rsidRPr="0034330E" w:rsidRDefault="003B3E2B" w:rsidP="00BD262D">
            <w:pPr>
              <w:spacing w:after="0" w:line="240" w:lineRule="auto"/>
              <w:rPr>
                <w:rFonts w:ascii="Times New Roman" w:hAnsi="Times New Roman"/>
              </w:rPr>
            </w:pPr>
            <w:r w:rsidRPr="0034330E">
              <w:rPr>
                <w:rFonts w:ascii="Times New Roman" w:hAnsi="Times New Roman"/>
              </w:rPr>
              <w:t>за межі СНД</w:t>
            </w:r>
          </w:p>
        </w:tc>
        <w:tc>
          <w:tcPr>
            <w:tcW w:w="1135" w:type="dxa"/>
            <w:vMerge/>
          </w:tcPr>
          <w:p w:rsidR="003B3E2B" w:rsidRPr="0034330E" w:rsidRDefault="003B3E2B" w:rsidP="00BD262D">
            <w:pPr>
              <w:spacing w:after="0" w:line="240" w:lineRule="auto"/>
              <w:rPr>
                <w:rFonts w:ascii="Times New Roman" w:hAnsi="Times New Roman"/>
              </w:rPr>
            </w:pPr>
          </w:p>
        </w:tc>
      </w:tr>
      <w:tr w:rsidR="003B3E2B" w:rsidRPr="0034330E" w:rsidTr="00BD262D">
        <w:tc>
          <w:tcPr>
            <w:tcW w:w="959" w:type="dxa"/>
          </w:tcPr>
          <w:p w:rsidR="003B3E2B" w:rsidRDefault="003B3E2B" w:rsidP="00BD262D">
            <w:pPr>
              <w:spacing w:after="0" w:line="240" w:lineRule="auto"/>
              <w:rPr>
                <w:rFonts w:ascii="Times New Roman" w:hAnsi="Times New Roman"/>
              </w:rPr>
            </w:pPr>
            <w:r>
              <w:rPr>
                <w:rFonts w:ascii="Times New Roman" w:hAnsi="Times New Roman"/>
              </w:rPr>
              <w:t>2015/</w:t>
            </w:r>
          </w:p>
          <w:p w:rsidR="003B3E2B" w:rsidRDefault="003B3E2B" w:rsidP="00BD262D">
            <w:pPr>
              <w:spacing w:after="0" w:line="240" w:lineRule="auto"/>
              <w:rPr>
                <w:rFonts w:ascii="Times New Roman" w:hAnsi="Times New Roman"/>
              </w:rPr>
            </w:pPr>
            <w:r>
              <w:rPr>
                <w:rFonts w:ascii="Times New Roman" w:hAnsi="Times New Roman"/>
              </w:rPr>
              <w:t>2016</w:t>
            </w:r>
          </w:p>
        </w:tc>
        <w:tc>
          <w:tcPr>
            <w:tcW w:w="1134" w:type="dxa"/>
          </w:tcPr>
          <w:p w:rsidR="003B3E2B" w:rsidRDefault="003B3E2B" w:rsidP="00BD262D">
            <w:pPr>
              <w:spacing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302</w:t>
            </w:r>
          </w:p>
        </w:tc>
        <w:tc>
          <w:tcPr>
            <w:tcW w:w="1168" w:type="dxa"/>
          </w:tcPr>
          <w:p w:rsidR="003B3E2B" w:rsidRPr="00EF794B" w:rsidRDefault="003B3E2B" w:rsidP="00BD262D">
            <w:pPr>
              <w:jc w:val="center"/>
              <w:rPr>
                <w:rFonts w:ascii="Times New Roman" w:hAnsi="Times New Roman" w:cs="Times New Roman"/>
                <w:sz w:val="20"/>
                <w:szCs w:val="20"/>
              </w:rPr>
            </w:pPr>
            <w:r w:rsidRPr="00EF794B">
              <w:rPr>
                <w:rFonts w:ascii="Times New Roman" w:hAnsi="Times New Roman" w:cs="Times New Roman"/>
                <w:sz w:val="20"/>
                <w:szCs w:val="20"/>
              </w:rPr>
              <w:t>17</w:t>
            </w:r>
          </w:p>
        </w:tc>
        <w:tc>
          <w:tcPr>
            <w:tcW w:w="951" w:type="dxa"/>
          </w:tcPr>
          <w:p w:rsidR="003B3E2B" w:rsidRPr="00EF794B" w:rsidRDefault="003B3E2B" w:rsidP="00BD262D">
            <w:pPr>
              <w:jc w:val="center"/>
              <w:rPr>
                <w:rFonts w:ascii="Times New Roman" w:hAnsi="Times New Roman" w:cs="Times New Roman"/>
                <w:sz w:val="20"/>
                <w:szCs w:val="20"/>
              </w:rPr>
            </w:pPr>
            <w:r w:rsidRPr="00EF794B">
              <w:rPr>
                <w:rFonts w:ascii="Times New Roman" w:hAnsi="Times New Roman" w:cs="Times New Roman"/>
                <w:sz w:val="20"/>
                <w:szCs w:val="20"/>
              </w:rPr>
              <w:t>34</w:t>
            </w:r>
          </w:p>
        </w:tc>
        <w:tc>
          <w:tcPr>
            <w:tcW w:w="1317" w:type="dxa"/>
          </w:tcPr>
          <w:p w:rsidR="003B3E2B" w:rsidRPr="00EF794B" w:rsidRDefault="003B3E2B" w:rsidP="00BD262D">
            <w:pPr>
              <w:jc w:val="center"/>
              <w:rPr>
                <w:rFonts w:ascii="Times New Roman" w:hAnsi="Times New Roman" w:cs="Times New Roman"/>
                <w:bCs/>
                <w:sz w:val="20"/>
                <w:szCs w:val="20"/>
              </w:rPr>
            </w:pPr>
            <w:r w:rsidRPr="00EF794B">
              <w:rPr>
                <w:rFonts w:ascii="Times New Roman" w:hAnsi="Times New Roman" w:cs="Times New Roman"/>
                <w:bCs/>
                <w:sz w:val="20"/>
                <w:szCs w:val="20"/>
              </w:rPr>
              <w:t>17</w:t>
            </w:r>
            <w:r>
              <w:rPr>
                <w:rFonts w:ascii="Times New Roman" w:hAnsi="Times New Roman" w:cs="Times New Roman"/>
                <w:bCs/>
                <w:sz w:val="20"/>
                <w:szCs w:val="20"/>
              </w:rPr>
              <w:t xml:space="preserve"> (11 кл.)</w:t>
            </w:r>
          </w:p>
        </w:tc>
        <w:tc>
          <w:tcPr>
            <w:tcW w:w="890" w:type="dxa"/>
          </w:tcPr>
          <w:p w:rsidR="003B3E2B" w:rsidRPr="00EF794B" w:rsidRDefault="003B3E2B" w:rsidP="00BD262D">
            <w:pPr>
              <w:jc w:val="center"/>
              <w:rPr>
                <w:rFonts w:ascii="Times New Roman" w:hAnsi="Times New Roman" w:cs="Times New Roman"/>
                <w:sz w:val="20"/>
                <w:szCs w:val="20"/>
              </w:rPr>
            </w:pPr>
            <w:r w:rsidRPr="00EF794B">
              <w:rPr>
                <w:rFonts w:ascii="Times New Roman" w:hAnsi="Times New Roman" w:cs="Times New Roman"/>
                <w:sz w:val="20"/>
                <w:szCs w:val="20"/>
              </w:rPr>
              <w:t>4</w:t>
            </w:r>
          </w:p>
        </w:tc>
        <w:tc>
          <w:tcPr>
            <w:tcW w:w="1052" w:type="dxa"/>
          </w:tcPr>
          <w:p w:rsidR="003B3E2B" w:rsidRPr="00EF794B" w:rsidRDefault="003B3E2B" w:rsidP="00BD262D">
            <w:pPr>
              <w:jc w:val="center"/>
              <w:rPr>
                <w:rFonts w:ascii="Times New Roman" w:hAnsi="Times New Roman" w:cs="Times New Roman"/>
                <w:sz w:val="20"/>
                <w:szCs w:val="20"/>
              </w:rPr>
            </w:pPr>
            <w:r w:rsidRPr="00EF794B">
              <w:rPr>
                <w:rFonts w:ascii="Times New Roman" w:hAnsi="Times New Roman" w:cs="Times New Roman"/>
                <w:sz w:val="20"/>
                <w:szCs w:val="20"/>
              </w:rPr>
              <w:t>5</w:t>
            </w:r>
          </w:p>
        </w:tc>
        <w:tc>
          <w:tcPr>
            <w:tcW w:w="992" w:type="dxa"/>
          </w:tcPr>
          <w:p w:rsidR="003B3E2B" w:rsidRPr="00EF794B" w:rsidRDefault="003B3E2B" w:rsidP="00BD262D">
            <w:pPr>
              <w:jc w:val="center"/>
              <w:rPr>
                <w:rFonts w:ascii="Times New Roman" w:hAnsi="Times New Roman" w:cs="Times New Roman"/>
                <w:sz w:val="20"/>
                <w:szCs w:val="20"/>
              </w:rPr>
            </w:pPr>
            <w:r w:rsidRPr="00EF794B">
              <w:rPr>
                <w:rFonts w:ascii="Times New Roman" w:hAnsi="Times New Roman" w:cs="Times New Roman"/>
                <w:sz w:val="20"/>
                <w:szCs w:val="20"/>
              </w:rPr>
              <w:t>6</w:t>
            </w:r>
          </w:p>
        </w:tc>
        <w:tc>
          <w:tcPr>
            <w:tcW w:w="827" w:type="dxa"/>
          </w:tcPr>
          <w:p w:rsidR="003B3E2B" w:rsidRPr="00EF794B" w:rsidRDefault="003B3E2B" w:rsidP="00BD262D">
            <w:pPr>
              <w:jc w:val="center"/>
              <w:rPr>
                <w:rFonts w:ascii="Times New Roman" w:hAnsi="Times New Roman" w:cs="Times New Roman"/>
                <w:sz w:val="20"/>
                <w:szCs w:val="20"/>
              </w:rPr>
            </w:pPr>
            <w:r w:rsidRPr="00EF794B">
              <w:rPr>
                <w:rFonts w:ascii="Times New Roman" w:hAnsi="Times New Roman" w:cs="Times New Roman"/>
                <w:sz w:val="20"/>
                <w:szCs w:val="20"/>
              </w:rPr>
              <w:t>2</w:t>
            </w:r>
          </w:p>
        </w:tc>
        <w:tc>
          <w:tcPr>
            <w:tcW w:w="708" w:type="dxa"/>
          </w:tcPr>
          <w:p w:rsidR="003B3E2B" w:rsidRPr="00EF794B" w:rsidRDefault="003B3E2B" w:rsidP="00BD262D">
            <w:pPr>
              <w:jc w:val="center"/>
              <w:rPr>
                <w:rFonts w:ascii="Times New Roman" w:hAnsi="Times New Roman" w:cs="Times New Roman"/>
                <w:sz w:val="20"/>
                <w:szCs w:val="20"/>
              </w:rPr>
            </w:pPr>
            <w:r w:rsidRPr="00EF794B">
              <w:rPr>
                <w:rFonts w:ascii="Times New Roman" w:hAnsi="Times New Roman" w:cs="Times New Roman"/>
                <w:sz w:val="20"/>
                <w:szCs w:val="20"/>
              </w:rPr>
              <w:t>0</w:t>
            </w:r>
          </w:p>
        </w:tc>
        <w:tc>
          <w:tcPr>
            <w:tcW w:w="1135" w:type="dxa"/>
          </w:tcPr>
          <w:p w:rsidR="003B3E2B" w:rsidRPr="00EF794B" w:rsidRDefault="003B3E2B" w:rsidP="00BD262D">
            <w:pPr>
              <w:jc w:val="center"/>
              <w:rPr>
                <w:rFonts w:ascii="Times New Roman" w:hAnsi="Times New Roman" w:cs="Times New Roman"/>
                <w:bCs/>
                <w:sz w:val="20"/>
                <w:szCs w:val="20"/>
              </w:rPr>
            </w:pPr>
            <w:r w:rsidRPr="00EF794B">
              <w:rPr>
                <w:rFonts w:ascii="Times New Roman" w:hAnsi="Times New Roman" w:cs="Times New Roman"/>
                <w:bCs/>
                <w:sz w:val="20"/>
                <w:szCs w:val="20"/>
              </w:rPr>
              <w:t>285</w:t>
            </w:r>
          </w:p>
        </w:tc>
      </w:tr>
      <w:tr w:rsidR="003B3E2B" w:rsidRPr="0034330E" w:rsidTr="00BD262D">
        <w:tc>
          <w:tcPr>
            <w:tcW w:w="959" w:type="dxa"/>
          </w:tcPr>
          <w:p w:rsidR="003B3E2B" w:rsidRDefault="003B3E2B" w:rsidP="00BD262D">
            <w:pPr>
              <w:spacing w:after="0" w:line="240" w:lineRule="auto"/>
              <w:rPr>
                <w:rFonts w:ascii="Times New Roman" w:hAnsi="Times New Roman"/>
              </w:rPr>
            </w:pPr>
            <w:r>
              <w:rPr>
                <w:rFonts w:ascii="Times New Roman" w:hAnsi="Times New Roman"/>
              </w:rPr>
              <w:t>2016/</w:t>
            </w:r>
          </w:p>
          <w:p w:rsidR="003B3E2B" w:rsidRDefault="003B3E2B" w:rsidP="00BD262D">
            <w:pPr>
              <w:spacing w:after="0" w:line="240" w:lineRule="auto"/>
              <w:rPr>
                <w:rFonts w:ascii="Times New Roman" w:hAnsi="Times New Roman"/>
              </w:rPr>
            </w:pPr>
            <w:r>
              <w:rPr>
                <w:rFonts w:ascii="Times New Roman" w:hAnsi="Times New Roman"/>
              </w:rPr>
              <w:t>2017</w:t>
            </w:r>
          </w:p>
        </w:tc>
        <w:tc>
          <w:tcPr>
            <w:tcW w:w="1134" w:type="dxa"/>
          </w:tcPr>
          <w:p w:rsidR="003B3E2B" w:rsidRDefault="003B3E2B" w:rsidP="00BD262D">
            <w:pPr>
              <w:spacing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313</w:t>
            </w:r>
          </w:p>
        </w:tc>
        <w:tc>
          <w:tcPr>
            <w:tcW w:w="1168" w:type="dxa"/>
          </w:tcPr>
          <w:p w:rsidR="003B3E2B" w:rsidRPr="00EF794B" w:rsidRDefault="003B3E2B" w:rsidP="00BD262D">
            <w:pPr>
              <w:jc w:val="center"/>
              <w:rPr>
                <w:rFonts w:ascii="Times New Roman" w:hAnsi="Times New Roman" w:cs="Times New Roman"/>
                <w:sz w:val="20"/>
                <w:szCs w:val="20"/>
              </w:rPr>
            </w:pPr>
            <w:r>
              <w:rPr>
                <w:rFonts w:ascii="Times New Roman" w:hAnsi="Times New Roman" w:cs="Times New Roman"/>
                <w:sz w:val="20"/>
                <w:szCs w:val="20"/>
              </w:rPr>
              <w:t>18</w:t>
            </w:r>
          </w:p>
        </w:tc>
        <w:tc>
          <w:tcPr>
            <w:tcW w:w="951" w:type="dxa"/>
          </w:tcPr>
          <w:p w:rsidR="003B3E2B" w:rsidRPr="00EF794B" w:rsidRDefault="003B3E2B" w:rsidP="00BD262D">
            <w:pPr>
              <w:jc w:val="center"/>
              <w:rPr>
                <w:rFonts w:ascii="Times New Roman" w:hAnsi="Times New Roman" w:cs="Times New Roman"/>
                <w:sz w:val="20"/>
                <w:szCs w:val="20"/>
              </w:rPr>
            </w:pPr>
            <w:r>
              <w:rPr>
                <w:rFonts w:ascii="Times New Roman" w:hAnsi="Times New Roman" w:cs="Times New Roman"/>
                <w:sz w:val="20"/>
                <w:szCs w:val="20"/>
              </w:rPr>
              <w:t>14</w:t>
            </w:r>
          </w:p>
        </w:tc>
        <w:tc>
          <w:tcPr>
            <w:tcW w:w="1317" w:type="dxa"/>
          </w:tcPr>
          <w:p w:rsidR="003B3E2B" w:rsidRPr="00EF794B" w:rsidRDefault="003B3E2B" w:rsidP="00BD262D">
            <w:pPr>
              <w:jc w:val="center"/>
              <w:rPr>
                <w:rFonts w:ascii="Times New Roman" w:hAnsi="Times New Roman" w:cs="Times New Roman"/>
                <w:bCs/>
                <w:sz w:val="20"/>
                <w:szCs w:val="20"/>
              </w:rPr>
            </w:pPr>
            <w:r>
              <w:rPr>
                <w:rFonts w:ascii="Times New Roman" w:hAnsi="Times New Roman" w:cs="Times New Roman"/>
                <w:bCs/>
                <w:sz w:val="20"/>
                <w:szCs w:val="20"/>
              </w:rPr>
              <w:t>19</w:t>
            </w:r>
          </w:p>
        </w:tc>
        <w:tc>
          <w:tcPr>
            <w:tcW w:w="890" w:type="dxa"/>
          </w:tcPr>
          <w:p w:rsidR="003B3E2B" w:rsidRPr="00EF794B" w:rsidRDefault="003B3E2B" w:rsidP="00BD262D">
            <w:pPr>
              <w:jc w:val="center"/>
              <w:rPr>
                <w:rFonts w:ascii="Times New Roman" w:hAnsi="Times New Roman" w:cs="Times New Roman"/>
                <w:sz w:val="20"/>
                <w:szCs w:val="20"/>
              </w:rPr>
            </w:pPr>
            <w:r>
              <w:rPr>
                <w:rFonts w:ascii="Times New Roman" w:hAnsi="Times New Roman" w:cs="Times New Roman"/>
                <w:sz w:val="20"/>
                <w:szCs w:val="20"/>
              </w:rPr>
              <w:t>2</w:t>
            </w:r>
          </w:p>
        </w:tc>
        <w:tc>
          <w:tcPr>
            <w:tcW w:w="1052" w:type="dxa"/>
          </w:tcPr>
          <w:p w:rsidR="003B3E2B" w:rsidRPr="00EF794B" w:rsidRDefault="003B3E2B" w:rsidP="00BD262D">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3B3E2B" w:rsidRPr="00EF794B" w:rsidRDefault="003B3E2B" w:rsidP="00BD262D">
            <w:pPr>
              <w:jc w:val="center"/>
              <w:rPr>
                <w:rFonts w:ascii="Times New Roman" w:hAnsi="Times New Roman" w:cs="Times New Roman"/>
                <w:sz w:val="20"/>
                <w:szCs w:val="20"/>
              </w:rPr>
            </w:pPr>
            <w:r>
              <w:rPr>
                <w:rFonts w:ascii="Times New Roman" w:hAnsi="Times New Roman" w:cs="Times New Roman"/>
                <w:sz w:val="20"/>
                <w:szCs w:val="20"/>
              </w:rPr>
              <w:t>9</w:t>
            </w:r>
          </w:p>
        </w:tc>
        <w:tc>
          <w:tcPr>
            <w:tcW w:w="827" w:type="dxa"/>
          </w:tcPr>
          <w:p w:rsidR="003B3E2B" w:rsidRPr="00EF794B" w:rsidRDefault="003B3E2B" w:rsidP="00BD262D">
            <w:pPr>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Pr>
          <w:p w:rsidR="003B3E2B" w:rsidRPr="00EF794B" w:rsidRDefault="003B3E2B" w:rsidP="00BD262D">
            <w:pPr>
              <w:jc w:val="center"/>
              <w:rPr>
                <w:rFonts w:ascii="Times New Roman" w:hAnsi="Times New Roman" w:cs="Times New Roman"/>
                <w:sz w:val="20"/>
                <w:szCs w:val="20"/>
              </w:rPr>
            </w:pPr>
            <w:r>
              <w:rPr>
                <w:rFonts w:ascii="Times New Roman" w:hAnsi="Times New Roman" w:cs="Times New Roman"/>
                <w:sz w:val="20"/>
                <w:szCs w:val="20"/>
              </w:rPr>
              <w:t>0</w:t>
            </w:r>
          </w:p>
        </w:tc>
        <w:tc>
          <w:tcPr>
            <w:tcW w:w="1135" w:type="dxa"/>
          </w:tcPr>
          <w:p w:rsidR="003B3E2B" w:rsidRPr="00EF794B" w:rsidRDefault="003B3E2B" w:rsidP="00BD262D">
            <w:pPr>
              <w:jc w:val="center"/>
              <w:rPr>
                <w:rFonts w:ascii="Times New Roman" w:hAnsi="Times New Roman" w:cs="Times New Roman"/>
                <w:bCs/>
                <w:sz w:val="20"/>
                <w:szCs w:val="20"/>
              </w:rPr>
            </w:pPr>
            <w:r>
              <w:rPr>
                <w:rFonts w:ascii="Times New Roman" w:hAnsi="Times New Roman" w:cs="Times New Roman"/>
                <w:bCs/>
                <w:sz w:val="20"/>
                <w:szCs w:val="20"/>
              </w:rPr>
              <w:t>298</w:t>
            </w:r>
          </w:p>
        </w:tc>
      </w:tr>
      <w:tr w:rsidR="003B3E2B" w:rsidRPr="0034330E" w:rsidTr="00BD262D">
        <w:tc>
          <w:tcPr>
            <w:tcW w:w="959" w:type="dxa"/>
          </w:tcPr>
          <w:p w:rsidR="003B3E2B" w:rsidRDefault="003B3E2B" w:rsidP="00BD262D">
            <w:pPr>
              <w:spacing w:after="0" w:line="240" w:lineRule="auto"/>
              <w:rPr>
                <w:rFonts w:ascii="Times New Roman" w:hAnsi="Times New Roman"/>
              </w:rPr>
            </w:pPr>
            <w:r>
              <w:rPr>
                <w:rFonts w:ascii="Times New Roman" w:hAnsi="Times New Roman"/>
              </w:rPr>
              <w:t>2017/</w:t>
            </w:r>
          </w:p>
          <w:p w:rsidR="003B3E2B" w:rsidRDefault="003B3E2B" w:rsidP="00BD262D">
            <w:pPr>
              <w:spacing w:after="0" w:line="240" w:lineRule="auto"/>
              <w:rPr>
                <w:rFonts w:ascii="Times New Roman" w:hAnsi="Times New Roman"/>
              </w:rPr>
            </w:pPr>
            <w:r>
              <w:rPr>
                <w:rFonts w:ascii="Times New Roman" w:hAnsi="Times New Roman"/>
              </w:rPr>
              <w:t>2018</w:t>
            </w:r>
          </w:p>
        </w:tc>
        <w:tc>
          <w:tcPr>
            <w:tcW w:w="1134" w:type="dxa"/>
          </w:tcPr>
          <w:p w:rsidR="003B3E2B" w:rsidRDefault="003B3E2B" w:rsidP="00BD262D">
            <w:pPr>
              <w:spacing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319</w:t>
            </w:r>
          </w:p>
        </w:tc>
        <w:tc>
          <w:tcPr>
            <w:tcW w:w="1168" w:type="dxa"/>
          </w:tcPr>
          <w:p w:rsidR="003B3E2B" w:rsidRDefault="003B3E2B" w:rsidP="00BD262D">
            <w:pPr>
              <w:jc w:val="center"/>
              <w:rPr>
                <w:rFonts w:ascii="Times New Roman" w:hAnsi="Times New Roman" w:cs="Times New Roman"/>
                <w:sz w:val="20"/>
                <w:szCs w:val="20"/>
              </w:rPr>
            </w:pPr>
            <w:r>
              <w:rPr>
                <w:rFonts w:ascii="Times New Roman" w:hAnsi="Times New Roman" w:cs="Times New Roman"/>
                <w:sz w:val="20"/>
                <w:szCs w:val="20"/>
              </w:rPr>
              <w:t>8</w:t>
            </w:r>
          </w:p>
        </w:tc>
        <w:tc>
          <w:tcPr>
            <w:tcW w:w="951" w:type="dxa"/>
          </w:tcPr>
          <w:p w:rsidR="003B3E2B" w:rsidRDefault="003B3E2B" w:rsidP="00BD262D">
            <w:pPr>
              <w:jc w:val="center"/>
              <w:rPr>
                <w:rFonts w:ascii="Times New Roman" w:hAnsi="Times New Roman" w:cs="Times New Roman"/>
                <w:sz w:val="20"/>
                <w:szCs w:val="20"/>
              </w:rPr>
            </w:pPr>
            <w:r>
              <w:rPr>
                <w:rFonts w:ascii="Times New Roman" w:hAnsi="Times New Roman" w:cs="Times New Roman"/>
                <w:sz w:val="20"/>
                <w:szCs w:val="20"/>
              </w:rPr>
              <w:t>14</w:t>
            </w:r>
          </w:p>
        </w:tc>
        <w:tc>
          <w:tcPr>
            <w:tcW w:w="1317" w:type="dxa"/>
          </w:tcPr>
          <w:p w:rsidR="003B3E2B" w:rsidRDefault="003B3E2B" w:rsidP="00BD262D">
            <w:pPr>
              <w:jc w:val="center"/>
              <w:rPr>
                <w:rFonts w:ascii="Times New Roman" w:hAnsi="Times New Roman" w:cs="Times New Roman"/>
                <w:bCs/>
                <w:sz w:val="20"/>
                <w:szCs w:val="20"/>
              </w:rPr>
            </w:pPr>
            <w:r>
              <w:rPr>
                <w:rFonts w:ascii="Times New Roman" w:hAnsi="Times New Roman" w:cs="Times New Roman"/>
                <w:bCs/>
                <w:sz w:val="20"/>
                <w:szCs w:val="20"/>
              </w:rPr>
              <w:t>19</w:t>
            </w:r>
          </w:p>
        </w:tc>
        <w:tc>
          <w:tcPr>
            <w:tcW w:w="890" w:type="dxa"/>
          </w:tcPr>
          <w:p w:rsidR="003B3E2B" w:rsidRDefault="003B3E2B" w:rsidP="00BD262D">
            <w:pPr>
              <w:jc w:val="center"/>
              <w:rPr>
                <w:rFonts w:ascii="Times New Roman" w:hAnsi="Times New Roman" w:cs="Times New Roman"/>
                <w:sz w:val="20"/>
                <w:szCs w:val="20"/>
              </w:rPr>
            </w:pPr>
            <w:r>
              <w:rPr>
                <w:rFonts w:ascii="Times New Roman" w:hAnsi="Times New Roman" w:cs="Times New Roman"/>
                <w:sz w:val="20"/>
                <w:szCs w:val="20"/>
              </w:rPr>
              <w:t>2</w:t>
            </w:r>
          </w:p>
        </w:tc>
        <w:tc>
          <w:tcPr>
            <w:tcW w:w="1052" w:type="dxa"/>
          </w:tcPr>
          <w:p w:rsidR="003B3E2B" w:rsidRDefault="003B3E2B" w:rsidP="00BD262D">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3B3E2B" w:rsidRDefault="003B3E2B" w:rsidP="00BD262D">
            <w:pPr>
              <w:jc w:val="center"/>
              <w:rPr>
                <w:rFonts w:ascii="Times New Roman" w:hAnsi="Times New Roman" w:cs="Times New Roman"/>
                <w:sz w:val="20"/>
                <w:szCs w:val="20"/>
              </w:rPr>
            </w:pPr>
            <w:r>
              <w:rPr>
                <w:rFonts w:ascii="Times New Roman" w:hAnsi="Times New Roman" w:cs="Times New Roman"/>
                <w:sz w:val="20"/>
                <w:szCs w:val="20"/>
              </w:rPr>
              <w:t>4</w:t>
            </w:r>
          </w:p>
        </w:tc>
        <w:tc>
          <w:tcPr>
            <w:tcW w:w="827" w:type="dxa"/>
          </w:tcPr>
          <w:p w:rsidR="003B3E2B" w:rsidRDefault="003B3E2B" w:rsidP="00BD262D">
            <w:pPr>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Pr>
          <w:p w:rsidR="003B3E2B" w:rsidRDefault="003B3E2B" w:rsidP="00BD262D">
            <w:pPr>
              <w:jc w:val="center"/>
              <w:rPr>
                <w:rFonts w:ascii="Times New Roman" w:hAnsi="Times New Roman" w:cs="Times New Roman"/>
                <w:sz w:val="20"/>
                <w:szCs w:val="20"/>
              </w:rPr>
            </w:pPr>
            <w:r>
              <w:rPr>
                <w:rFonts w:ascii="Times New Roman" w:hAnsi="Times New Roman" w:cs="Times New Roman"/>
                <w:sz w:val="20"/>
                <w:szCs w:val="20"/>
              </w:rPr>
              <w:t>0</w:t>
            </w:r>
          </w:p>
        </w:tc>
        <w:tc>
          <w:tcPr>
            <w:tcW w:w="1135" w:type="dxa"/>
          </w:tcPr>
          <w:p w:rsidR="003B3E2B" w:rsidRDefault="003B3E2B" w:rsidP="00BD262D">
            <w:pPr>
              <w:jc w:val="center"/>
              <w:rPr>
                <w:rFonts w:ascii="Times New Roman" w:hAnsi="Times New Roman" w:cs="Times New Roman"/>
                <w:bCs/>
                <w:sz w:val="20"/>
                <w:szCs w:val="20"/>
              </w:rPr>
            </w:pPr>
            <w:r>
              <w:rPr>
                <w:rFonts w:ascii="Times New Roman" w:hAnsi="Times New Roman" w:cs="Times New Roman"/>
                <w:bCs/>
                <w:sz w:val="20"/>
                <w:szCs w:val="20"/>
              </w:rPr>
              <w:t>313</w:t>
            </w:r>
          </w:p>
        </w:tc>
      </w:tr>
    </w:tbl>
    <w:p w:rsidR="00F54219" w:rsidRDefault="00F54219" w:rsidP="003B3E2B">
      <w:pPr>
        <w:pStyle w:val="a4"/>
        <w:spacing w:line="240" w:lineRule="auto"/>
        <w:ind w:left="0" w:firstLine="708"/>
        <w:jc w:val="both"/>
        <w:rPr>
          <w:rFonts w:ascii="Times New Roman" w:hAnsi="Times New Roman"/>
          <w:sz w:val="28"/>
          <w:szCs w:val="28"/>
        </w:rPr>
      </w:pPr>
    </w:p>
    <w:p w:rsidR="003B3E2B" w:rsidRDefault="003B3E2B" w:rsidP="003B3E2B">
      <w:pPr>
        <w:pStyle w:val="a4"/>
        <w:spacing w:line="240" w:lineRule="auto"/>
        <w:ind w:left="0" w:firstLine="708"/>
        <w:jc w:val="both"/>
        <w:rPr>
          <w:rFonts w:ascii="Times New Roman" w:hAnsi="Times New Roman"/>
          <w:sz w:val="28"/>
          <w:szCs w:val="28"/>
        </w:rPr>
      </w:pPr>
      <w:r w:rsidRPr="00044A17">
        <w:rPr>
          <w:rFonts w:ascii="Times New Roman" w:hAnsi="Times New Roman"/>
          <w:sz w:val="28"/>
          <w:szCs w:val="28"/>
        </w:rPr>
        <w:t>Різниця між кількістю учнів, які прибули та вибули зі школи за 201</w:t>
      </w:r>
      <w:r>
        <w:rPr>
          <w:rFonts w:ascii="Times New Roman" w:hAnsi="Times New Roman"/>
          <w:sz w:val="28"/>
          <w:szCs w:val="28"/>
        </w:rPr>
        <w:t>7</w:t>
      </w:r>
      <w:r w:rsidRPr="00044A17">
        <w:rPr>
          <w:rFonts w:ascii="Times New Roman" w:hAnsi="Times New Roman"/>
          <w:sz w:val="28"/>
          <w:szCs w:val="28"/>
        </w:rPr>
        <w:t>/201</w:t>
      </w:r>
      <w:r>
        <w:rPr>
          <w:rFonts w:ascii="Times New Roman" w:hAnsi="Times New Roman"/>
          <w:sz w:val="28"/>
          <w:szCs w:val="28"/>
        </w:rPr>
        <w:t>8</w:t>
      </w:r>
      <w:r w:rsidRPr="00044A17">
        <w:rPr>
          <w:rFonts w:ascii="Times New Roman" w:hAnsi="Times New Roman"/>
          <w:sz w:val="28"/>
          <w:szCs w:val="28"/>
        </w:rPr>
        <w:t xml:space="preserve"> навчальний рік склала </w:t>
      </w:r>
      <w:r>
        <w:rPr>
          <w:rFonts w:ascii="Times New Roman" w:hAnsi="Times New Roman"/>
          <w:sz w:val="28"/>
          <w:szCs w:val="28"/>
        </w:rPr>
        <w:t>-6</w:t>
      </w:r>
      <w:r w:rsidRPr="00044A17">
        <w:rPr>
          <w:rFonts w:ascii="Times New Roman" w:hAnsi="Times New Roman"/>
          <w:sz w:val="28"/>
          <w:szCs w:val="28"/>
        </w:rPr>
        <w:t xml:space="preserve"> учнів, що вказує на те, що </w:t>
      </w:r>
      <w:r>
        <w:rPr>
          <w:rFonts w:ascii="Times New Roman" w:hAnsi="Times New Roman"/>
          <w:sz w:val="28"/>
          <w:szCs w:val="28"/>
        </w:rPr>
        <w:t>мережа школи зменшується</w:t>
      </w:r>
      <w:r w:rsidRPr="00044A17">
        <w:rPr>
          <w:rFonts w:ascii="Times New Roman" w:hAnsi="Times New Roman"/>
          <w:sz w:val="28"/>
          <w:szCs w:val="28"/>
        </w:rPr>
        <w:t>.</w:t>
      </w:r>
      <w:r>
        <w:rPr>
          <w:rFonts w:ascii="Times New Roman" w:hAnsi="Times New Roman"/>
          <w:sz w:val="28"/>
          <w:szCs w:val="28"/>
        </w:rPr>
        <w:t xml:space="preserve"> </w:t>
      </w:r>
    </w:p>
    <w:p w:rsidR="003B3E2B" w:rsidRDefault="003B3E2B" w:rsidP="003B3E2B">
      <w:pPr>
        <w:pStyle w:val="a4"/>
        <w:spacing w:line="240" w:lineRule="auto"/>
        <w:jc w:val="center"/>
        <w:rPr>
          <w:rFonts w:ascii="Times New Roman" w:hAnsi="Times New Roman"/>
          <w:b/>
          <w:sz w:val="28"/>
          <w:szCs w:val="28"/>
        </w:rPr>
      </w:pPr>
    </w:p>
    <w:p w:rsidR="00F54219" w:rsidRDefault="00F54219" w:rsidP="003B3E2B">
      <w:pPr>
        <w:pStyle w:val="a4"/>
        <w:spacing w:line="240" w:lineRule="auto"/>
        <w:jc w:val="center"/>
        <w:rPr>
          <w:rFonts w:ascii="Times New Roman" w:hAnsi="Times New Roman"/>
          <w:b/>
          <w:sz w:val="28"/>
          <w:szCs w:val="28"/>
        </w:rPr>
      </w:pPr>
    </w:p>
    <w:p w:rsidR="003B3E2B" w:rsidRDefault="003B3E2B" w:rsidP="003B3E2B">
      <w:pPr>
        <w:pStyle w:val="a4"/>
        <w:spacing w:line="240" w:lineRule="auto"/>
        <w:jc w:val="center"/>
        <w:rPr>
          <w:rFonts w:ascii="Times New Roman" w:hAnsi="Times New Roman"/>
          <w:b/>
          <w:sz w:val="28"/>
          <w:szCs w:val="28"/>
        </w:rPr>
      </w:pPr>
      <w:r>
        <w:rPr>
          <w:rFonts w:ascii="Times New Roman" w:hAnsi="Times New Roman"/>
          <w:b/>
          <w:sz w:val="28"/>
          <w:szCs w:val="28"/>
        </w:rPr>
        <w:t>Охоплення учнів навчанням за індивідуальною формою</w:t>
      </w:r>
    </w:p>
    <w:p w:rsidR="003B3E2B" w:rsidRDefault="003B3E2B" w:rsidP="00F54219">
      <w:pPr>
        <w:pStyle w:val="a4"/>
        <w:spacing w:line="240" w:lineRule="auto"/>
        <w:ind w:left="0"/>
        <w:jc w:val="both"/>
        <w:rPr>
          <w:rFonts w:ascii="Times New Roman" w:hAnsi="Times New Roman"/>
          <w:sz w:val="28"/>
          <w:szCs w:val="28"/>
        </w:rPr>
      </w:pPr>
      <w:r>
        <w:rPr>
          <w:rFonts w:ascii="Times New Roman" w:hAnsi="Times New Roman"/>
          <w:b/>
          <w:sz w:val="28"/>
          <w:szCs w:val="28"/>
        </w:rPr>
        <w:tab/>
      </w:r>
      <w:r w:rsidRPr="00425A2A">
        <w:rPr>
          <w:rFonts w:ascii="Times New Roman" w:hAnsi="Times New Roman"/>
          <w:sz w:val="28"/>
          <w:szCs w:val="28"/>
        </w:rPr>
        <w:t xml:space="preserve">Навчання за </w:t>
      </w:r>
      <w:r>
        <w:rPr>
          <w:rFonts w:ascii="Times New Roman" w:hAnsi="Times New Roman"/>
          <w:sz w:val="28"/>
          <w:szCs w:val="28"/>
        </w:rPr>
        <w:t>індивідуальною формою в системі загальної середньої освіти є однією з форм організації навчально-виховного процесу і впроваджується для забезпечення права громадян на здобуття повної загальної середньої освіти з урахуванням індивідуальних здібностей та обдарувань, стану здоров’я. За останні три роки не було звернень щодо організації навчання за індивідуальною формою.</w:t>
      </w:r>
    </w:p>
    <w:p w:rsidR="00F54219" w:rsidRPr="00F54219" w:rsidRDefault="00F54219" w:rsidP="00F54219">
      <w:pPr>
        <w:pStyle w:val="a4"/>
        <w:spacing w:line="240" w:lineRule="auto"/>
        <w:ind w:left="0"/>
        <w:jc w:val="both"/>
        <w:rPr>
          <w:rFonts w:ascii="Times New Roman" w:hAnsi="Times New Roman"/>
          <w:sz w:val="28"/>
          <w:szCs w:val="28"/>
        </w:rPr>
      </w:pPr>
    </w:p>
    <w:p w:rsidR="003B3E2B" w:rsidRDefault="003B3E2B" w:rsidP="003B3E2B">
      <w:pPr>
        <w:pStyle w:val="a4"/>
        <w:spacing w:line="240" w:lineRule="auto"/>
        <w:ind w:left="0"/>
        <w:jc w:val="center"/>
        <w:rPr>
          <w:rFonts w:ascii="Times New Roman" w:hAnsi="Times New Roman"/>
          <w:i/>
          <w:sz w:val="28"/>
          <w:szCs w:val="28"/>
        </w:rPr>
      </w:pPr>
      <w:r w:rsidRPr="00425A2A">
        <w:rPr>
          <w:rFonts w:ascii="Times New Roman" w:hAnsi="Times New Roman"/>
          <w:i/>
          <w:sz w:val="28"/>
          <w:szCs w:val="28"/>
        </w:rPr>
        <w:t xml:space="preserve">Охоплення учнів навчанням за індивідуальною формою </w:t>
      </w:r>
    </w:p>
    <w:p w:rsidR="00F54219" w:rsidRPr="00301C7F" w:rsidRDefault="00F54219" w:rsidP="003B3E2B">
      <w:pPr>
        <w:pStyle w:val="a4"/>
        <w:spacing w:line="240" w:lineRule="auto"/>
        <w:ind w:left="0"/>
        <w:jc w:val="center"/>
        <w:rPr>
          <w:rFonts w:ascii="Times New Roman" w:hAnsi="Times New Roman"/>
          <w: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1882"/>
        <w:gridCol w:w="1882"/>
        <w:gridCol w:w="1882"/>
        <w:gridCol w:w="1955"/>
      </w:tblGrid>
      <w:tr w:rsidR="003B3E2B" w:rsidRPr="0034330E" w:rsidTr="00BD262D">
        <w:tc>
          <w:tcPr>
            <w:tcW w:w="1970" w:type="dxa"/>
            <w:vMerge w:val="restart"/>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Роки</w:t>
            </w:r>
          </w:p>
        </w:tc>
        <w:tc>
          <w:tcPr>
            <w:tcW w:w="5646" w:type="dxa"/>
            <w:gridSpan w:val="3"/>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Кількість учнів, які навчалися за індивідуальною формою</w:t>
            </w:r>
          </w:p>
        </w:tc>
        <w:tc>
          <w:tcPr>
            <w:tcW w:w="1955" w:type="dxa"/>
            <w:vMerge w:val="restart"/>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ВСЬОГО</w:t>
            </w:r>
          </w:p>
        </w:tc>
      </w:tr>
      <w:tr w:rsidR="003B3E2B" w:rsidRPr="0034330E" w:rsidTr="00BD262D">
        <w:tc>
          <w:tcPr>
            <w:tcW w:w="1970" w:type="dxa"/>
            <w:vMerge/>
          </w:tcPr>
          <w:p w:rsidR="003B3E2B" w:rsidRPr="0034330E" w:rsidRDefault="003B3E2B" w:rsidP="00BD262D">
            <w:pPr>
              <w:pStyle w:val="a4"/>
              <w:spacing w:after="0" w:line="240" w:lineRule="auto"/>
              <w:ind w:left="0"/>
              <w:jc w:val="center"/>
              <w:rPr>
                <w:rFonts w:ascii="Times New Roman" w:hAnsi="Times New Roman"/>
                <w:sz w:val="28"/>
                <w:szCs w:val="28"/>
              </w:rPr>
            </w:pPr>
          </w:p>
        </w:tc>
        <w:tc>
          <w:tcPr>
            <w:tcW w:w="1882" w:type="dxa"/>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1-4 класи</w:t>
            </w:r>
          </w:p>
        </w:tc>
        <w:tc>
          <w:tcPr>
            <w:tcW w:w="1882" w:type="dxa"/>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5-9 класи</w:t>
            </w:r>
          </w:p>
        </w:tc>
        <w:tc>
          <w:tcPr>
            <w:tcW w:w="1882" w:type="dxa"/>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10-11 класи</w:t>
            </w:r>
          </w:p>
        </w:tc>
        <w:tc>
          <w:tcPr>
            <w:tcW w:w="1955" w:type="dxa"/>
            <w:vMerge/>
          </w:tcPr>
          <w:p w:rsidR="003B3E2B" w:rsidRPr="0034330E" w:rsidRDefault="003B3E2B" w:rsidP="00BD262D">
            <w:pPr>
              <w:pStyle w:val="a4"/>
              <w:spacing w:after="0" w:line="240" w:lineRule="auto"/>
              <w:ind w:left="0"/>
              <w:rPr>
                <w:rFonts w:ascii="Times New Roman" w:hAnsi="Times New Roman"/>
                <w:sz w:val="28"/>
                <w:szCs w:val="28"/>
              </w:rPr>
            </w:pPr>
          </w:p>
        </w:tc>
      </w:tr>
      <w:tr w:rsidR="003B3E2B" w:rsidRPr="0034330E" w:rsidTr="00BD262D">
        <w:tc>
          <w:tcPr>
            <w:tcW w:w="1970" w:type="dxa"/>
          </w:tcPr>
          <w:p w:rsidR="003B3E2B" w:rsidRPr="0034330E"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2015/2016</w:t>
            </w:r>
          </w:p>
        </w:tc>
        <w:tc>
          <w:tcPr>
            <w:tcW w:w="1882" w:type="dxa"/>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0</w:t>
            </w:r>
          </w:p>
        </w:tc>
        <w:tc>
          <w:tcPr>
            <w:tcW w:w="1882" w:type="dxa"/>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0</w:t>
            </w:r>
          </w:p>
        </w:tc>
        <w:tc>
          <w:tcPr>
            <w:tcW w:w="1882" w:type="dxa"/>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0</w:t>
            </w:r>
          </w:p>
        </w:tc>
        <w:tc>
          <w:tcPr>
            <w:tcW w:w="1955" w:type="dxa"/>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0</w:t>
            </w:r>
          </w:p>
        </w:tc>
      </w:tr>
      <w:tr w:rsidR="003B3E2B" w:rsidRPr="0034330E" w:rsidTr="00BD262D">
        <w:tc>
          <w:tcPr>
            <w:tcW w:w="1970"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2016/2017</w:t>
            </w:r>
          </w:p>
        </w:tc>
        <w:tc>
          <w:tcPr>
            <w:tcW w:w="1882" w:type="dxa"/>
          </w:tcPr>
          <w:p w:rsidR="003B3E2B" w:rsidRPr="0034330E"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1882" w:type="dxa"/>
          </w:tcPr>
          <w:p w:rsidR="003B3E2B" w:rsidRPr="0034330E"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1882" w:type="dxa"/>
          </w:tcPr>
          <w:p w:rsidR="003B3E2B" w:rsidRPr="0034330E"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1955" w:type="dxa"/>
          </w:tcPr>
          <w:p w:rsidR="003B3E2B" w:rsidRPr="0034330E"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3B3E2B" w:rsidRPr="0034330E" w:rsidTr="00BD262D">
        <w:tc>
          <w:tcPr>
            <w:tcW w:w="1970"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2017/2018</w:t>
            </w:r>
          </w:p>
        </w:tc>
        <w:tc>
          <w:tcPr>
            <w:tcW w:w="1882" w:type="dxa"/>
          </w:tcPr>
          <w:p w:rsidR="003B3E2B"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1882" w:type="dxa"/>
          </w:tcPr>
          <w:p w:rsidR="003B3E2B"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1882" w:type="dxa"/>
          </w:tcPr>
          <w:p w:rsidR="003B3E2B"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1955" w:type="dxa"/>
          </w:tcPr>
          <w:p w:rsidR="003B3E2B"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0</w:t>
            </w:r>
          </w:p>
        </w:tc>
      </w:tr>
    </w:tbl>
    <w:p w:rsidR="00F54219" w:rsidRDefault="00F54219" w:rsidP="003B3E2B">
      <w:pPr>
        <w:pStyle w:val="a4"/>
        <w:spacing w:line="240" w:lineRule="auto"/>
        <w:ind w:left="0"/>
        <w:jc w:val="both"/>
        <w:rPr>
          <w:rFonts w:ascii="Times New Roman" w:hAnsi="Times New Roman"/>
          <w:sz w:val="28"/>
          <w:szCs w:val="28"/>
        </w:rPr>
      </w:pPr>
      <w:r>
        <w:rPr>
          <w:rFonts w:ascii="Times New Roman" w:hAnsi="Times New Roman"/>
          <w:sz w:val="28"/>
          <w:szCs w:val="28"/>
        </w:rPr>
        <w:tab/>
      </w:r>
    </w:p>
    <w:p w:rsidR="003B3E2B" w:rsidRDefault="00F54219" w:rsidP="003B3E2B">
      <w:pPr>
        <w:pStyle w:val="a4"/>
        <w:spacing w:line="240" w:lineRule="auto"/>
        <w:ind w:left="0"/>
        <w:jc w:val="both"/>
        <w:rPr>
          <w:rFonts w:ascii="Times New Roman" w:hAnsi="Times New Roman"/>
          <w:sz w:val="28"/>
          <w:szCs w:val="28"/>
        </w:rPr>
      </w:pPr>
      <w:r>
        <w:rPr>
          <w:rFonts w:ascii="Times New Roman" w:hAnsi="Times New Roman"/>
          <w:sz w:val="28"/>
          <w:szCs w:val="28"/>
        </w:rPr>
        <w:tab/>
      </w:r>
      <w:r w:rsidR="003B3E2B">
        <w:rPr>
          <w:rFonts w:ascii="Times New Roman" w:hAnsi="Times New Roman"/>
          <w:sz w:val="28"/>
          <w:szCs w:val="28"/>
        </w:rPr>
        <w:t xml:space="preserve">Адміністрацією школи здійснювалась постійна роз’яснювальна робота серед батьківської громади щодо організації навчання за індивідуальною формою, у тому числі – через зустрічі та бесіди з батьками учнів. </w:t>
      </w:r>
    </w:p>
    <w:p w:rsidR="003B3E2B" w:rsidRDefault="003B3E2B" w:rsidP="003B3E2B">
      <w:pPr>
        <w:pStyle w:val="a4"/>
        <w:spacing w:line="240" w:lineRule="auto"/>
        <w:jc w:val="center"/>
        <w:rPr>
          <w:rFonts w:ascii="Times New Roman" w:hAnsi="Times New Roman"/>
          <w:b/>
          <w:sz w:val="28"/>
          <w:szCs w:val="28"/>
        </w:rPr>
      </w:pPr>
    </w:p>
    <w:p w:rsidR="00F54219" w:rsidRDefault="00F54219" w:rsidP="003B3E2B">
      <w:pPr>
        <w:pStyle w:val="a4"/>
        <w:spacing w:line="240" w:lineRule="auto"/>
        <w:jc w:val="center"/>
        <w:rPr>
          <w:rFonts w:ascii="Times New Roman" w:hAnsi="Times New Roman"/>
          <w:b/>
          <w:sz w:val="28"/>
          <w:szCs w:val="28"/>
        </w:rPr>
      </w:pPr>
    </w:p>
    <w:p w:rsidR="00F54219" w:rsidRDefault="00F54219" w:rsidP="003B3E2B">
      <w:pPr>
        <w:pStyle w:val="a4"/>
        <w:spacing w:line="240" w:lineRule="auto"/>
        <w:jc w:val="center"/>
        <w:rPr>
          <w:rFonts w:ascii="Times New Roman" w:hAnsi="Times New Roman"/>
          <w:b/>
          <w:sz w:val="28"/>
          <w:szCs w:val="28"/>
        </w:rPr>
      </w:pPr>
    </w:p>
    <w:p w:rsidR="00F54219" w:rsidRPr="00F15D5A" w:rsidRDefault="00F54219" w:rsidP="003B3E2B">
      <w:pPr>
        <w:pStyle w:val="a4"/>
        <w:spacing w:line="240" w:lineRule="auto"/>
        <w:jc w:val="center"/>
        <w:rPr>
          <w:rFonts w:ascii="Times New Roman" w:hAnsi="Times New Roman"/>
          <w:b/>
          <w:sz w:val="28"/>
          <w:szCs w:val="28"/>
        </w:rPr>
      </w:pPr>
    </w:p>
    <w:p w:rsidR="003B3E2B" w:rsidRPr="00475162" w:rsidRDefault="003B3E2B" w:rsidP="003B3E2B">
      <w:pPr>
        <w:pStyle w:val="a4"/>
        <w:spacing w:line="240" w:lineRule="auto"/>
        <w:jc w:val="center"/>
        <w:rPr>
          <w:rFonts w:ascii="Times New Roman" w:hAnsi="Times New Roman"/>
          <w:b/>
          <w:sz w:val="28"/>
          <w:szCs w:val="28"/>
        </w:rPr>
      </w:pPr>
      <w:r w:rsidRPr="00475162">
        <w:rPr>
          <w:rFonts w:ascii="Times New Roman" w:hAnsi="Times New Roman"/>
          <w:b/>
          <w:sz w:val="28"/>
          <w:szCs w:val="28"/>
        </w:rPr>
        <w:lastRenderedPageBreak/>
        <w:t xml:space="preserve">Облік продовження навчання (працевлаштування)  </w:t>
      </w:r>
    </w:p>
    <w:p w:rsidR="003B3E2B" w:rsidRPr="00475162" w:rsidRDefault="003B3E2B" w:rsidP="003B3E2B">
      <w:pPr>
        <w:pStyle w:val="a4"/>
        <w:spacing w:line="240" w:lineRule="auto"/>
        <w:jc w:val="center"/>
        <w:rPr>
          <w:rFonts w:ascii="Times New Roman" w:hAnsi="Times New Roman"/>
          <w:b/>
          <w:sz w:val="28"/>
          <w:szCs w:val="28"/>
        </w:rPr>
      </w:pPr>
      <w:r w:rsidRPr="00475162">
        <w:rPr>
          <w:rFonts w:ascii="Times New Roman" w:hAnsi="Times New Roman"/>
          <w:b/>
          <w:sz w:val="28"/>
          <w:szCs w:val="28"/>
        </w:rPr>
        <w:t>випускників 9-11-х класів</w:t>
      </w:r>
    </w:p>
    <w:p w:rsidR="003B3E2B" w:rsidRPr="00475162" w:rsidRDefault="003B3E2B" w:rsidP="003B3E2B">
      <w:pPr>
        <w:spacing w:after="0" w:line="240" w:lineRule="auto"/>
        <w:contextualSpacing/>
        <w:jc w:val="center"/>
        <w:rPr>
          <w:rFonts w:ascii="Times New Roman" w:hAnsi="Times New Roman" w:cs="Times New Roman"/>
          <w:b/>
          <w:sz w:val="28"/>
          <w:szCs w:val="28"/>
        </w:rPr>
      </w:pPr>
      <w:r w:rsidRPr="00475162">
        <w:rPr>
          <w:rFonts w:ascii="Times New Roman" w:hAnsi="Times New Roman"/>
        </w:rPr>
        <w:tab/>
      </w:r>
      <w:r w:rsidRPr="00475162">
        <w:rPr>
          <w:rFonts w:ascii="Times New Roman" w:hAnsi="Times New Roman" w:cs="Times New Roman"/>
          <w:b/>
          <w:sz w:val="28"/>
          <w:szCs w:val="28"/>
        </w:rPr>
        <w:t>Інформація про продовження навчання</w:t>
      </w:r>
    </w:p>
    <w:p w:rsidR="003B3E2B" w:rsidRPr="00475162" w:rsidRDefault="003B3E2B" w:rsidP="003B3E2B">
      <w:pPr>
        <w:spacing w:after="0" w:line="240" w:lineRule="auto"/>
        <w:contextualSpacing/>
        <w:jc w:val="center"/>
        <w:rPr>
          <w:rFonts w:ascii="Times New Roman" w:hAnsi="Times New Roman" w:cs="Times New Roman"/>
          <w:b/>
          <w:sz w:val="28"/>
          <w:szCs w:val="28"/>
        </w:rPr>
      </w:pPr>
      <w:r w:rsidRPr="00475162">
        <w:rPr>
          <w:rFonts w:ascii="Times New Roman" w:hAnsi="Times New Roman" w:cs="Times New Roman"/>
          <w:b/>
          <w:sz w:val="28"/>
          <w:szCs w:val="28"/>
        </w:rPr>
        <w:t>та працевлаштування випускників 9-х класів ЗНЗ № 120</w:t>
      </w:r>
    </w:p>
    <w:tbl>
      <w:tblPr>
        <w:tblpPr w:leftFromText="180" w:rightFromText="180" w:bottomFromText="200" w:vertAnchor="text" w:horzAnchor="margin" w:tblpXSpec="center" w:tblpY="16"/>
        <w:tblOverlap w:val="never"/>
        <w:tblW w:w="10832" w:type="dxa"/>
        <w:tblLayout w:type="fixed"/>
        <w:tblLook w:val="04A0"/>
      </w:tblPr>
      <w:tblGrid>
        <w:gridCol w:w="682"/>
        <w:gridCol w:w="573"/>
        <w:gridCol w:w="715"/>
        <w:gridCol w:w="715"/>
        <w:gridCol w:w="715"/>
        <w:gridCol w:w="714"/>
        <w:gridCol w:w="715"/>
        <w:gridCol w:w="715"/>
        <w:gridCol w:w="715"/>
        <w:gridCol w:w="570"/>
        <w:gridCol w:w="857"/>
        <w:gridCol w:w="429"/>
        <w:gridCol w:w="572"/>
        <w:gridCol w:w="286"/>
        <w:gridCol w:w="572"/>
        <w:gridCol w:w="285"/>
        <w:gridCol w:w="572"/>
        <w:gridCol w:w="430"/>
      </w:tblGrid>
      <w:tr w:rsidR="003B3E2B" w:rsidRPr="00475162" w:rsidTr="00BD262D">
        <w:trPr>
          <w:cantSplit/>
          <w:trHeight w:val="578"/>
        </w:trPr>
        <w:tc>
          <w:tcPr>
            <w:tcW w:w="682"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ЗНЗ</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Заг. к-сть випуск.  9-х кл.</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sz w:val="24"/>
                <w:szCs w:val="24"/>
              </w:rPr>
            </w:pPr>
            <w:r w:rsidRPr="00475162">
              <w:rPr>
                <w:rFonts w:ascii="Times New Roman" w:hAnsi="Times New Roman" w:cs="Times New Roman"/>
                <w:sz w:val="24"/>
                <w:szCs w:val="24"/>
              </w:rPr>
              <w:t>залишено на повторний рік</w:t>
            </w:r>
          </w:p>
        </w:tc>
        <w:tc>
          <w:tcPr>
            <w:tcW w:w="4289" w:type="dxa"/>
            <w:gridSpan w:val="6"/>
            <w:tcBorders>
              <w:top w:val="single" w:sz="4" w:space="0" w:color="auto"/>
              <w:left w:val="nil"/>
              <w:bottom w:val="single" w:sz="4" w:space="0" w:color="auto"/>
              <w:right w:val="single" w:sz="4" w:space="0" w:color="000000"/>
            </w:tcBorders>
            <w:shd w:val="clear" w:color="auto" w:fill="FFFF00"/>
            <w:noWrap/>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з них поступили на навчання</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Всьо-го навчається</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 учнів, які продовж навч після 9 кл.</w:t>
            </w:r>
          </w:p>
        </w:tc>
        <w:tc>
          <w:tcPr>
            <w:tcW w:w="429"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sz w:val="24"/>
                <w:szCs w:val="24"/>
              </w:rPr>
            </w:pPr>
            <w:r w:rsidRPr="00475162">
              <w:rPr>
                <w:rFonts w:ascii="Times New Roman" w:hAnsi="Times New Roman" w:cs="Times New Roman"/>
                <w:sz w:val="24"/>
                <w:szCs w:val="24"/>
              </w:rPr>
              <w:t>працюють</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sz w:val="24"/>
                <w:szCs w:val="24"/>
              </w:rPr>
            </w:pPr>
            <w:r w:rsidRPr="00475162">
              <w:rPr>
                <w:rFonts w:ascii="Times New Roman" w:hAnsi="Times New Roman" w:cs="Times New Roman"/>
                <w:sz w:val="24"/>
                <w:szCs w:val="24"/>
              </w:rPr>
              <w:t>не працюють і не навчаються</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sz w:val="24"/>
                <w:szCs w:val="24"/>
              </w:rPr>
            </w:pPr>
            <w:r w:rsidRPr="00475162">
              <w:rPr>
                <w:rFonts w:ascii="Times New Roman" w:hAnsi="Times New Roman" w:cs="Times New Roman"/>
                <w:sz w:val="24"/>
                <w:szCs w:val="24"/>
              </w:rPr>
              <w:t xml:space="preserve">Хворі </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sz w:val="24"/>
                <w:szCs w:val="24"/>
              </w:rPr>
            </w:pPr>
            <w:r w:rsidRPr="00475162">
              <w:rPr>
                <w:rFonts w:ascii="Times New Roman" w:hAnsi="Times New Roman" w:cs="Times New Roman"/>
                <w:sz w:val="24"/>
                <w:szCs w:val="24"/>
              </w:rPr>
              <w:t>виїхали за межі міста</w:t>
            </w:r>
          </w:p>
        </w:tc>
        <w:tc>
          <w:tcPr>
            <w:tcW w:w="285"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sz w:val="24"/>
                <w:szCs w:val="24"/>
              </w:rPr>
            </w:pPr>
            <w:r w:rsidRPr="00475162">
              <w:rPr>
                <w:rFonts w:ascii="Times New Roman" w:hAnsi="Times New Roman" w:cs="Times New Roman"/>
                <w:sz w:val="24"/>
                <w:szCs w:val="24"/>
              </w:rPr>
              <w:t>смерть</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sz w:val="24"/>
                <w:szCs w:val="24"/>
              </w:rPr>
            </w:pPr>
            <w:r w:rsidRPr="00475162">
              <w:rPr>
                <w:rFonts w:ascii="Times New Roman" w:hAnsi="Times New Roman" w:cs="Times New Roman"/>
                <w:sz w:val="24"/>
                <w:szCs w:val="24"/>
              </w:rPr>
              <w:t>декретна відпустка</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sz w:val="24"/>
                <w:szCs w:val="24"/>
              </w:rPr>
            </w:pPr>
            <w:r w:rsidRPr="00475162">
              <w:rPr>
                <w:rFonts w:ascii="Times New Roman" w:hAnsi="Times New Roman" w:cs="Times New Roman"/>
                <w:sz w:val="24"/>
                <w:szCs w:val="24"/>
              </w:rPr>
              <w:t>тюрма/розшук/слідство</w:t>
            </w:r>
          </w:p>
        </w:tc>
      </w:tr>
      <w:tr w:rsidR="003B3E2B" w:rsidRPr="00475162" w:rsidTr="00BD262D">
        <w:trPr>
          <w:cantSplit/>
          <w:trHeight w:val="1126"/>
        </w:trPr>
        <w:tc>
          <w:tcPr>
            <w:tcW w:w="682"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715"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10кл. денні</w:t>
            </w:r>
          </w:p>
        </w:tc>
        <w:tc>
          <w:tcPr>
            <w:tcW w:w="715"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вечірні школи</w:t>
            </w:r>
          </w:p>
        </w:tc>
        <w:tc>
          <w:tcPr>
            <w:tcW w:w="714"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 xml:space="preserve">ПТУ </w:t>
            </w:r>
          </w:p>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ЗСО</w:t>
            </w:r>
          </w:p>
        </w:tc>
        <w:tc>
          <w:tcPr>
            <w:tcW w:w="715"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ПТУ БЗСО</w:t>
            </w:r>
          </w:p>
        </w:tc>
        <w:tc>
          <w:tcPr>
            <w:tcW w:w="715"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ВНЗ</w:t>
            </w:r>
          </w:p>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 xml:space="preserve"> І-ІІ р.а.</w:t>
            </w:r>
          </w:p>
        </w:tc>
        <w:tc>
          <w:tcPr>
            <w:tcW w:w="715"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Інші заклади</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286"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285"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4"/>
                <w:szCs w:val="24"/>
              </w:rPr>
            </w:pPr>
          </w:p>
        </w:tc>
      </w:tr>
      <w:tr w:rsidR="003B3E2B" w:rsidRPr="00475162" w:rsidTr="00BD262D">
        <w:trPr>
          <w:trHeight w:val="306"/>
        </w:trPr>
        <w:tc>
          <w:tcPr>
            <w:tcW w:w="682" w:type="dxa"/>
            <w:tcBorders>
              <w:top w:val="single" w:sz="4" w:space="0" w:color="auto"/>
              <w:left w:val="single" w:sz="4" w:space="0" w:color="auto"/>
              <w:bottom w:val="single" w:sz="4" w:space="0" w:color="auto"/>
              <w:right w:val="single" w:sz="4" w:space="0" w:color="auto"/>
            </w:tcBorders>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120</w:t>
            </w:r>
          </w:p>
        </w:tc>
        <w:tc>
          <w:tcPr>
            <w:tcW w:w="57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18</w:t>
            </w:r>
          </w:p>
        </w:tc>
        <w:tc>
          <w:tcPr>
            <w:tcW w:w="715" w:type="dxa"/>
            <w:tcBorders>
              <w:top w:val="single" w:sz="4" w:space="0" w:color="auto"/>
              <w:left w:val="single" w:sz="4" w:space="0" w:color="auto"/>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w:t>
            </w:r>
          </w:p>
        </w:tc>
        <w:tc>
          <w:tcPr>
            <w:tcW w:w="715"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lang w:val="en-US"/>
              </w:rPr>
              <w:t>1</w:t>
            </w:r>
            <w:r w:rsidRPr="00475162">
              <w:rPr>
                <w:rFonts w:ascii="Times New Roman" w:hAnsi="Times New Roman" w:cs="Times New Roman"/>
                <w:sz w:val="24"/>
                <w:szCs w:val="24"/>
              </w:rPr>
              <w:t>4</w:t>
            </w:r>
          </w:p>
        </w:tc>
        <w:tc>
          <w:tcPr>
            <w:tcW w:w="715"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color w:val="FF0000"/>
                <w:sz w:val="24"/>
                <w:szCs w:val="24"/>
              </w:rPr>
            </w:pPr>
            <w:r w:rsidRPr="00475162">
              <w:rPr>
                <w:rFonts w:ascii="Times New Roman" w:hAnsi="Times New Roman" w:cs="Times New Roman"/>
                <w:color w:val="FF0000"/>
                <w:sz w:val="24"/>
                <w:szCs w:val="24"/>
              </w:rPr>
              <w:t>-</w:t>
            </w:r>
          </w:p>
        </w:tc>
        <w:tc>
          <w:tcPr>
            <w:tcW w:w="714"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1</w:t>
            </w:r>
          </w:p>
        </w:tc>
        <w:tc>
          <w:tcPr>
            <w:tcW w:w="715"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w:t>
            </w:r>
          </w:p>
        </w:tc>
        <w:tc>
          <w:tcPr>
            <w:tcW w:w="715"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3</w:t>
            </w:r>
          </w:p>
        </w:tc>
        <w:tc>
          <w:tcPr>
            <w:tcW w:w="715"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w:t>
            </w:r>
          </w:p>
        </w:tc>
        <w:tc>
          <w:tcPr>
            <w:tcW w:w="57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18</w:t>
            </w:r>
          </w:p>
        </w:tc>
        <w:tc>
          <w:tcPr>
            <w:tcW w:w="85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100%</w:t>
            </w:r>
          </w:p>
        </w:tc>
        <w:tc>
          <w:tcPr>
            <w:tcW w:w="429" w:type="dxa"/>
            <w:tcBorders>
              <w:top w:val="single" w:sz="4" w:space="0" w:color="auto"/>
              <w:left w:val="single" w:sz="4" w:space="0" w:color="auto"/>
              <w:bottom w:val="single" w:sz="4" w:space="0" w:color="auto"/>
              <w:right w:val="single" w:sz="4" w:space="0" w:color="auto"/>
            </w:tcBorders>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286" w:type="dxa"/>
            <w:tcBorders>
              <w:top w:val="single" w:sz="4" w:space="0" w:color="auto"/>
              <w:left w:val="single" w:sz="4" w:space="0" w:color="auto"/>
              <w:bottom w:val="single" w:sz="4" w:space="0" w:color="auto"/>
              <w:right w:val="single" w:sz="4" w:space="0" w:color="auto"/>
            </w:tcBorders>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285" w:type="dxa"/>
            <w:tcBorders>
              <w:top w:val="single" w:sz="4" w:space="0" w:color="auto"/>
              <w:left w:val="single" w:sz="4" w:space="0" w:color="auto"/>
              <w:bottom w:val="single" w:sz="4" w:space="0" w:color="auto"/>
              <w:right w:val="single" w:sz="4" w:space="0" w:color="auto"/>
            </w:tcBorders>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r>
      <w:tr w:rsidR="003B3E2B" w:rsidRPr="00475162" w:rsidTr="00BD262D">
        <w:trPr>
          <w:trHeight w:val="306"/>
        </w:trPr>
        <w:tc>
          <w:tcPr>
            <w:tcW w:w="682" w:type="dxa"/>
            <w:tcBorders>
              <w:top w:val="single" w:sz="4" w:space="0" w:color="auto"/>
              <w:left w:val="single" w:sz="4" w:space="0" w:color="auto"/>
              <w:bottom w:val="single" w:sz="4" w:space="0" w:color="auto"/>
              <w:right w:val="single" w:sz="4" w:space="0" w:color="auto"/>
            </w:tcBorders>
            <w:shd w:val="clear" w:color="auto" w:fill="92D050"/>
          </w:tcPr>
          <w:p w:rsidR="003B3E2B" w:rsidRPr="00475162" w:rsidRDefault="003B3E2B" w:rsidP="00BD262D">
            <w:pPr>
              <w:spacing w:after="0" w:line="240" w:lineRule="auto"/>
              <w:jc w:val="center"/>
              <w:rPr>
                <w:rFonts w:ascii="Times New Roman" w:hAnsi="Times New Roman" w:cs="Times New Roman"/>
                <w:b/>
                <w:sz w:val="24"/>
                <w:szCs w:val="24"/>
              </w:rPr>
            </w:pPr>
          </w:p>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Усього</w:t>
            </w:r>
          </w:p>
        </w:tc>
        <w:tc>
          <w:tcPr>
            <w:tcW w:w="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18</w:t>
            </w:r>
          </w:p>
        </w:tc>
        <w:tc>
          <w:tcPr>
            <w:tcW w:w="71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w:t>
            </w:r>
          </w:p>
        </w:tc>
        <w:tc>
          <w:tcPr>
            <w:tcW w:w="715" w:type="dxa"/>
            <w:tcBorders>
              <w:top w:val="single" w:sz="4" w:space="0" w:color="auto"/>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lang w:val="en-US"/>
              </w:rPr>
              <w:t>1</w:t>
            </w:r>
            <w:r w:rsidRPr="00475162">
              <w:rPr>
                <w:rFonts w:ascii="Times New Roman" w:hAnsi="Times New Roman" w:cs="Times New Roman"/>
                <w:sz w:val="24"/>
                <w:szCs w:val="24"/>
              </w:rPr>
              <w:t>4</w:t>
            </w:r>
          </w:p>
        </w:tc>
        <w:tc>
          <w:tcPr>
            <w:tcW w:w="715" w:type="dxa"/>
            <w:tcBorders>
              <w:top w:val="single" w:sz="4" w:space="0" w:color="auto"/>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color w:val="FF0000"/>
                <w:sz w:val="24"/>
                <w:szCs w:val="24"/>
              </w:rPr>
            </w:pPr>
            <w:r w:rsidRPr="00475162">
              <w:rPr>
                <w:rFonts w:ascii="Times New Roman" w:hAnsi="Times New Roman" w:cs="Times New Roman"/>
                <w:color w:val="FF0000"/>
                <w:sz w:val="24"/>
                <w:szCs w:val="24"/>
              </w:rPr>
              <w:t>-</w:t>
            </w:r>
          </w:p>
        </w:tc>
        <w:tc>
          <w:tcPr>
            <w:tcW w:w="714" w:type="dxa"/>
            <w:tcBorders>
              <w:top w:val="single" w:sz="4" w:space="0" w:color="auto"/>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1</w:t>
            </w:r>
          </w:p>
        </w:tc>
        <w:tc>
          <w:tcPr>
            <w:tcW w:w="715" w:type="dxa"/>
            <w:tcBorders>
              <w:top w:val="single" w:sz="4" w:space="0" w:color="auto"/>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w:t>
            </w:r>
          </w:p>
        </w:tc>
        <w:tc>
          <w:tcPr>
            <w:tcW w:w="715" w:type="dxa"/>
            <w:tcBorders>
              <w:top w:val="single" w:sz="4" w:space="0" w:color="auto"/>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3</w:t>
            </w:r>
          </w:p>
        </w:tc>
        <w:tc>
          <w:tcPr>
            <w:tcW w:w="715" w:type="dxa"/>
            <w:tcBorders>
              <w:top w:val="single" w:sz="4" w:space="0" w:color="auto"/>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sz w:val="24"/>
                <w:szCs w:val="24"/>
              </w:rPr>
            </w:pPr>
            <w:r w:rsidRPr="00475162">
              <w:rPr>
                <w:rFonts w:ascii="Times New Roman" w:hAnsi="Times New Roman" w:cs="Times New Roman"/>
                <w:sz w:val="24"/>
                <w:szCs w:val="24"/>
              </w:rPr>
              <w:t>-</w:t>
            </w:r>
          </w:p>
        </w:tc>
        <w:tc>
          <w:tcPr>
            <w:tcW w:w="5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18</w:t>
            </w:r>
          </w:p>
        </w:tc>
        <w:tc>
          <w:tcPr>
            <w:tcW w:w="85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b/>
                <w:sz w:val="24"/>
                <w:szCs w:val="24"/>
              </w:rPr>
            </w:pPr>
            <w:r w:rsidRPr="00475162">
              <w:rPr>
                <w:rFonts w:ascii="Times New Roman" w:hAnsi="Times New Roman" w:cs="Times New Roman"/>
                <w:b/>
                <w:sz w:val="24"/>
                <w:szCs w:val="24"/>
              </w:rPr>
              <w:t>100%</w:t>
            </w:r>
          </w:p>
        </w:tc>
        <w:tc>
          <w:tcPr>
            <w:tcW w:w="429" w:type="dxa"/>
            <w:tcBorders>
              <w:top w:val="single" w:sz="4" w:space="0" w:color="auto"/>
              <w:left w:val="single" w:sz="4" w:space="0" w:color="auto"/>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color w:val="FF0000"/>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286" w:type="dxa"/>
            <w:tcBorders>
              <w:top w:val="single" w:sz="4" w:space="0" w:color="auto"/>
              <w:left w:val="single" w:sz="4" w:space="0" w:color="auto"/>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c>
          <w:tcPr>
            <w:tcW w:w="430" w:type="dxa"/>
            <w:tcBorders>
              <w:top w:val="single" w:sz="4" w:space="0" w:color="auto"/>
              <w:left w:val="single" w:sz="4" w:space="0" w:color="auto"/>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sz w:val="24"/>
                <w:szCs w:val="24"/>
              </w:rPr>
            </w:pPr>
          </w:p>
        </w:tc>
      </w:tr>
    </w:tbl>
    <w:p w:rsidR="003B3E2B" w:rsidRPr="00475162" w:rsidRDefault="003B3E2B" w:rsidP="003B3E2B">
      <w:pPr>
        <w:spacing w:after="0" w:line="240" w:lineRule="auto"/>
        <w:ind w:firstLine="708"/>
        <w:jc w:val="both"/>
        <w:rPr>
          <w:rFonts w:ascii="Times New Roman" w:hAnsi="Times New Roman" w:cs="Times New Roman"/>
          <w:sz w:val="28"/>
          <w:szCs w:val="28"/>
        </w:rPr>
      </w:pPr>
      <w:r w:rsidRPr="00475162">
        <w:rPr>
          <w:rFonts w:ascii="Times New Roman" w:hAnsi="Times New Roman" w:cs="Times New Roman"/>
          <w:sz w:val="28"/>
          <w:szCs w:val="28"/>
        </w:rPr>
        <w:t xml:space="preserve">Із таблиці видно, що відсоток учнів школи, які навчаються після 9 класу становить 100%. </w:t>
      </w:r>
    </w:p>
    <w:p w:rsidR="003B3E2B" w:rsidRPr="00475162" w:rsidRDefault="003B3E2B" w:rsidP="003B3E2B">
      <w:pPr>
        <w:spacing w:after="0" w:line="240" w:lineRule="auto"/>
        <w:ind w:firstLine="708"/>
        <w:jc w:val="center"/>
        <w:rPr>
          <w:rFonts w:ascii="Times New Roman" w:hAnsi="Times New Roman" w:cs="Times New Roman"/>
          <w:b/>
          <w:sz w:val="28"/>
          <w:szCs w:val="28"/>
        </w:rPr>
      </w:pPr>
      <w:r w:rsidRPr="00475162">
        <w:rPr>
          <w:rFonts w:ascii="Times New Roman" w:hAnsi="Times New Roman" w:cs="Times New Roman"/>
          <w:b/>
          <w:sz w:val="28"/>
          <w:szCs w:val="28"/>
        </w:rPr>
        <w:t>Відсоток випускників, які продовжили навчання</w:t>
      </w:r>
    </w:p>
    <w:p w:rsidR="003B3E2B" w:rsidRPr="00475162" w:rsidRDefault="003B3E2B" w:rsidP="003B3E2B">
      <w:pPr>
        <w:spacing w:after="0" w:line="240" w:lineRule="auto"/>
        <w:ind w:firstLine="708"/>
        <w:jc w:val="center"/>
        <w:rPr>
          <w:rFonts w:ascii="Times New Roman" w:hAnsi="Times New Roman" w:cs="Times New Roman"/>
          <w:b/>
          <w:sz w:val="28"/>
          <w:szCs w:val="28"/>
        </w:rPr>
      </w:pPr>
    </w:p>
    <w:p w:rsidR="003B3E2B" w:rsidRPr="00475162" w:rsidRDefault="003B3E2B" w:rsidP="003B3E2B">
      <w:pPr>
        <w:spacing w:after="0" w:line="240" w:lineRule="auto"/>
        <w:ind w:firstLine="708"/>
        <w:jc w:val="center"/>
        <w:rPr>
          <w:rFonts w:ascii="Times New Roman" w:hAnsi="Times New Roman" w:cs="Times New Roman"/>
          <w:b/>
          <w:sz w:val="28"/>
          <w:szCs w:val="28"/>
        </w:rPr>
      </w:pPr>
      <w:r w:rsidRPr="00475162">
        <w:rPr>
          <w:rFonts w:ascii="Times New Roman" w:hAnsi="Times New Roman" w:cs="Times New Roman"/>
          <w:b/>
          <w:noProof/>
          <w:sz w:val="28"/>
          <w:szCs w:val="28"/>
          <w:lang w:val="ru-RU" w:eastAsia="ru-RU"/>
        </w:rPr>
        <w:drawing>
          <wp:inline distT="0" distB="0" distL="0" distR="0">
            <wp:extent cx="3390900" cy="1676400"/>
            <wp:effectExtent l="57150" t="0" r="38100" b="3810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B3E2B" w:rsidRPr="00475162" w:rsidRDefault="003B3E2B" w:rsidP="003B3E2B">
      <w:pPr>
        <w:spacing w:after="0" w:line="240" w:lineRule="auto"/>
        <w:ind w:firstLine="708"/>
        <w:jc w:val="both"/>
        <w:rPr>
          <w:rFonts w:ascii="Times New Roman" w:hAnsi="Times New Roman" w:cs="Times New Roman"/>
          <w:sz w:val="28"/>
          <w:szCs w:val="28"/>
        </w:rPr>
      </w:pPr>
      <w:r w:rsidRPr="00475162">
        <w:rPr>
          <w:rFonts w:ascii="Times New Roman" w:hAnsi="Times New Roman" w:cs="Times New Roman"/>
          <w:sz w:val="28"/>
          <w:szCs w:val="28"/>
        </w:rPr>
        <w:t>Відсоток випускників 9-х класів, які продовжують навчання протягом останніх років не змінюється – 100% (2015 – 100%, 2016 – 100%, 2017 – 100%). Випускників 9-х класів, які не продовжують навчання немає.</w:t>
      </w:r>
    </w:p>
    <w:p w:rsidR="003B3E2B" w:rsidRPr="00475162" w:rsidRDefault="003B3E2B" w:rsidP="003B3E2B">
      <w:pPr>
        <w:spacing w:after="0" w:line="240" w:lineRule="auto"/>
        <w:ind w:firstLine="708"/>
        <w:jc w:val="both"/>
        <w:rPr>
          <w:rFonts w:ascii="Times New Roman" w:hAnsi="Times New Roman" w:cs="Times New Roman"/>
          <w:sz w:val="28"/>
          <w:szCs w:val="28"/>
        </w:rPr>
      </w:pPr>
      <w:r w:rsidRPr="00475162">
        <w:rPr>
          <w:rFonts w:ascii="Times New Roman" w:hAnsi="Times New Roman" w:cs="Times New Roman"/>
          <w:sz w:val="28"/>
          <w:szCs w:val="28"/>
        </w:rPr>
        <w:t xml:space="preserve">Із загальної кількості учнів школи, які навчатимуться у 2017/2018 н.р. в 10 класі денної школи – 14, в 10 класі вечірньої школи – 0, ПТУ з середньою освітою – 1, ВНЗ І-ІІ р. а. – 3. </w:t>
      </w:r>
    </w:p>
    <w:p w:rsidR="003B3E2B" w:rsidRPr="00475162" w:rsidRDefault="003B3E2B" w:rsidP="003B3E2B">
      <w:pPr>
        <w:spacing w:after="0" w:line="240" w:lineRule="auto"/>
        <w:ind w:firstLine="708"/>
        <w:jc w:val="center"/>
        <w:rPr>
          <w:rFonts w:ascii="Times New Roman" w:hAnsi="Times New Roman" w:cs="Times New Roman"/>
          <w:b/>
          <w:sz w:val="28"/>
          <w:szCs w:val="28"/>
        </w:rPr>
      </w:pPr>
      <w:r w:rsidRPr="00475162">
        <w:rPr>
          <w:rFonts w:ascii="Times New Roman" w:hAnsi="Times New Roman" w:cs="Times New Roman"/>
          <w:b/>
          <w:sz w:val="28"/>
          <w:szCs w:val="28"/>
        </w:rPr>
        <w:t>Стан продовження навчання випускників 9-х класів за типами навчальних закладів (%) у 2017 році</w:t>
      </w:r>
    </w:p>
    <w:p w:rsidR="003B3E2B" w:rsidRPr="00475162" w:rsidRDefault="003B3E2B" w:rsidP="003B3E2B">
      <w:pPr>
        <w:spacing w:after="0" w:line="240" w:lineRule="auto"/>
        <w:ind w:firstLine="708"/>
        <w:jc w:val="center"/>
        <w:rPr>
          <w:rFonts w:ascii="Times New Roman" w:hAnsi="Times New Roman" w:cs="Times New Roman"/>
          <w:b/>
          <w:sz w:val="28"/>
          <w:szCs w:val="28"/>
        </w:rPr>
      </w:pPr>
    </w:p>
    <w:p w:rsidR="003B3E2B" w:rsidRPr="00475162" w:rsidRDefault="003B3E2B" w:rsidP="003B3E2B">
      <w:pPr>
        <w:spacing w:after="0" w:line="240" w:lineRule="auto"/>
        <w:ind w:firstLine="567"/>
        <w:jc w:val="center"/>
        <w:rPr>
          <w:rFonts w:ascii="Times New Roman" w:hAnsi="Times New Roman" w:cs="Times New Roman"/>
          <w:b/>
          <w:sz w:val="28"/>
          <w:szCs w:val="28"/>
        </w:rPr>
      </w:pPr>
      <w:r w:rsidRPr="00475162">
        <w:rPr>
          <w:rFonts w:ascii="Times New Roman" w:hAnsi="Times New Roman" w:cs="Times New Roman"/>
          <w:b/>
          <w:noProof/>
          <w:sz w:val="28"/>
          <w:szCs w:val="28"/>
          <w:lang w:val="ru-RU" w:eastAsia="ru-RU"/>
        </w:rPr>
        <w:drawing>
          <wp:inline distT="0" distB="0" distL="0" distR="0">
            <wp:extent cx="3790950" cy="1171575"/>
            <wp:effectExtent l="57150" t="0" r="38100" b="28575"/>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3E2B" w:rsidRPr="00475162" w:rsidRDefault="003B3E2B" w:rsidP="003B3E2B">
      <w:pPr>
        <w:spacing w:after="0" w:line="240" w:lineRule="auto"/>
        <w:jc w:val="both"/>
        <w:rPr>
          <w:rFonts w:ascii="Times New Roman" w:hAnsi="Times New Roman" w:cs="Times New Roman"/>
          <w:sz w:val="28"/>
          <w:szCs w:val="28"/>
        </w:rPr>
      </w:pPr>
    </w:p>
    <w:p w:rsidR="003B3E2B" w:rsidRPr="00475162" w:rsidRDefault="003B3E2B" w:rsidP="003B3E2B">
      <w:pPr>
        <w:spacing w:after="0" w:line="240" w:lineRule="auto"/>
        <w:jc w:val="both"/>
        <w:rPr>
          <w:rFonts w:ascii="Times New Roman" w:hAnsi="Times New Roman" w:cs="Times New Roman"/>
          <w:sz w:val="28"/>
          <w:szCs w:val="28"/>
        </w:rPr>
      </w:pPr>
      <w:r w:rsidRPr="00475162">
        <w:rPr>
          <w:rFonts w:ascii="Times New Roman" w:hAnsi="Times New Roman" w:cs="Times New Roman"/>
          <w:sz w:val="28"/>
          <w:szCs w:val="28"/>
        </w:rPr>
        <w:lastRenderedPageBreak/>
        <w:t xml:space="preserve">        Порівнюючи з минулим роком можна відмітити, що зменшився  відсоток дітей, які продовжують навчання у 10 класі денної школи (у 2016 – 83%, у 2017 – 78 %), збільшилась кількість учнів, які продовжили навчання у ВНЗ І-ІІ рівнів акредитації  (2016 – 2, 2017 - 3), показник продовження навчання у ПТНЗ  у 2016 року також підвищився (2016 – 0, 2017 - 1).</w:t>
      </w:r>
    </w:p>
    <w:p w:rsidR="003B3E2B" w:rsidRPr="00475162" w:rsidRDefault="003B3E2B" w:rsidP="003B3E2B">
      <w:pPr>
        <w:spacing w:after="0" w:line="240" w:lineRule="auto"/>
        <w:jc w:val="center"/>
        <w:rPr>
          <w:rFonts w:ascii="Times New Roman" w:hAnsi="Times New Roman" w:cs="Times New Roman"/>
          <w:b/>
          <w:sz w:val="28"/>
          <w:szCs w:val="28"/>
        </w:rPr>
      </w:pPr>
      <w:r w:rsidRPr="00475162">
        <w:rPr>
          <w:rFonts w:ascii="Times New Roman" w:hAnsi="Times New Roman" w:cs="Times New Roman"/>
          <w:b/>
          <w:sz w:val="28"/>
          <w:szCs w:val="28"/>
        </w:rPr>
        <w:t xml:space="preserve">Стан продовження навчання випускників 9-х класів за типами навчальних закладів (%) у 2016, 2017 році  </w:t>
      </w:r>
    </w:p>
    <w:p w:rsidR="003B3E2B" w:rsidRPr="00475162" w:rsidRDefault="003B3E2B" w:rsidP="003B3E2B">
      <w:pPr>
        <w:spacing w:after="0" w:line="240" w:lineRule="auto"/>
        <w:jc w:val="center"/>
        <w:rPr>
          <w:rFonts w:ascii="Times New Roman" w:hAnsi="Times New Roman" w:cs="Times New Roman"/>
          <w:b/>
          <w:sz w:val="28"/>
          <w:szCs w:val="28"/>
        </w:rPr>
      </w:pPr>
      <w:r w:rsidRPr="00475162">
        <w:rPr>
          <w:rFonts w:ascii="Times New Roman" w:hAnsi="Times New Roman" w:cs="Times New Roman"/>
          <w:b/>
          <w:noProof/>
          <w:sz w:val="28"/>
          <w:szCs w:val="28"/>
          <w:lang w:val="ru-RU" w:eastAsia="ru-RU"/>
        </w:rPr>
        <w:drawing>
          <wp:inline distT="0" distB="0" distL="0" distR="0">
            <wp:extent cx="4110990" cy="2225040"/>
            <wp:effectExtent l="57150" t="0" r="41910" b="4191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3E2B" w:rsidRPr="00475162" w:rsidRDefault="003B3E2B" w:rsidP="003B3E2B">
      <w:pPr>
        <w:spacing w:after="0" w:line="240" w:lineRule="auto"/>
        <w:jc w:val="center"/>
        <w:rPr>
          <w:rFonts w:ascii="Times New Roman" w:hAnsi="Times New Roman" w:cs="Times New Roman"/>
          <w:b/>
          <w:sz w:val="28"/>
          <w:szCs w:val="28"/>
        </w:rPr>
      </w:pPr>
      <w:r w:rsidRPr="00475162">
        <w:rPr>
          <w:rFonts w:ascii="Times New Roman" w:hAnsi="Times New Roman" w:cs="Times New Roman"/>
          <w:b/>
          <w:sz w:val="28"/>
          <w:szCs w:val="28"/>
        </w:rPr>
        <w:t xml:space="preserve"> </w:t>
      </w:r>
    </w:p>
    <w:p w:rsidR="003B3E2B" w:rsidRPr="00475162" w:rsidRDefault="003B3E2B" w:rsidP="003B3E2B">
      <w:pPr>
        <w:spacing w:after="0" w:line="240" w:lineRule="auto"/>
        <w:rPr>
          <w:rFonts w:ascii="Times New Roman" w:hAnsi="Times New Roman" w:cs="Times New Roman"/>
          <w:b/>
          <w:sz w:val="28"/>
          <w:szCs w:val="28"/>
        </w:rPr>
      </w:pPr>
    </w:p>
    <w:p w:rsidR="003B3E2B" w:rsidRPr="00475162" w:rsidRDefault="003B3E2B" w:rsidP="003B3E2B">
      <w:pPr>
        <w:spacing w:after="0" w:line="240" w:lineRule="auto"/>
        <w:jc w:val="both"/>
        <w:rPr>
          <w:rFonts w:ascii="Times New Roman" w:hAnsi="Times New Roman" w:cs="Times New Roman"/>
          <w:sz w:val="28"/>
          <w:szCs w:val="28"/>
        </w:rPr>
      </w:pPr>
    </w:p>
    <w:p w:rsidR="003B3E2B" w:rsidRPr="00475162" w:rsidRDefault="003B3E2B" w:rsidP="003B3E2B">
      <w:pPr>
        <w:spacing w:after="0" w:line="240" w:lineRule="auto"/>
        <w:jc w:val="both"/>
        <w:rPr>
          <w:rFonts w:ascii="Times New Roman" w:hAnsi="Times New Roman" w:cs="Times New Roman"/>
          <w:sz w:val="28"/>
          <w:szCs w:val="28"/>
        </w:rPr>
      </w:pPr>
      <w:r w:rsidRPr="00475162">
        <w:rPr>
          <w:rFonts w:ascii="Times New Roman" w:hAnsi="Times New Roman" w:cs="Times New Roman"/>
          <w:sz w:val="28"/>
          <w:szCs w:val="28"/>
        </w:rPr>
        <w:t xml:space="preserve">     У ході аналізу обліку продовження навчання та працевлаштування випускників 11-х класів встановлено, що у 2017 році з 11-х класів випущено 19 учнів, із них 15 продовжили навчання ( 79%), що на 8,4 % більше ніж у 2015 році</w:t>
      </w:r>
    </w:p>
    <w:p w:rsidR="003B3E2B" w:rsidRPr="00475162" w:rsidRDefault="003B3E2B" w:rsidP="003B3E2B">
      <w:pPr>
        <w:spacing w:after="0" w:line="240" w:lineRule="auto"/>
        <w:contextualSpacing/>
        <w:jc w:val="center"/>
        <w:rPr>
          <w:rFonts w:ascii="Times New Roman" w:hAnsi="Times New Roman" w:cs="Times New Roman"/>
          <w:b/>
          <w:sz w:val="28"/>
          <w:szCs w:val="28"/>
        </w:rPr>
      </w:pPr>
      <w:r w:rsidRPr="00475162">
        <w:rPr>
          <w:rFonts w:ascii="Times New Roman" w:hAnsi="Times New Roman" w:cs="Times New Roman"/>
          <w:b/>
          <w:sz w:val="28"/>
          <w:szCs w:val="28"/>
        </w:rPr>
        <w:t>Інформація про продовження навчання</w:t>
      </w:r>
    </w:p>
    <w:p w:rsidR="003B3E2B" w:rsidRPr="00475162" w:rsidRDefault="003B3E2B" w:rsidP="003B3E2B">
      <w:pPr>
        <w:spacing w:after="0" w:line="240" w:lineRule="auto"/>
        <w:contextualSpacing/>
        <w:jc w:val="center"/>
        <w:rPr>
          <w:rFonts w:ascii="Times New Roman" w:hAnsi="Times New Roman" w:cs="Times New Roman"/>
          <w:sz w:val="28"/>
          <w:szCs w:val="28"/>
        </w:rPr>
      </w:pPr>
      <w:r w:rsidRPr="00475162">
        <w:rPr>
          <w:rFonts w:ascii="Times New Roman" w:hAnsi="Times New Roman" w:cs="Times New Roman"/>
          <w:b/>
          <w:sz w:val="28"/>
          <w:szCs w:val="28"/>
        </w:rPr>
        <w:t>та працевлаштування випускників 11-х класів ЗНЗ № 120 у 2017 році</w:t>
      </w:r>
    </w:p>
    <w:tbl>
      <w:tblPr>
        <w:tblW w:w="10479" w:type="dxa"/>
        <w:jc w:val="center"/>
        <w:tblInd w:w="6251" w:type="dxa"/>
        <w:tblLayout w:type="fixed"/>
        <w:tblLook w:val="04A0"/>
      </w:tblPr>
      <w:tblGrid>
        <w:gridCol w:w="1129"/>
        <w:gridCol w:w="601"/>
        <w:gridCol w:w="655"/>
        <w:gridCol w:w="564"/>
        <w:gridCol w:w="564"/>
        <w:gridCol w:w="714"/>
        <w:gridCol w:w="704"/>
        <w:gridCol w:w="885"/>
        <w:gridCol w:w="481"/>
        <w:gridCol w:w="617"/>
        <w:gridCol w:w="617"/>
        <w:gridCol w:w="428"/>
        <w:gridCol w:w="617"/>
        <w:gridCol w:w="361"/>
        <w:gridCol w:w="617"/>
        <w:gridCol w:w="419"/>
        <w:gridCol w:w="506"/>
      </w:tblGrid>
      <w:tr w:rsidR="003B3E2B" w:rsidRPr="00475162" w:rsidTr="00BD262D">
        <w:trPr>
          <w:cantSplit/>
          <w:trHeight w:val="579"/>
          <w:jc w:val="center"/>
        </w:trPr>
        <w:tc>
          <w:tcPr>
            <w:tcW w:w="112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3B3E2B" w:rsidRPr="00475162" w:rsidRDefault="003B3E2B" w:rsidP="00BD262D">
            <w:pPr>
              <w:spacing w:after="0" w:line="240" w:lineRule="auto"/>
              <w:jc w:val="center"/>
              <w:rPr>
                <w:rFonts w:ascii="Times New Roman" w:hAnsi="Times New Roman" w:cs="Times New Roman"/>
                <w:sz w:val="28"/>
                <w:szCs w:val="28"/>
              </w:rPr>
            </w:pPr>
            <w:r w:rsidRPr="00475162">
              <w:rPr>
                <w:rFonts w:ascii="Times New Roman" w:hAnsi="Times New Roman" w:cs="Times New Roman"/>
                <w:sz w:val="28"/>
                <w:szCs w:val="28"/>
              </w:rPr>
              <w:t>Школа</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кількість випускників 11-х класів</w:t>
            </w:r>
          </w:p>
        </w:tc>
        <w:tc>
          <w:tcPr>
            <w:tcW w:w="2497" w:type="dxa"/>
            <w:gridSpan w:val="4"/>
            <w:tcBorders>
              <w:top w:val="single" w:sz="4" w:space="0" w:color="auto"/>
              <w:left w:val="nil"/>
              <w:bottom w:val="single" w:sz="4" w:space="0" w:color="auto"/>
              <w:right w:val="single" w:sz="4" w:space="0" w:color="000000"/>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з них поступили на навчання</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всього навчається</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 учнів, які продовж навч після 11 кл.</w:t>
            </w:r>
          </w:p>
        </w:tc>
        <w:tc>
          <w:tcPr>
            <w:tcW w:w="481" w:type="dxa"/>
            <w:vMerge w:val="restart"/>
            <w:tcBorders>
              <w:top w:val="single" w:sz="4" w:space="0" w:color="auto"/>
              <w:left w:val="single" w:sz="4" w:space="0" w:color="auto"/>
              <w:bottom w:val="single" w:sz="4" w:space="0" w:color="000000"/>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працюють</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випущено із довідкою</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не працюють і не навчаються</w:t>
            </w:r>
          </w:p>
        </w:tc>
        <w:tc>
          <w:tcPr>
            <w:tcW w:w="428" w:type="dxa"/>
            <w:vMerge w:val="restart"/>
            <w:tcBorders>
              <w:top w:val="single" w:sz="4" w:space="0" w:color="auto"/>
              <w:left w:val="single" w:sz="4" w:space="0" w:color="auto"/>
              <w:bottom w:val="single" w:sz="4" w:space="0" w:color="000000"/>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 xml:space="preserve">Хворі  </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виїхали за межі міста</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смерть</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декретна відпустка</w:t>
            </w:r>
          </w:p>
        </w:tc>
        <w:tc>
          <w:tcPr>
            <w:tcW w:w="419" w:type="dxa"/>
            <w:vMerge w:val="restart"/>
            <w:tcBorders>
              <w:top w:val="single" w:sz="4" w:space="0" w:color="auto"/>
              <w:left w:val="single" w:sz="4" w:space="0" w:color="auto"/>
              <w:bottom w:val="single" w:sz="4" w:space="0" w:color="000000"/>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служба в армії</w:t>
            </w:r>
          </w:p>
        </w:tc>
        <w:tc>
          <w:tcPr>
            <w:tcW w:w="506" w:type="dxa"/>
            <w:vMerge w:val="restart"/>
            <w:tcBorders>
              <w:top w:val="single" w:sz="4" w:space="0" w:color="auto"/>
              <w:left w:val="single" w:sz="4" w:space="0" w:color="auto"/>
              <w:bottom w:val="single" w:sz="4" w:space="0" w:color="000000"/>
              <w:right w:val="single" w:sz="4" w:space="0" w:color="auto"/>
            </w:tcBorders>
            <w:shd w:val="clear" w:color="auto" w:fill="FFFF00"/>
            <w:textDirection w:val="btLr"/>
            <w:vAlign w:val="center"/>
            <w:hideMark/>
          </w:tcPr>
          <w:p w:rsidR="003B3E2B" w:rsidRPr="00475162" w:rsidRDefault="003B3E2B" w:rsidP="00BD262D">
            <w:pPr>
              <w:spacing w:after="0" w:line="240" w:lineRule="auto"/>
              <w:ind w:left="113" w:right="113"/>
              <w:jc w:val="center"/>
              <w:rPr>
                <w:rFonts w:ascii="Times New Roman" w:hAnsi="Times New Roman" w:cs="Times New Roman"/>
                <w:sz w:val="28"/>
                <w:szCs w:val="28"/>
              </w:rPr>
            </w:pPr>
            <w:r w:rsidRPr="00475162">
              <w:rPr>
                <w:rFonts w:ascii="Times New Roman" w:hAnsi="Times New Roman" w:cs="Times New Roman"/>
                <w:sz w:val="28"/>
                <w:szCs w:val="28"/>
              </w:rPr>
              <w:t>тюрма/розшук/слідство</w:t>
            </w:r>
          </w:p>
        </w:tc>
      </w:tr>
      <w:tr w:rsidR="003B3E2B" w:rsidRPr="00475162" w:rsidTr="00BD262D">
        <w:trPr>
          <w:cantSplit/>
          <w:trHeight w:val="1130"/>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8"/>
                <w:szCs w:val="28"/>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655"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ПТУ</w:t>
            </w:r>
          </w:p>
        </w:tc>
        <w:tc>
          <w:tcPr>
            <w:tcW w:w="564"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ВНЗ</w:t>
            </w:r>
          </w:p>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 xml:space="preserve"> І-ІІ </w:t>
            </w:r>
          </w:p>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р.а.</w:t>
            </w:r>
          </w:p>
        </w:tc>
        <w:tc>
          <w:tcPr>
            <w:tcW w:w="564"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ВНЗ</w:t>
            </w:r>
          </w:p>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 xml:space="preserve"> ІІІ-ІV р.а.</w:t>
            </w:r>
          </w:p>
        </w:tc>
        <w:tc>
          <w:tcPr>
            <w:tcW w:w="714"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Інші заклади</w:t>
            </w: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481"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428"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419"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p>
        </w:tc>
        <w:tc>
          <w:tcPr>
            <w:tcW w:w="506" w:type="dxa"/>
            <w:vMerge/>
            <w:tcBorders>
              <w:top w:val="single" w:sz="4" w:space="0" w:color="auto"/>
              <w:left w:val="single" w:sz="4" w:space="0" w:color="auto"/>
              <w:bottom w:val="single" w:sz="4" w:space="0" w:color="000000"/>
              <w:right w:val="single" w:sz="4" w:space="0" w:color="auto"/>
            </w:tcBorders>
            <w:vAlign w:val="center"/>
            <w:hideMark/>
          </w:tcPr>
          <w:p w:rsidR="003B3E2B" w:rsidRPr="00475162" w:rsidRDefault="003B3E2B" w:rsidP="00BD262D">
            <w:pPr>
              <w:spacing w:after="0" w:line="240" w:lineRule="auto"/>
              <w:rPr>
                <w:rFonts w:ascii="Times New Roman" w:hAnsi="Times New Roman" w:cs="Times New Roman"/>
                <w:sz w:val="28"/>
                <w:szCs w:val="28"/>
              </w:rPr>
            </w:pPr>
          </w:p>
        </w:tc>
      </w:tr>
      <w:tr w:rsidR="003B3E2B" w:rsidRPr="00475162" w:rsidTr="00BD262D">
        <w:trPr>
          <w:trHeight w:val="625"/>
          <w:jc w:val="center"/>
        </w:trPr>
        <w:tc>
          <w:tcPr>
            <w:tcW w:w="1129" w:type="dxa"/>
            <w:tcBorders>
              <w:top w:val="nil"/>
              <w:left w:val="single" w:sz="4" w:space="0" w:color="auto"/>
              <w:bottom w:val="single" w:sz="4" w:space="0" w:color="auto"/>
              <w:right w:val="single" w:sz="4" w:space="0" w:color="auto"/>
            </w:tcBorders>
            <w:shd w:val="clear" w:color="auto" w:fill="FFFF99"/>
            <w:hideMark/>
          </w:tcPr>
          <w:p w:rsidR="003B3E2B" w:rsidRPr="00475162" w:rsidRDefault="003B3E2B" w:rsidP="00BD262D">
            <w:pPr>
              <w:spacing w:after="0" w:line="240" w:lineRule="auto"/>
              <w:ind w:firstLine="28"/>
              <w:rPr>
                <w:rFonts w:ascii="Times New Roman" w:hAnsi="Times New Roman" w:cs="Times New Roman"/>
                <w:iCs/>
                <w:sz w:val="28"/>
                <w:szCs w:val="28"/>
              </w:rPr>
            </w:pPr>
            <w:r w:rsidRPr="00475162">
              <w:rPr>
                <w:rFonts w:ascii="Times New Roman" w:hAnsi="Times New Roman" w:cs="Times New Roman"/>
                <w:iCs/>
                <w:sz w:val="28"/>
                <w:szCs w:val="28"/>
              </w:rPr>
              <w:t>ХЗОШ №120</w:t>
            </w:r>
          </w:p>
        </w:tc>
        <w:tc>
          <w:tcPr>
            <w:tcW w:w="601"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b/>
                <w:color w:val="0000FF"/>
                <w:sz w:val="28"/>
                <w:szCs w:val="28"/>
              </w:rPr>
              <w:t>19</w:t>
            </w:r>
            <w:r w:rsidRPr="00475162">
              <w:rPr>
                <w:rFonts w:ascii="Times New Roman" w:hAnsi="Times New Roman" w:cs="Times New Roman"/>
                <w:color w:val="0000FF"/>
                <w:sz w:val="28"/>
                <w:szCs w:val="28"/>
              </w:rPr>
              <w:t xml:space="preserve"> </w:t>
            </w:r>
          </w:p>
        </w:tc>
        <w:tc>
          <w:tcPr>
            <w:tcW w:w="655"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3</w:t>
            </w:r>
          </w:p>
        </w:tc>
        <w:tc>
          <w:tcPr>
            <w:tcW w:w="564"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3</w:t>
            </w:r>
          </w:p>
        </w:tc>
        <w:tc>
          <w:tcPr>
            <w:tcW w:w="564"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9</w:t>
            </w:r>
          </w:p>
        </w:tc>
        <w:tc>
          <w:tcPr>
            <w:tcW w:w="714"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w:t>
            </w:r>
          </w:p>
        </w:tc>
        <w:tc>
          <w:tcPr>
            <w:tcW w:w="704" w:type="dxa"/>
            <w:tcBorders>
              <w:top w:val="nil"/>
              <w:left w:val="nil"/>
              <w:bottom w:val="single" w:sz="4" w:space="0" w:color="auto"/>
              <w:right w:val="single" w:sz="4" w:space="0" w:color="auto"/>
            </w:tcBorders>
            <w:shd w:val="clear" w:color="auto" w:fill="FFFF00"/>
            <w:vAlign w:val="center"/>
            <w:hideMark/>
          </w:tcPr>
          <w:p w:rsidR="003B3E2B" w:rsidRPr="00475162" w:rsidRDefault="003B3E2B" w:rsidP="00BD262D">
            <w:pPr>
              <w:spacing w:after="0" w:line="240" w:lineRule="auto"/>
              <w:jc w:val="center"/>
              <w:rPr>
                <w:rFonts w:ascii="Times New Roman" w:hAnsi="Times New Roman" w:cs="Times New Roman"/>
                <w:b/>
                <w:color w:val="0000FF"/>
                <w:sz w:val="28"/>
                <w:szCs w:val="28"/>
              </w:rPr>
            </w:pPr>
            <w:r w:rsidRPr="00475162">
              <w:rPr>
                <w:rFonts w:ascii="Times New Roman" w:hAnsi="Times New Roman" w:cs="Times New Roman"/>
                <w:b/>
                <w:color w:val="0000FF"/>
                <w:sz w:val="28"/>
                <w:szCs w:val="28"/>
              </w:rPr>
              <w:t>15</w:t>
            </w:r>
          </w:p>
          <w:p w:rsidR="003B3E2B" w:rsidRPr="00475162" w:rsidRDefault="003B3E2B" w:rsidP="00BD262D">
            <w:pPr>
              <w:spacing w:after="0" w:line="240" w:lineRule="auto"/>
              <w:jc w:val="center"/>
              <w:rPr>
                <w:rFonts w:ascii="Times New Roman" w:hAnsi="Times New Roman" w:cs="Times New Roman"/>
                <w:color w:val="0000FF"/>
                <w:sz w:val="28"/>
                <w:szCs w:val="28"/>
              </w:rPr>
            </w:pPr>
          </w:p>
        </w:tc>
        <w:tc>
          <w:tcPr>
            <w:tcW w:w="885" w:type="dxa"/>
            <w:tcBorders>
              <w:top w:val="nil"/>
              <w:left w:val="nil"/>
              <w:bottom w:val="single" w:sz="4" w:space="0" w:color="auto"/>
              <w:right w:val="single" w:sz="4" w:space="0" w:color="auto"/>
            </w:tcBorders>
            <w:shd w:val="clear" w:color="auto" w:fill="FFFF00"/>
            <w:noWrap/>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b/>
                <w:color w:val="0000FF"/>
                <w:sz w:val="28"/>
                <w:szCs w:val="28"/>
              </w:rPr>
              <w:t>79 %</w:t>
            </w:r>
          </w:p>
        </w:tc>
        <w:tc>
          <w:tcPr>
            <w:tcW w:w="481" w:type="dxa"/>
            <w:tcBorders>
              <w:top w:val="nil"/>
              <w:left w:val="nil"/>
              <w:bottom w:val="single" w:sz="4" w:space="0" w:color="auto"/>
              <w:right w:val="single" w:sz="4" w:space="0" w:color="auto"/>
            </w:tcBorders>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2</w:t>
            </w:r>
          </w:p>
        </w:tc>
        <w:tc>
          <w:tcPr>
            <w:tcW w:w="617" w:type="dxa"/>
            <w:tcBorders>
              <w:top w:val="nil"/>
              <w:left w:val="nil"/>
              <w:bottom w:val="single" w:sz="4" w:space="0" w:color="auto"/>
              <w:right w:val="single" w:sz="4" w:space="0" w:color="auto"/>
            </w:tcBorders>
          </w:tcPr>
          <w:p w:rsidR="003B3E2B" w:rsidRPr="00475162" w:rsidRDefault="003B3E2B" w:rsidP="00BD262D">
            <w:pPr>
              <w:spacing w:after="0" w:line="240" w:lineRule="auto"/>
              <w:jc w:val="center"/>
              <w:rPr>
                <w:rFonts w:ascii="Times New Roman" w:hAnsi="Times New Roman" w:cs="Times New Roman"/>
                <w:color w:val="0000FF"/>
                <w:sz w:val="28"/>
                <w:szCs w:val="28"/>
              </w:rPr>
            </w:pPr>
          </w:p>
        </w:tc>
        <w:tc>
          <w:tcPr>
            <w:tcW w:w="617" w:type="dxa"/>
            <w:tcBorders>
              <w:top w:val="nil"/>
              <w:left w:val="single" w:sz="4" w:space="0" w:color="auto"/>
              <w:bottom w:val="single" w:sz="4" w:space="0" w:color="auto"/>
              <w:right w:val="single" w:sz="4" w:space="0" w:color="auto"/>
            </w:tcBorders>
            <w:vAlign w:val="center"/>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1</w:t>
            </w:r>
          </w:p>
        </w:tc>
        <w:tc>
          <w:tcPr>
            <w:tcW w:w="428" w:type="dxa"/>
            <w:tcBorders>
              <w:top w:val="nil"/>
              <w:left w:val="nil"/>
              <w:bottom w:val="single" w:sz="4" w:space="0" w:color="auto"/>
              <w:right w:val="single" w:sz="4" w:space="0" w:color="auto"/>
            </w:tcBorders>
            <w:vAlign w:val="center"/>
          </w:tcPr>
          <w:p w:rsidR="003B3E2B" w:rsidRPr="00475162" w:rsidRDefault="003B3E2B" w:rsidP="00BD262D">
            <w:pPr>
              <w:spacing w:after="0" w:line="240" w:lineRule="auto"/>
              <w:jc w:val="center"/>
              <w:rPr>
                <w:rFonts w:ascii="Times New Roman" w:hAnsi="Times New Roman" w:cs="Times New Roman"/>
                <w:color w:val="0000FF"/>
                <w:sz w:val="28"/>
                <w:szCs w:val="28"/>
              </w:rPr>
            </w:pPr>
          </w:p>
        </w:tc>
        <w:tc>
          <w:tcPr>
            <w:tcW w:w="617" w:type="dxa"/>
            <w:tcBorders>
              <w:top w:val="nil"/>
              <w:left w:val="nil"/>
              <w:bottom w:val="single" w:sz="4" w:space="0" w:color="auto"/>
              <w:right w:val="single" w:sz="4" w:space="0" w:color="auto"/>
            </w:tcBorders>
            <w:vAlign w:val="center"/>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1</w:t>
            </w:r>
          </w:p>
        </w:tc>
        <w:tc>
          <w:tcPr>
            <w:tcW w:w="361" w:type="dxa"/>
            <w:tcBorders>
              <w:top w:val="nil"/>
              <w:left w:val="single" w:sz="4" w:space="0" w:color="auto"/>
              <w:bottom w:val="single" w:sz="4" w:space="0" w:color="auto"/>
              <w:right w:val="single" w:sz="4" w:space="0" w:color="auto"/>
            </w:tcBorders>
            <w:noWrap/>
            <w:vAlign w:val="bottom"/>
          </w:tcPr>
          <w:p w:rsidR="003B3E2B" w:rsidRPr="00475162" w:rsidRDefault="003B3E2B" w:rsidP="00BD262D">
            <w:pPr>
              <w:spacing w:after="0" w:line="240" w:lineRule="auto"/>
              <w:jc w:val="center"/>
              <w:rPr>
                <w:rFonts w:ascii="Times New Roman" w:hAnsi="Times New Roman" w:cs="Times New Roman"/>
                <w:color w:val="0000FF"/>
                <w:sz w:val="28"/>
                <w:szCs w:val="28"/>
              </w:rPr>
            </w:pPr>
          </w:p>
        </w:tc>
        <w:tc>
          <w:tcPr>
            <w:tcW w:w="617" w:type="dxa"/>
            <w:tcBorders>
              <w:top w:val="nil"/>
              <w:left w:val="nil"/>
              <w:bottom w:val="single" w:sz="4" w:space="0" w:color="auto"/>
              <w:right w:val="single" w:sz="4" w:space="0" w:color="auto"/>
            </w:tcBorders>
            <w:noWrap/>
            <w:vAlign w:val="bottom"/>
          </w:tcPr>
          <w:p w:rsidR="003B3E2B" w:rsidRPr="00475162" w:rsidRDefault="003B3E2B" w:rsidP="00BD262D">
            <w:pPr>
              <w:spacing w:after="0" w:line="240" w:lineRule="auto"/>
              <w:jc w:val="center"/>
              <w:rPr>
                <w:rFonts w:ascii="Times New Roman" w:hAnsi="Times New Roman" w:cs="Times New Roman"/>
                <w:color w:val="0000FF"/>
                <w:sz w:val="28"/>
                <w:szCs w:val="28"/>
              </w:rPr>
            </w:pPr>
          </w:p>
        </w:tc>
        <w:tc>
          <w:tcPr>
            <w:tcW w:w="419" w:type="dxa"/>
            <w:tcBorders>
              <w:top w:val="nil"/>
              <w:left w:val="nil"/>
              <w:bottom w:val="single" w:sz="4" w:space="0" w:color="auto"/>
              <w:right w:val="single" w:sz="4" w:space="0" w:color="auto"/>
            </w:tcBorders>
            <w:noWrap/>
            <w:vAlign w:val="bottom"/>
          </w:tcPr>
          <w:p w:rsidR="003B3E2B" w:rsidRPr="00475162" w:rsidRDefault="003B3E2B" w:rsidP="00BD262D">
            <w:pPr>
              <w:spacing w:after="0" w:line="240" w:lineRule="auto"/>
              <w:jc w:val="center"/>
              <w:rPr>
                <w:rFonts w:ascii="Times New Roman" w:hAnsi="Times New Roman" w:cs="Times New Roman"/>
                <w:color w:val="0000FF"/>
                <w:sz w:val="28"/>
                <w:szCs w:val="28"/>
              </w:rPr>
            </w:pPr>
          </w:p>
        </w:tc>
        <w:tc>
          <w:tcPr>
            <w:tcW w:w="506" w:type="dxa"/>
            <w:tcBorders>
              <w:top w:val="nil"/>
              <w:left w:val="nil"/>
              <w:bottom w:val="single" w:sz="4" w:space="0" w:color="auto"/>
              <w:right w:val="single" w:sz="4" w:space="0" w:color="auto"/>
            </w:tcBorders>
            <w:noWrap/>
            <w:vAlign w:val="bottom"/>
          </w:tcPr>
          <w:p w:rsidR="003B3E2B" w:rsidRPr="00475162" w:rsidRDefault="003B3E2B" w:rsidP="00BD262D">
            <w:pPr>
              <w:spacing w:after="0" w:line="240" w:lineRule="auto"/>
              <w:jc w:val="center"/>
              <w:rPr>
                <w:rFonts w:ascii="Times New Roman" w:hAnsi="Times New Roman" w:cs="Times New Roman"/>
                <w:color w:val="0000FF"/>
                <w:sz w:val="28"/>
                <w:szCs w:val="28"/>
              </w:rPr>
            </w:pPr>
          </w:p>
        </w:tc>
      </w:tr>
      <w:tr w:rsidR="003B3E2B" w:rsidRPr="00475162" w:rsidTr="00BD262D">
        <w:trPr>
          <w:trHeight w:val="421"/>
          <w:jc w:val="center"/>
        </w:trPr>
        <w:tc>
          <w:tcPr>
            <w:tcW w:w="1129" w:type="dxa"/>
            <w:tcBorders>
              <w:top w:val="nil"/>
              <w:left w:val="single" w:sz="4" w:space="0" w:color="auto"/>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i/>
                <w:iCs/>
                <w:sz w:val="28"/>
                <w:szCs w:val="28"/>
              </w:rPr>
            </w:pPr>
            <w:r w:rsidRPr="00475162">
              <w:rPr>
                <w:rFonts w:ascii="Times New Roman" w:hAnsi="Times New Roman" w:cs="Times New Roman"/>
                <w:i/>
                <w:iCs/>
                <w:sz w:val="28"/>
                <w:szCs w:val="28"/>
              </w:rPr>
              <w:t>Усього</w:t>
            </w:r>
          </w:p>
          <w:p w:rsidR="003B3E2B" w:rsidRPr="00475162" w:rsidRDefault="003B3E2B" w:rsidP="00BD262D">
            <w:pPr>
              <w:spacing w:after="0" w:line="240" w:lineRule="auto"/>
              <w:jc w:val="center"/>
              <w:rPr>
                <w:rFonts w:ascii="Times New Roman" w:hAnsi="Times New Roman" w:cs="Times New Roman"/>
                <w:i/>
                <w:iCs/>
                <w:sz w:val="28"/>
                <w:szCs w:val="28"/>
              </w:rPr>
            </w:pPr>
          </w:p>
        </w:tc>
        <w:tc>
          <w:tcPr>
            <w:tcW w:w="601" w:type="dxa"/>
            <w:tcBorders>
              <w:top w:val="nil"/>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b/>
                <w:color w:val="0000FF"/>
                <w:sz w:val="28"/>
                <w:szCs w:val="28"/>
              </w:rPr>
              <w:t>19</w:t>
            </w:r>
            <w:r w:rsidRPr="00475162">
              <w:rPr>
                <w:rFonts w:ascii="Times New Roman" w:hAnsi="Times New Roman" w:cs="Times New Roman"/>
                <w:color w:val="0000FF"/>
                <w:sz w:val="28"/>
                <w:szCs w:val="28"/>
              </w:rPr>
              <w:t xml:space="preserve"> </w:t>
            </w:r>
          </w:p>
        </w:tc>
        <w:tc>
          <w:tcPr>
            <w:tcW w:w="655" w:type="dxa"/>
            <w:tcBorders>
              <w:top w:val="nil"/>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3</w:t>
            </w:r>
          </w:p>
        </w:tc>
        <w:tc>
          <w:tcPr>
            <w:tcW w:w="564" w:type="dxa"/>
            <w:tcBorders>
              <w:top w:val="nil"/>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3</w:t>
            </w:r>
          </w:p>
        </w:tc>
        <w:tc>
          <w:tcPr>
            <w:tcW w:w="564" w:type="dxa"/>
            <w:tcBorders>
              <w:top w:val="nil"/>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r w:rsidRPr="00475162">
              <w:rPr>
                <w:rFonts w:ascii="Times New Roman" w:hAnsi="Times New Roman" w:cs="Times New Roman"/>
                <w:color w:val="0000FF"/>
                <w:sz w:val="28"/>
                <w:szCs w:val="28"/>
              </w:rPr>
              <w:t>9</w:t>
            </w:r>
          </w:p>
        </w:tc>
        <w:tc>
          <w:tcPr>
            <w:tcW w:w="714" w:type="dxa"/>
            <w:tcBorders>
              <w:top w:val="nil"/>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w:t>
            </w:r>
          </w:p>
        </w:tc>
        <w:tc>
          <w:tcPr>
            <w:tcW w:w="704" w:type="dxa"/>
            <w:tcBorders>
              <w:top w:val="nil"/>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b/>
                <w:color w:val="0000FF"/>
                <w:sz w:val="28"/>
                <w:szCs w:val="28"/>
              </w:rPr>
              <w:t>15</w:t>
            </w:r>
          </w:p>
          <w:p w:rsidR="003B3E2B" w:rsidRPr="00475162" w:rsidRDefault="003B3E2B" w:rsidP="00BD262D">
            <w:pPr>
              <w:spacing w:after="0" w:line="240" w:lineRule="auto"/>
              <w:jc w:val="center"/>
              <w:rPr>
                <w:rFonts w:ascii="Times New Roman" w:hAnsi="Times New Roman" w:cs="Times New Roman"/>
                <w:color w:val="0000FF"/>
                <w:sz w:val="28"/>
                <w:szCs w:val="28"/>
              </w:rPr>
            </w:pPr>
          </w:p>
        </w:tc>
        <w:tc>
          <w:tcPr>
            <w:tcW w:w="885" w:type="dxa"/>
            <w:tcBorders>
              <w:top w:val="nil"/>
              <w:left w:val="nil"/>
              <w:bottom w:val="single" w:sz="4" w:space="0" w:color="auto"/>
              <w:right w:val="single" w:sz="4" w:space="0" w:color="auto"/>
            </w:tcBorders>
            <w:shd w:val="clear" w:color="auto" w:fill="92D050"/>
            <w:noWrap/>
            <w:vAlign w:val="center"/>
            <w:hideMark/>
          </w:tcPr>
          <w:p w:rsidR="003B3E2B" w:rsidRPr="00475162" w:rsidRDefault="003B3E2B" w:rsidP="00BD262D">
            <w:pPr>
              <w:spacing w:after="0" w:line="240" w:lineRule="auto"/>
              <w:rPr>
                <w:rFonts w:ascii="Times New Roman" w:hAnsi="Times New Roman" w:cs="Times New Roman"/>
                <w:color w:val="0000FF"/>
                <w:sz w:val="28"/>
                <w:szCs w:val="28"/>
              </w:rPr>
            </w:pPr>
            <w:r w:rsidRPr="00475162">
              <w:rPr>
                <w:rFonts w:ascii="Times New Roman" w:hAnsi="Times New Roman" w:cs="Times New Roman"/>
                <w:b/>
                <w:color w:val="0000FF"/>
                <w:sz w:val="28"/>
                <w:szCs w:val="28"/>
              </w:rPr>
              <w:t>79 %</w:t>
            </w:r>
          </w:p>
        </w:tc>
        <w:tc>
          <w:tcPr>
            <w:tcW w:w="481" w:type="dxa"/>
            <w:tcBorders>
              <w:top w:val="nil"/>
              <w:left w:val="nil"/>
              <w:bottom w:val="single" w:sz="4" w:space="0" w:color="auto"/>
              <w:right w:val="single" w:sz="4" w:space="0" w:color="auto"/>
            </w:tcBorders>
            <w:shd w:val="clear" w:color="auto" w:fill="92D050"/>
            <w:vAlign w:val="center"/>
            <w:hideMark/>
          </w:tcPr>
          <w:p w:rsidR="003B3E2B" w:rsidRPr="00475162" w:rsidRDefault="003B3E2B" w:rsidP="00BD262D">
            <w:pPr>
              <w:spacing w:after="0" w:line="240" w:lineRule="auto"/>
              <w:jc w:val="center"/>
              <w:rPr>
                <w:rFonts w:ascii="Times New Roman" w:hAnsi="Times New Roman" w:cs="Times New Roman"/>
                <w:color w:val="0000FF"/>
                <w:sz w:val="28"/>
                <w:szCs w:val="28"/>
              </w:rPr>
            </w:pPr>
            <w:r w:rsidRPr="00475162">
              <w:rPr>
                <w:rFonts w:ascii="Times New Roman" w:hAnsi="Times New Roman" w:cs="Times New Roman"/>
                <w:color w:val="0000FF"/>
                <w:sz w:val="28"/>
                <w:szCs w:val="28"/>
              </w:rPr>
              <w:t>2</w:t>
            </w:r>
          </w:p>
        </w:tc>
        <w:tc>
          <w:tcPr>
            <w:tcW w:w="617" w:type="dxa"/>
            <w:tcBorders>
              <w:top w:val="nil"/>
              <w:left w:val="nil"/>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color w:val="0000FF"/>
                <w:sz w:val="28"/>
                <w:szCs w:val="28"/>
              </w:rPr>
            </w:pPr>
          </w:p>
        </w:tc>
        <w:tc>
          <w:tcPr>
            <w:tcW w:w="617" w:type="dxa"/>
            <w:tcBorders>
              <w:top w:val="nil"/>
              <w:left w:val="single" w:sz="4" w:space="0" w:color="auto"/>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color w:val="0000FF"/>
                <w:sz w:val="28"/>
                <w:szCs w:val="28"/>
              </w:rPr>
            </w:pPr>
            <w:r w:rsidRPr="00475162">
              <w:rPr>
                <w:rFonts w:ascii="Times New Roman" w:hAnsi="Times New Roman" w:cs="Times New Roman"/>
                <w:b/>
                <w:color w:val="0000FF"/>
                <w:sz w:val="28"/>
                <w:szCs w:val="28"/>
              </w:rPr>
              <w:t>1</w:t>
            </w:r>
          </w:p>
        </w:tc>
        <w:tc>
          <w:tcPr>
            <w:tcW w:w="428" w:type="dxa"/>
            <w:tcBorders>
              <w:top w:val="nil"/>
              <w:left w:val="nil"/>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color w:val="0000FF"/>
                <w:sz w:val="28"/>
                <w:szCs w:val="28"/>
              </w:rPr>
            </w:pPr>
          </w:p>
        </w:tc>
        <w:tc>
          <w:tcPr>
            <w:tcW w:w="617" w:type="dxa"/>
            <w:tcBorders>
              <w:top w:val="nil"/>
              <w:left w:val="nil"/>
              <w:bottom w:val="single" w:sz="4" w:space="0" w:color="auto"/>
              <w:right w:val="single" w:sz="4" w:space="0" w:color="auto"/>
            </w:tcBorders>
            <w:shd w:val="clear" w:color="auto" w:fill="92D050"/>
            <w:vAlign w:val="center"/>
          </w:tcPr>
          <w:p w:rsidR="003B3E2B" w:rsidRPr="00475162" w:rsidRDefault="003B3E2B" w:rsidP="00BD262D">
            <w:pPr>
              <w:spacing w:after="0" w:line="240" w:lineRule="auto"/>
              <w:jc w:val="center"/>
              <w:rPr>
                <w:rFonts w:ascii="Times New Roman" w:hAnsi="Times New Roman" w:cs="Times New Roman"/>
                <w:b/>
                <w:color w:val="0000FF"/>
                <w:sz w:val="28"/>
                <w:szCs w:val="28"/>
              </w:rPr>
            </w:pPr>
            <w:r w:rsidRPr="00475162">
              <w:rPr>
                <w:rFonts w:ascii="Times New Roman" w:hAnsi="Times New Roman" w:cs="Times New Roman"/>
                <w:b/>
                <w:color w:val="0000FF"/>
                <w:sz w:val="28"/>
                <w:szCs w:val="28"/>
              </w:rPr>
              <w:t>1</w:t>
            </w:r>
          </w:p>
        </w:tc>
        <w:tc>
          <w:tcPr>
            <w:tcW w:w="361" w:type="dxa"/>
            <w:tcBorders>
              <w:top w:val="nil"/>
              <w:left w:val="single" w:sz="4" w:space="0" w:color="auto"/>
              <w:bottom w:val="single" w:sz="4" w:space="0" w:color="auto"/>
              <w:right w:val="single" w:sz="4" w:space="0" w:color="auto"/>
            </w:tcBorders>
            <w:shd w:val="clear" w:color="auto" w:fill="92D050"/>
            <w:noWrap/>
            <w:vAlign w:val="center"/>
          </w:tcPr>
          <w:p w:rsidR="003B3E2B" w:rsidRPr="00475162" w:rsidRDefault="003B3E2B" w:rsidP="00BD262D">
            <w:pPr>
              <w:spacing w:after="0" w:line="240" w:lineRule="auto"/>
              <w:jc w:val="center"/>
              <w:rPr>
                <w:rFonts w:ascii="Times New Roman" w:hAnsi="Times New Roman" w:cs="Times New Roman"/>
                <w:b/>
                <w:color w:val="0000FF"/>
                <w:sz w:val="28"/>
                <w:szCs w:val="28"/>
              </w:rPr>
            </w:pPr>
          </w:p>
        </w:tc>
        <w:tc>
          <w:tcPr>
            <w:tcW w:w="617" w:type="dxa"/>
            <w:tcBorders>
              <w:top w:val="nil"/>
              <w:left w:val="nil"/>
              <w:bottom w:val="single" w:sz="4" w:space="0" w:color="auto"/>
              <w:right w:val="single" w:sz="4" w:space="0" w:color="auto"/>
            </w:tcBorders>
            <w:shd w:val="clear" w:color="auto" w:fill="92D050"/>
            <w:noWrap/>
            <w:vAlign w:val="center"/>
          </w:tcPr>
          <w:p w:rsidR="003B3E2B" w:rsidRPr="00475162" w:rsidRDefault="003B3E2B" w:rsidP="00BD262D">
            <w:pPr>
              <w:spacing w:after="0" w:line="240" w:lineRule="auto"/>
              <w:jc w:val="center"/>
              <w:rPr>
                <w:rFonts w:ascii="Times New Roman" w:hAnsi="Times New Roman" w:cs="Times New Roman"/>
                <w:b/>
                <w:color w:val="0000FF"/>
                <w:sz w:val="28"/>
                <w:szCs w:val="28"/>
              </w:rPr>
            </w:pPr>
          </w:p>
        </w:tc>
        <w:tc>
          <w:tcPr>
            <w:tcW w:w="419" w:type="dxa"/>
            <w:tcBorders>
              <w:top w:val="nil"/>
              <w:left w:val="nil"/>
              <w:bottom w:val="single" w:sz="4" w:space="0" w:color="auto"/>
              <w:right w:val="single" w:sz="4" w:space="0" w:color="auto"/>
            </w:tcBorders>
            <w:shd w:val="clear" w:color="auto" w:fill="92D050"/>
            <w:noWrap/>
            <w:vAlign w:val="center"/>
          </w:tcPr>
          <w:p w:rsidR="003B3E2B" w:rsidRPr="00475162" w:rsidRDefault="003B3E2B" w:rsidP="00BD262D">
            <w:pPr>
              <w:spacing w:after="0" w:line="240" w:lineRule="auto"/>
              <w:jc w:val="center"/>
              <w:rPr>
                <w:rFonts w:ascii="Times New Roman" w:hAnsi="Times New Roman" w:cs="Times New Roman"/>
                <w:b/>
                <w:color w:val="0000FF"/>
                <w:sz w:val="28"/>
                <w:szCs w:val="28"/>
                <w:highlight w:val="green"/>
              </w:rPr>
            </w:pPr>
          </w:p>
        </w:tc>
        <w:tc>
          <w:tcPr>
            <w:tcW w:w="506" w:type="dxa"/>
            <w:tcBorders>
              <w:top w:val="nil"/>
              <w:left w:val="nil"/>
              <w:bottom w:val="single" w:sz="4" w:space="0" w:color="auto"/>
              <w:right w:val="single" w:sz="4" w:space="0" w:color="auto"/>
            </w:tcBorders>
            <w:shd w:val="clear" w:color="auto" w:fill="92D050"/>
            <w:noWrap/>
            <w:vAlign w:val="center"/>
          </w:tcPr>
          <w:p w:rsidR="003B3E2B" w:rsidRPr="00475162" w:rsidRDefault="003B3E2B" w:rsidP="00BD262D">
            <w:pPr>
              <w:spacing w:after="0" w:line="240" w:lineRule="auto"/>
              <w:jc w:val="center"/>
              <w:rPr>
                <w:rFonts w:ascii="Times New Roman" w:hAnsi="Times New Roman" w:cs="Times New Roman"/>
                <w:b/>
                <w:color w:val="0000FF"/>
                <w:sz w:val="28"/>
                <w:szCs w:val="28"/>
                <w:highlight w:val="green"/>
              </w:rPr>
            </w:pPr>
          </w:p>
        </w:tc>
      </w:tr>
    </w:tbl>
    <w:p w:rsidR="003B3E2B" w:rsidRPr="00475162" w:rsidRDefault="003B3E2B" w:rsidP="003B3E2B">
      <w:pPr>
        <w:spacing w:after="0" w:line="240" w:lineRule="auto"/>
        <w:jc w:val="both"/>
        <w:rPr>
          <w:rFonts w:ascii="Times New Roman" w:hAnsi="Times New Roman" w:cs="Times New Roman"/>
          <w:sz w:val="28"/>
          <w:szCs w:val="28"/>
        </w:rPr>
      </w:pPr>
      <w:r w:rsidRPr="00475162">
        <w:rPr>
          <w:rFonts w:ascii="Times New Roman" w:hAnsi="Times New Roman" w:cs="Times New Roman"/>
          <w:sz w:val="28"/>
          <w:szCs w:val="28"/>
        </w:rPr>
        <w:t xml:space="preserve">     </w:t>
      </w:r>
    </w:p>
    <w:p w:rsidR="003B3E2B" w:rsidRPr="00475162" w:rsidRDefault="003B3E2B" w:rsidP="003B3E2B">
      <w:pPr>
        <w:spacing w:after="0" w:line="240" w:lineRule="auto"/>
        <w:jc w:val="both"/>
        <w:rPr>
          <w:rFonts w:ascii="Times New Roman" w:hAnsi="Times New Roman" w:cs="Times New Roman"/>
          <w:sz w:val="28"/>
          <w:szCs w:val="28"/>
        </w:rPr>
      </w:pPr>
      <w:r w:rsidRPr="00475162">
        <w:rPr>
          <w:rFonts w:ascii="Times New Roman" w:hAnsi="Times New Roman" w:cs="Times New Roman"/>
          <w:sz w:val="28"/>
          <w:szCs w:val="28"/>
        </w:rPr>
        <w:lastRenderedPageBreak/>
        <w:t xml:space="preserve">  Більшість випускників 11-х класів  –  9 (47,5 %)  –  продовжили навчання у ВНЗ  ІІІ-ІV рівнів акредитації, у ПТНЗ – 3 (15,8%), у ВНЗ І-ІІ р.а. – 3 (15,8 %); працюють – 2 (10,5 %); не працюють і не навчаються – 1 (5,2%), виїхали за межі міста – 1 (5,2 %). </w:t>
      </w:r>
    </w:p>
    <w:p w:rsidR="003B3E2B" w:rsidRPr="00475162" w:rsidRDefault="003B3E2B" w:rsidP="003B3E2B">
      <w:pPr>
        <w:spacing w:after="0" w:line="240" w:lineRule="auto"/>
        <w:ind w:firstLine="708"/>
        <w:jc w:val="center"/>
        <w:rPr>
          <w:rFonts w:ascii="Times New Roman" w:hAnsi="Times New Roman" w:cs="Times New Roman"/>
          <w:b/>
          <w:sz w:val="28"/>
          <w:szCs w:val="28"/>
        </w:rPr>
      </w:pPr>
      <w:r w:rsidRPr="00475162">
        <w:rPr>
          <w:rFonts w:ascii="Times New Roman" w:hAnsi="Times New Roman" w:cs="Times New Roman"/>
          <w:b/>
          <w:sz w:val="28"/>
          <w:szCs w:val="28"/>
        </w:rPr>
        <w:t>Стан продовження навчання випускників 11-х класів за типами навчальних закладів (%) у 2017 році</w:t>
      </w:r>
    </w:p>
    <w:p w:rsidR="003B3E2B" w:rsidRPr="00475162" w:rsidRDefault="003B3E2B" w:rsidP="003B3E2B">
      <w:pPr>
        <w:spacing w:after="0" w:line="240" w:lineRule="auto"/>
        <w:ind w:firstLine="708"/>
        <w:jc w:val="center"/>
        <w:rPr>
          <w:rFonts w:ascii="Times New Roman" w:hAnsi="Times New Roman" w:cs="Times New Roman"/>
          <w:b/>
          <w:sz w:val="28"/>
          <w:szCs w:val="28"/>
        </w:rPr>
      </w:pPr>
    </w:p>
    <w:p w:rsidR="003B3E2B" w:rsidRPr="00475162" w:rsidRDefault="003B3E2B" w:rsidP="003B3E2B">
      <w:pPr>
        <w:spacing w:after="0" w:line="240" w:lineRule="auto"/>
        <w:ind w:firstLine="284"/>
        <w:jc w:val="center"/>
        <w:rPr>
          <w:rFonts w:ascii="Times New Roman" w:hAnsi="Times New Roman" w:cs="Times New Roman"/>
          <w:b/>
          <w:sz w:val="28"/>
          <w:szCs w:val="28"/>
        </w:rPr>
      </w:pPr>
      <w:r w:rsidRPr="00475162">
        <w:rPr>
          <w:rFonts w:ascii="Times New Roman" w:hAnsi="Times New Roman" w:cs="Times New Roman"/>
          <w:b/>
          <w:noProof/>
          <w:sz w:val="28"/>
          <w:szCs w:val="28"/>
          <w:lang w:val="ru-RU" w:eastAsia="ru-RU"/>
        </w:rPr>
        <w:drawing>
          <wp:inline distT="0" distB="0" distL="0" distR="0">
            <wp:extent cx="4993315" cy="1733107"/>
            <wp:effectExtent l="57150" t="0" r="35885" b="38543"/>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3E2B" w:rsidRPr="00475162" w:rsidRDefault="003B3E2B" w:rsidP="003B3E2B">
      <w:pPr>
        <w:spacing w:after="0" w:line="240" w:lineRule="auto"/>
        <w:rPr>
          <w:rFonts w:ascii="Times New Roman" w:hAnsi="Times New Roman" w:cs="Times New Roman"/>
          <w:sz w:val="28"/>
          <w:szCs w:val="28"/>
        </w:rPr>
      </w:pPr>
    </w:p>
    <w:p w:rsidR="003B3E2B" w:rsidRPr="00475162" w:rsidRDefault="003B3E2B" w:rsidP="003B3E2B">
      <w:pPr>
        <w:spacing w:after="0" w:line="240" w:lineRule="auto"/>
        <w:jc w:val="both"/>
        <w:rPr>
          <w:rFonts w:ascii="Times New Roman" w:hAnsi="Times New Roman" w:cs="Times New Roman"/>
          <w:sz w:val="28"/>
          <w:szCs w:val="28"/>
        </w:rPr>
      </w:pPr>
      <w:r w:rsidRPr="00475162">
        <w:rPr>
          <w:rFonts w:ascii="Times New Roman" w:hAnsi="Times New Roman" w:cs="Times New Roman"/>
          <w:sz w:val="28"/>
          <w:szCs w:val="28"/>
        </w:rPr>
        <w:t xml:space="preserve">      Порівнюючи з 2016 роком можна відмітити, що не змінилась кількість випускників, які продовжують навчання у ВНЗ ІІІ-ІV рівнів акредитації ( 2016 – 9, 2017 - 9),  також не змінилась кількість  учнів, які продовжили навчання у ВНЗ  І-ІІ рівнів акредитації ( 2016 – 3, 2017 - 3), а показник продовження навчання у ПТНЗ збільшився на 10,2% (2016 – 1, 2017 - 3), на 5,6 % збільшився  показник випускників, які не навчаються, а працюють після отримання повної середньої освіти (2015 – 1, 2016 - 2), не змінився показник випускників, які не навчаються і не працюють ( 2016 -1, 2017 - 1), а зменшилась кількість учнів,  виїхали за межі міста, щоб отримати подальшу освіту  (2016 – 2, 2017 - 1).</w:t>
      </w:r>
    </w:p>
    <w:p w:rsidR="003B3E2B" w:rsidRPr="00475162" w:rsidRDefault="003B3E2B" w:rsidP="003B3E2B">
      <w:pPr>
        <w:spacing w:after="0" w:line="240" w:lineRule="auto"/>
        <w:ind w:firstLine="708"/>
        <w:jc w:val="center"/>
        <w:rPr>
          <w:rFonts w:ascii="Times New Roman" w:hAnsi="Times New Roman" w:cs="Times New Roman"/>
          <w:b/>
          <w:sz w:val="28"/>
          <w:szCs w:val="28"/>
        </w:rPr>
      </w:pPr>
    </w:p>
    <w:p w:rsidR="003B3E2B" w:rsidRPr="00475162" w:rsidRDefault="003B3E2B" w:rsidP="003B3E2B">
      <w:pPr>
        <w:spacing w:after="0" w:line="240" w:lineRule="auto"/>
        <w:ind w:firstLine="708"/>
        <w:jc w:val="center"/>
        <w:rPr>
          <w:rFonts w:ascii="Times New Roman" w:hAnsi="Times New Roman" w:cs="Times New Roman"/>
          <w:b/>
          <w:sz w:val="28"/>
          <w:szCs w:val="28"/>
        </w:rPr>
      </w:pPr>
      <w:r w:rsidRPr="00475162">
        <w:rPr>
          <w:rFonts w:ascii="Times New Roman" w:hAnsi="Times New Roman" w:cs="Times New Roman"/>
          <w:b/>
          <w:sz w:val="28"/>
          <w:szCs w:val="28"/>
        </w:rPr>
        <w:t>Стан продовження навчання випускників 11-х класів за типами навчальних закладів (%) у 2015, 2016, 2017 році</w:t>
      </w:r>
    </w:p>
    <w:p w:rsidR="003B3E2B" w:rsidRPr="00475162" w:rsidRDefault="003B3E2B" w:rsidP="003B3E2B">
      <w:pPr>
        <w:spacing w:after="0" w:line="240" w:lineRule="auto"/>
        <w:jc w:val="both"/>
        <w:rPr>
          <w:rFonts w:ascii="Times New Roman" w:hAnsi="Times New Roman" w:cs="Times New Roman"/>
          <w:sz w:val="28"/>
          <w:szCs w:val="28"/>
        </w:rPr>
      </w:pPr>
    </w:p>
    <w:p w:rsidR="003B3E2B" w:rsidRPr="00475162" w:rsidRDefault="003B3E2B" w:rsidP="003B3E2B">
      <w:pPr>
        <w:spacing w:after="0" w:line="240" w:lineRule="auto"/>
        <w:jc w:val="center"/>
        <w:rPr>
          <w:rFonts w:ascii="Times New Roman" w:hAnsi="Times New Roman" w:cs="Times New Roman"/>
          <w:sz w:val="28"/>
          <w:szCs w:val="28"/>
        </w:rPr>
      </w:pPr>
      <w:r w:rsidRPr="00475162">
        <w:rPr>
          <w:rFonts w:ascii="Times New Roman" w:hAnsi="Times New Roman" w:cs="Times New Roman"/>
          <w:noProof/>
          <w:color w:val="00B050"/>
          <w:sz w:val="28"/>
          <w:szCs w:val="28"/>
          <w:lang w:val="ru-RU" w:eastAsia="ru-RU"/>
        </w:rPr>
        <w:drawing>
          <wp:inline distT="0" distB="0" distL="0" distR="0">
            <wp:extent cx="5057110" cy="2541182"/>
            <wp:effectExtent l="57150" t="0" r="29240" b="30568"/>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3E2B" w:rsidRPr="00475162" w:rsidRDefault="003B3E2B" w:rsidP="003B3E2B">
      <w:pPr>
        <w:spacing w:after="0" w:line="240" w:lineRule="auto"/>
        <w:rPr>
          <w:rFonts w:ascii="Times New Roman" w:hAnsi="Times New Roman" w:cs="Times New Roman"/>
          <w:sz w:val="28"/>
          <w:szCs w:val="28"/>
        </w:rPr>
      </w:pPr>
      <w:r w:rsidRPr="00475162">
        <w:rPr>
          <w:rFonts w:ascii="Times New Roman" w:hAnsi="Times New Roman" w:cs="Times New Roman"/>
          <w:sz w:val="28"/>
          <w:szCs w:val="28"/>
        </w:rPr>
        <w:t xml:space="preserve">      </w:t>
      </w:r>
    </w:p>
    <w:p w:rsidR="003B3E2B" w:rsidRPr="009B624B" w:rsidRDefault="003B3E2B" w:rsidP="003B3E2B">
      <w:pPr>
        <w:pStyle w:val="a4"/>
        <w:spacing w:line="240" w:lineRule="auto"/>
        <w:ind w:left="0"/>
        <w:jc w:val="center"/>
        <w:rPr>
          <w:rFonts w:ascii="Times New Roman" w:hAnsi="Times New Roman"/>
          <w:b/>
          <w:sz w:val="28"/>
          <w:szCs w:val="28"/>
        </w:rPr>
      </w:pPr>
    </w:p>
    <w:p w:rsidR="003B3E2B" w:rsidRDefault="003B3E2B" w:rsidP="003B3E2B">
      <w:pPr>
        <w:pStyle w:val="a4"/>
        <w:spacing w:line="240" w:lineRule="auto"/>
        <w:ind w:left="0"/>
        <w:jc w:val="center"/>
        <w:rPr>
          <w:rFonts w:ascii="Times New Roman" w:hAnsi="Times New Roman"/>
          <w:b/>
          <w:sz w:val="28"/>
          <w:szCs w:val="28"/>
        </w:rPr>
      </w:pPr>
      <w:r>
        <w:rPr>
          <w:rFonts w:ascii="Times New Roman" w:hAnsi="Times New Roman"/>
          <w:b/>
          <w:sz w:val="28"/>
          <w:szCs w:val="28"/>
        </w:rPr>
        <w:lastRenderedPageBreak/>
        <w:t>Забезпечення випускників документами про освіту</w:t>
      </w:r>
    </w:p>
    <w:p w:rsidR="003B3E2B" w:rsidRPr="00833061" w:rsidRDefault="003B3E2B" w:rsidP="003B3E2B">
      <w:pPr>
        <w:spacing w:line="240" w:lineRule="auto"/>
        <w:ind w:firstLine="708"/>
        <w:contextualSpacing/>
        <w:jc w:val="both"/>
        <w:rPr>
          <w:rFonts w:ascii="Times New Roman" w:hAnsi="Times New Roman"/>
          <w:sz w:val="28"/>
          <w:szCs w:val="28"/>
        </w:rPr>
      </w:pPr>
      <w:r w:rsidRPr="00833061">
        <w:rPr>
          <w:rFonts w:ascii="Times New Roman" w:hAnsi="Times New Roman"/>
          <w:b/>
          <w:sz w:val="28"/>
          <w:szCs w:val="28"/>
        </w:rPr>
        <w:t xml:space="preserve">Документ про освіту – </w:t>
      </w:r>
      <w:r w:rsidRPr="00833061">
        <w:rPr>
          <w:rFonts w:ascii="Times New Roman" w:hAnsi="Times New Roman"/>
          <w:sz w:val="28"/>
          <w:szCs w:val="28"/>
        </w:rPr>
        <w:t>персонально-інформативні дані про освітній чи освітньо-кваліфікаційний рівень випускника закладу</w:t>
      </w:r>
      <w:r>
        <w:rPr>
          <w:rFonts w:ascii="Times New Roman" w:hAnsi="Times New Roman"/>
          <w:sz w:val="28"/>
          <w:szCs w:val="28"/>
        </w:rPr>
        <w:t xml:space="preserve"> освіти</w:t>
      </w:r>
      <w:r w:rsidRPr="00833061">
        <w:rPr>
          <w:rFonts w:ascii="Times New Roman" w:hAnsi="Times New Roman"/>
          <w:sz w:val="28"/>
          <w:szCs w:val="28"/>
        </w:rPr>
        <w:t>, що відтворені у пластиковій картці.</w:t>
      </w:r>
    </w:p>
    <w:p w:rsidR="003B3E2B" w:rsidRPr="00833061" w:rsidRDefault="003B3E2B" w:rsidP="003B3E2B">
      <w:pPr>
        <w:spacing w:line="240" w:lineRule="auto"/>
        <w:ind w:firstLine="708"/>
        <w:contextualSpacing/>
        <w:jc w:val="both"/>
        <w:rPr>
          <w:rFonts w:ascii="Times New Roman" w:hAnsi="Times New Roman"/>
          <w:sz w:val="28"/>
          <w:szCs w:val="28"/>
        </w:rPr>
      </w:pPr>
      <w:r w:rsidRPr="00833061">
        <w:rPr>
          <w:rFonts w:ascii="Times New Roman" w:hAnsi="Times New Roman"/>
          <w:sz w:val="28"/>
          <w:szCs w:val="28"/>
        </w:rPr>
        <w:t xml:space="preserve">Робота щодо забезпечення випускників </w:t>
      </w:r>
      <w:r>
        <w:rPr>
          <w:rFonts w:ascii="Times New Roman" w:hAnsi="Times New Roman"/>
          <w:sz w:val="28"/>
          <w:szCs w:val="28"/>
        </w:rPr>
        <w:t>закладу освіти</w:t>
      </w:r>
      <w:r w:rsidRPr="00833061">
        <w:rPr>
          <w:rFonts w:ascii="Times New Roman" w:hAnsi="Times New Roman"/>
          <w:sz w:val="28"/>
          <w:szCs w:val="28"/>
        </w:rPr>
        <w:t xml:space="preserve"> документами про освіту здійснюється відповідно до Постанови Кабінету Міністрів України від 12.11.1997 № 1260 „ Про затвердження Положення про ІВС „Освіта” та Порядку замовлення, видачі та обліку документів про освіту державного зразка”.</w:t>
      </w:r>
    </w:p>
    <w:p w:rsidR="003B3E2B" w:rsidRPr="00833061" w:rsidRDefault="003B3E2B" w:rsidP="003B3E2B">
      <w:pPr>
        <w:spacing w:line="240" w:lineRule="auto"/>
        <w:ind w:firstLine="708"/>
        <w:contextualSpacing/>
        <w:jc w:val="both"/>
        <w:rPr>
          <w:rFonts w:ascii="Times New Roman" w:hAnsi="Times New Roman"/>
          <w:sz w:val="28"/>
          <w:szCs w:val="28"/>
        </w:rPr>
      </w:pPr>
      <w:r w:rsidRPr="00833061">
        <w:rPr>
          <w:rFonts w:ascii="Times New Roman" w:hAnsi="Times New Roman"/>
          <w:sz w:val="28"/>
          <w:szCs w:val="28"/>
        </w:rPr>
        <w:t>Протягом 20</w:t>
      </w:r>
      <w:r>
        <w:rPr>
          <w:rFonts w:ascii="Times New Roman" w:hAnsi="Times New Roman"/>
          <w:sz w:val="28"/>
          <w:szCs w:val="28"/>
        </w:rPr>
        <w:t>17/</w:t>
      </w:r>
      <w:r w:rsidRPr="00833061">
        <w:rPr>
          <w:rFonts w:ascii="Times New Roman" w:hAnsi="Times New Roman"/>
          <w:sz w:val="28"/>
          <w:szCs w:val="28"/>
        </w:rPr>
        <w:t>201</w:t>
      </w:r>
      <w:r>
        <w:rPr>
          <w:rFonts w:ascii="Times New Roman" w:hAnsi="Times New Roman"/>
          <w:sz w:val="28"/>
          <w:szCs w:val="28"/>
        </w:rPr>
        <w:t>8</w:t>
      </w:r>
      <w:r w:rsidRPr="00833061">
        <w:rPr>
          <w:rFonts w:ascii="Times New Roman" w:hAnsi="Times New Roman"/>
          <w:sz w:val="28"/>
          <w:szCs w:val="28"/>
        </w:rPr>
        <w:t xml:space="preserve"> навчального року педагогічним колективом здійснювалась робота щодо формування бази даних випускників, заповнення анкет, перевірки списків та надання замовлень до районного управління освіти, Регіонального центру „Студсервіс”. З метою</w:t>
      </w:r>
      <w:r w:rsidRPr="00833061">
        <w:rPr>
          <w:rFonts w:ascii="Times New Roman" w:hAnsi="Times New Roman"/>
          <w:b/>
          <w:sz w:val="28"/>
          <w:szCs w:val="28"/>
        </w:rPr>
        <w:t xml:space="preserve"> </w:t>
      </w:r>
      <w:r w:rsidRPr="00833061">
        <w:rPr>
          <w:rFonts w:ascii="Times New Roman" w:hAnsi="Times New Roman"/>
          <w:sz w:val="28"/>
          <w:szCs w:val="28"/>
        </w:rPr>
        <w:t>своєчасного замовлення та отримання документів про освіту був призначений наказом по школі відповідал</w:t>
      </w:r>
      <w:r>
        <w:rPr>
          <w:rFonts w:ascii="Times New Roman" w:hAnsi="Times New Roman"/>
          <w:sz w:val="28"/>
          <w:szCs w:val="28"/>
        </w:rPr>
        <w:t>ьний (Савченко С.А.</w:t>
      </w:r>
      <w:r w:rsidRPr="00833061">
        <w:rPr>
          <w:rFonts w:ascii="Times New Roman" w:hAnsi="Times New Roman"/>
          <w:sz w:val="28"/>
          <w:szCs w:val="28"/>
        </w:rPr>
        <w:t>), який забезпечував функціонування  загальношкільної системи обліку та видачі документів про освіту.</w:t>
      </w:r>
    </w:p>
    <w:p w:rsidR="003B3E2B" w:rsidRDefault="003B3E2B" w:rsidP="003B3E2B">
      <w:pPr>
        <w:spacing w:line="240" w:lineRule="auto"/>
        <w:ind w:firstLine="426"/>
        <w:contextualSpacing/>
        <w:jc w:val="both"/>
        <w:rPr>
          <w:rFonts w:ascii="Times New Roman" w:hAnsi="Times New Roman"/>
          <w:sz w:val="28"/>
          <w:szCs w:val="28"/>
        </w:rPr>
      </w:pPr>
      <w:r w:rsidRPr="00833061">
        <w:rPr>
          <w:rFonts w:ascii="Times New Roman" w:hAnsi="Times New Roman"/>
          <w:sz w:val="28"/>
          <w:szCs w:val="28"/>
        </w:rPr>
        <w:t>Після  отримання документів про освіту від РУО адміністрація школи звітувала про видані документи. Кількість отриманих документів, їх серії та номери, дати одержання та видачі, підстава для оформлення тощо зафіксовано в Книгах обліку та видачі атестатів про повну загальну середню освіту, свідоцтв про базову загальну середню освіту.</w:t>
      </w:r>
    </w:p>
    <w:p w:rsidR="003B3E2B" w:rsidRDefault="003B3E2B" w:rsidP="003B3E2B">
      <w:pPr>
        <w:spacing w:line="240" w:lineRule="auto"/>
        <w:ind w:firstLine="426"/>
        <w:contextualSpacing/>
        <w:jc w:val="center"/>
        <w:rPr>
          <w:rFonts w:ascii="Times New Roman" w:hAnsi="Times New Roman"/>
          <w:i/>
          <w:sz w:val="28"/>
          <w:szCs w:val="28"/>
        </w:rPr>
      </w:pPr>
    </w:p>
    <w:p w:rsidR="003B3E2B" w:rsidRDefault="003B3E2B" w:rsidP="003B3E2B">
      <w:pPr>
        <w:spacing w:line="240" w:lineRule="auto"/>
        <w:ind w:firstLine="426"/>
        <w:contextualSpacing/>
        <w:jc w:val="center"/>
        <w:rPr>
          <w:rFonts w:ascii="Times New Roman" w:hAnsi="Times New Roman"/>
          <w:i/>
          <w:sz w:val="28"/>
          <w:szCs w:val="28"/>
        </w:rPr>
      </w:pPr>
      <w:r w:rsidRPr="00833061">
        <w:rPr>
          <w:rFonts w:ascii="Times New Roman" w:hAnsi="Times New Roman"/>
          <w:i/>
          <w:sz w:val="28"/>
          <w:szCs w:val="28"/>
        </w:rPr>
        <w:t>Інформація про видані персоніфіковані документи</w:t>
      </w:r>
      <w:r>
        <w:rPr>
          <w:rFonts w:ascii="Times New Roman" w:hAnsi="Times New Roman"/>
          <w:i/>
          <w:sz w:val="28"/>
          <w:szCs w:val="28"/>
        </w:rPr>
        <w:t xml:space="preserve"> за останні три роки</w:t>
      </w:r>
    </w:p>
    <w:p w:rsidR="003B3E2B" w:rsidRDefault="003B3E2B" w:rsidP="003B3E2B">
      <w:pPr>
        <w:spacing w:line="240" w:lineRule="auto"/>
        <w:ind w:firstLine="426"/>
        <w:contextualSpacing/>
        <w:jc w:val="center"/>
        <w:rPr>
          <w:rFonts w:ascii="Times New Roman" w:hAnsi="Times New Roman"/>
          <w:i/>
          <w:sz w:val="28"/>
          <w:szCs w:val="28"/>
        </w:rPr>
      </w:pPr>
    </w:p>
    <w:tbl>
      <w:tblPr>
        <w:tblW w:w="107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1483"/>
        <w:gridCol w:w="931"/>
        <w:gridCol w:w="1129"/>
        <w:gridCol w:w="1264"/>
        <w:gridCol w:w="1235"/>
        <w:gridCol w:w="931"/>
        <w:gridCol w:w="1129"/>
        <w:gridCol w:w="933"/>
        <w:gridCol w:w="933"/>
      </w:tblGrid>
      <w:tr w:rsidR="003B3E2B" w:rsidRPr="00255DF9" w:rsidTr="00BD262D">
        <w:trPr>
          <w:trHeight w:val="353"/>
        </w:trPr>
        <w:tc>
          <w:tcPr>
            <w:tcW w:w="763" w:type="dxa"/>
            <w:vMerge w:val="restart"/>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Роки</w:t>
            </w:r>
          </w:p>
        </w:tc>
        <w:tc>
          <w:tcPr>
            <w:tcW w:w="1483" w:type="dxa"/>
            <w:vMerge w:val="restart"/>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Кількість випускників 9-х класів</w:t>
            </w:r>
          </w:p>
        </w:tc>
        <w:tc>
          <w:tcPr>
            <w:tcW w:w="3324" w:type="dxa"/>
            <w:gridSpan w:val="3"/>
          </w:tcPr>
          <w:p w:rsidR="003B3E2B" w:rsidRPr="00255DF9" w:rsidRDefault="003B3E2B" w:rsidP="00BD262D">
            <w:pPr>
              <w:spacing w:after="0" w:line="240" w:lineRule="auto"/>
              <w:contextualSpacing/>
              <w:jc w:val="center"/>
              <w:rPr>
                <w:rFonts w:ascii="Times New Roman" w:hAnsi="Times New Roman"/>
                <w:sz w:val="24"/>
                <w:szCs w:val="24"/>
              </w:rPr>
            </w:pPr>
            <w:r w:rsidRPr="00255DF9">
              <w:rPr>
                <w:rFonts w:ascii="Times New Roman" w:hAnsi="Times New Roman"/>
                <w:sz w:val="24"/>
                <w:szCs w:val="24"/>
              </w:rPr>
              <w:t>Видано свідоцтв</w:t>
            </w:r>
          </w:p>
        </w:tc>
        <w:tc>
          <w:tcPr>
            <w:tcW w:w="1235" w:type="dxa"/>
            <w:vMerge w:val="restart"/>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Кількість випускників 11-х класів</w:t>
            </w:r>
          </w:p>
        </w:tc>
        <w:tc>
          <w:tcPr>
            <w:tcW w:w="3926" w:type="dxa"/>
            <w:gridSpan w:val="4"/>
          </w:tcPr>
          <w:p w:rsidR="003B3E2B" w:rsidRPr="00255DF9" w:rsidRDefault="003B3E2B" w:rsidP="00BD262D">
            <w:pPr>
              <w:spacing w:after="0" w:line="240" w:lineRule="auto"/>
              <w:contextualSpacing/>
              <w:jc w:val="center"/>
              <w:rPr>
                <w:rFonts w:ascii="Times New Roman" w:hAnsi="Times New Roman"/>
                <w:sz w:val="24"/>
                <w:szCs w:val="24"/>
              </w:rPr>
            </w:pPr>
            <w:r w:rsidRPr="00255DF9">
              <w:rPr>
                <w:rFonts w:ascii="Times New Roman" w:hAnsi="Times New Roman"/>
                <w:sz w:val="24"/>
                <w:szCs w:val="24"/>
              </w:rPr>
              <w:t>Видано атестатів</w:t>
            </w:r>
          </w:p>
        </w:tc>
      </w:tr>
      <w:tr w:rsidR="003B3E2B" w:rsidRPr="00255DF9" w:rsidTr="00BD262D">
        <w:tc>
          <w:tcPr>
            <w:tcW w:w="763" w:type="dxa"/>
            <w:vMerge/>
          </w:tcPr>
          <w:p w:rsidR="003B3E2B" w:rsidRPr="00255DF9" w:rsidRDefault="003B3E2B" w:rsidP="00BD262D">
            <w:pPr>
              <w:spacing w:after="0" w:line="240" w:lineRule="auto"/>
              <w:contextualSpacing/>
              <w:rPr>
                <w:rFonts w:ascii="Times New Roman" w:hAnsi="Times New Roman"/>
                <w:sz w:val="24"/>
                <w:szCs w:val="24"/>
              </w:rPr>
            </w:pPr>
          </w:p>
        </w:tc>
        <w:tc>
          <w:tcPr>
            <w:tcW w:w="1483" w:type="dxa"/>
            <w:vMerge/>
          </w:tcPr>
          <w:p w:rsidR="003B3E2B" w:rsidRPr="00255DF9" w:rsidRDefault="003B3E2B" w:rsidP="00BD262D">
            <w:pPr>
              <w:spacing w:after="0" w:line="240" w:lineRule="auto"/>
              <w:contextualSpacing/>
              <w:rPr>
                <w:rFonts w:ascii="Times New Roman" w:hAnsi="Times New Roman"/>
                <w:sz w:val="24"/>
                <w:szCs w:val="24"/>
              </w:rPr>
            </w:pPr>
          </w:p>
        </w:tc>
        <w:tc>
          <w:tcPr>
            <w:tcW w:w="931" w:type="dxa"/>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Всього</w:t>
            </w:r>
          </w:p>
        </w:tc>
        <w:tc>
          <w:tcPr>
            <w:tcW w:w="1129" w:type="dxa"/>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Звичайні</w:t>
            </w:r>
          </w:p>
        </w:tc>
        <w:tc>
          <w:tcPr>
            <w:tcW w:w="1264" w:type="dxa"/>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З відзнакою</w:t>
            </w:r>
          </w:p>
        </w:tc>
        <w:tc>
          <w:tcPr>
            <w:tcW w:w="1235" w:type="dxa"/>
            <w:vMerge/>
          </w:tcPr>
          <w:p w:rsidR="003B3E2B" w:rsidRPr="00255DF9" w:rsidRDefault="003B3E2B" w:rsidP="00BD262D">
            <w:pPr>
              <w:spacing w:after="0" w:line="240" w:lineRule="auto"/>
              <w:contextualSpacing/>
              <w:rPr>
                <w:rFonts w:ascii="Times New Roman" w:hAnsi="Times New Roman"/>
                <w:sz w:val="24"/>
                <w:szCs w:val="24"/>
              </w:rPr>
            </w:pPr>
          </w:p>
        </w:tc>
        <w:tc>
          <w:tcPr>
            <w:tcW w:w="931" w:type="dxa"/>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Всього</w:t>
            </w:r>
          </w:p>
        </w:tc>
        <w:tc>
          <w:tcPr>
            <w:tcW w:w="1129" w:type="dxa"/>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Звичайні</w:t>
            </w:r>
          </w:p>
        </w:tc>
        <w:tc>
          <w:tcPr>
            <w:tcW w:w="933" w:type="dxa"/>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Золота медаль</w:t>
            </w:r>
          </w:p>
        </w:tc>
        <w:tc>
          <w:tcPr>
            <w:tcW w:w="933" w:type="dxa"/>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Срібна медаль</w:t>
            </w:r>
          </w:p>
        </w:tc>
      </w:tr>
      <w:tr w:rsidR="003B3E2B" w:rsidRPr="00255DF9" w:rsidTr="00BD262D">
        <w:tc>
          <w:tcPr>
            <w:tcW w:w="763" w:type="dxa"/>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2015/</w:t>
            </w:r>
          </w:p>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2016</w:t>
            </w:r>
          </w:p>
        </w:tc>
        <w:tc>
          <w:tcPr>
            <w:tcW w:w="1483" w:type="dxa"/>
          </w:tcPr>
          <w:p w:rsidR="003B3E2B" w:rsidRPr="00255DF9" w:rsidRDefault="003B3E2B" w:rsidP="00BD262D">
            <w:pPr>
              <w:spacing w:after="0" w:line="240" w:lineRule="auto"/>
              <w:ind w:left="313" w:hanging="313"/>
              <w:contextualSpacing/>
              <w:jc w:val="center"/>
              <w:rPr>
                <w:rFonts w:ascii="Times New Roman" w:hAnsi="Times New Roman"/>
                <w:sz w:val="24"/>
                <w:szCs w:val="24"/>
              </w:rPr>
            </w:pPr>
            <w:r w:rsidRPr="00255DF9">
              <w:rPr>
                <w:rFonts w:ascii="Times New Roman" w:hAnsi="Times New Roman"/>
                <w:sz w:val="24"/>
                <w:szCs w:val="24"/>
              </w:rPr>
              <w:t>17</w:t>
            </w:r>
          </w:p>
        </w:tc>
        <w:tc>
          <w:tcPr>
            <w:tcW w:w="931" w:type="dxa"/>
          </w:tcPr>
          <w:p w:rsidR="003B3E2B" w:rsidRPr="00255DF9" w:rsidRDefault="003B3E2B" w:rsidP="00BD262D">
            <w:pPr>
              <w:spacing w:after="0" w:line="240" w:lineRule="auto"/>
              <w:contextualSpacing/>
              <w:jc w:val="center"/>
              <w:rPr>
                <w:rFonts w:ascii="Times New Roman" w:hAnsi="Times New Roman"/>
                <w:sz w:val="24"/>
                <w:szCs w:val="24"/>
              </w:rPr>
            </w:pPr>
            <w:r w:rsidRPr="00255DF9">
              <w:rPr>
                <w:rFonts w:ascii="Times New Roman" w:hAnsi="Times New Roman"/>
                <w:sz w:val="24"/>
                <w:szCs w:val="24"/>
              </w:rPr>
              <w:t>17</w:t>
            </w:r>
          </w:p>
        </w:tc>
        <w:tc>
          <w:tcPr>
            <w:tcW w:w="1129" w:type="dxa"/>
          </w:tcPr>
          <w:p w:rsidR="003B3E2B" w:rsidRPr="00255DF9" w:rsidRDefault="003B3E2B" w:rsidP="00BD262D">
            <w:pPr>
              <w:spacing w:after="0" w:line="240" w:lineRule="auto"/>
              <w:contextualSpacing/>
              <w:jc w:val="center"/>
              <w:rPr>
                <w:rFonts w:ascii="Times New Roman" w:hAnsi="Times New Roman"/>
                <w:sz w:val="24"/>
                <w:szCs w:val="24"/>
              </w:rPr>
            </w:pPr>
            <w:r w:rsidRPr="00255DF9">
              <w:rPr>
                <w:rFonts w:ascii="Times New Roman" w:hAnsi="Times New Roman"/>
                <w:sz w:val="24"/>
                <w:szCs w:val="24"/>
              </w:rPr>
              <w:t>14</w:t>
            </w:r>
          </w:p>
        </w:tc>
        <w:tc>
          <w:tcPr>
            <w:tcW w:w="1264" w:type="dxa"/>
          </w:tcPr>
          <w:p w:rsidR="003B3E2B" w:rsidRPr="00255DF9" w:rsidRDefault="003B3E2B" w:rsidP="00BD262D">
            <w:pPr>
              <w:spacing w:after="0" w:line="240" w:lineRule="auto"/>
              <w:contextualSpacing/>
              <w:jc w:val="center"/>
              <w:rPr>
                <w:rFonts w:ascii="Times New Roman" w:hAnsi="Times New Roman"/>
                <w:sz w:val="24"/>
                <w:szCs w:val="24"/>
              </w:rPr>
            </w:pPr>
            <w:r w:rsidRPr="00255DF9">
              <w:rPr>
                <w:rFonts w:ascii="Times New Roman" w:hAnsi="Times New Roman"/>
                <w:sz w:val="24"/>
                <w:szCs w:val="24"/>
              </w:rPr>
              <w:t>3</w:t>
            </w:r>
          </w:p>
        </w:tc>
        <w:tc>
          <w:tcPr>
            <w:tcW w:w="1235"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rPr>
              <w:t>17</w:t>
            </w:r>
          </w:p>
        </w:tc>
        <w:tc>
          <w:tcPr>
            <w:tcW w:w="931"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rPr>
              <w:t>17</w:t>
            </w:r>
          </w:p>
        </w:tc>
        <w:tc>
          <w:tcPr>
            <w:tcW w:w="1129"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rPr>
              <w:t>17</w:t>
            </w:r>
          </w:p>
        </w:tc>
        <w:tc>
          <w:tcPr>
            <w:tcW w:w="933" w:type="dxa"/>
          </w:tcPr>
          <w:p w:rsidR="003B3E2B" w:rsidRPr="00255DF9" w:rsidRDefault="003B3E2B" w:rsidP="00BD262D">
            <w:pPr>
              <w:spacing w:after="0" w:line="240" w:lineRule="auto"/>
              <w:contextualSpacing/>
              <w:jc w:val="center"/>
              <w:rPr>
                <w:rFonts w:ascii="Times New Roman" w:hAnsi="Times New Roman"/>
                <w:sz w:val="24"/>
                <w:szCs w:val="24"/>
              </w:rPr>
            </w:pPr>
            <w:r w:rsidRPr="00255DF9">
              <w:rPr>
                <w:rFonts w:ascii="Times New Roman" w:hAnsi="Times New Roman"/>
                <w:sz w:val="24"/>
                <w:szCs w:val="24"/>
              </w:rPr>
              <w:t>0</w:t>
            </w:r>
          </w:p>
        </w:tc>
        <w:tc>
          <w:tcPr>
            <w:tcW w:w="933" w:type="dxa"/>
          </w:tcPr>
          <w:p w:rsidR="003B3E2B" w:rsidRPr="00255DF9" w:rsidRDefault="003B3E2B" w:rsidP="00BD262D">
            <w:pPr>
              <w:spacing w:after="0" w:line="240" w:lineRule="auto"/>
              <w:contextualSpacing/>
              <w:jc w:val="center"/>
              <w:rPr>
                <w:rFonts w:ascii="Times New Roman" w:hAnsi="Times New Roman"/>
                <w:sz w:val="24"/>
                <w:szCs w:val="24"/>
              </w:rPr>
            </w:pPr>
            <w:r w:rsidRPr="00255DF9">
              <w:rPr>
                <w:rFonts w:ascii="Times New Roman" w:hAnsi="Times New Roman"/>
                <w:sz w:val="24"/>
                <w:szCs w:val="24"/>
              </w:rPr>
              <w:t>0</w:t>
            </w:r>
          </w:p>
        </w:tc>
      </w:tr>
      <w:tr w:rsidR="003B3E2B" w:rsidRPr="00255DF9" w:rsidTr="00BD262D">
        <w:tc>
          <w:tcPr>
            <w:tcW w:w="763" w:type="dxa"/>
          </w:tcPr>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2016/</w:t>
            </w:r>
          </w:p>
          <w:p w:rsidR="003B3E2B" w:rsidRPr="00255DF9" w:rsidRDefault="003B3E2B" w:rsidP="00BD262D">
            <w:pPr>
              <w:spacing w:after="0" w:line="240" w:lineRule="auto"/>
              <w:contextualSpacing/>
              <w:rPr>
                <w:rFonts w:ascii="Times New Roman" w:hAnsi="Times New Roman"/>
                <w:sz w:val="24"/>
                <w:szCs w:val="24"/>
              </w:rPr>
            </w:pPr>
            <w:r w:rsidRPr="00255DF9">
              <w:rPr>
                <w:rFonts w:ascii="Times New Roman" w:hAnsi="Times New Roman"/>
                <w:sz w:val="24"/>
                <w:szCs w:val="24"/>
              </w:rPr>
              <w:t>2017</w:t>
            </w:r>
          </w:p>
        </w:tc>
        <w:tc>
          <w:tcPr>
            <w:tcW w:w="1483"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lang w:val="ru-RU"/>
              </w:rPr>
              <w:t>18</w:t>
            </w:r>
          </w:p>
        </w:tc>
        <w:tc>
          <w:tcPr>
            <w:tcW w:w="931"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lang w:val="ru-RU"/>
              </w:rPr>
              <w:t>18</w:t>
            </w:r>
          </w:p>
        </w:tc>
        <w:tc>
          <w:tcPr>
            <w:tcW w:w="1129"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lang w:val="ru-RU"/>
              </w:rPr>
              <w:t>16</w:t>
            </w:r>
          </w:p>
        </w:tc>
        <w:tc>
          <w:tcPr>
            <w:tcW w:w="1264"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lang w:val="ru-RU"/>
              </w:rPr>
              <w:t>2</w:t>
            </w:r>
          </w:p>
        </w:tc>
        <w:tc>
          <w:tcPr>
            <w:tcW w:w="1235"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lang w:val="ru-RU"/>
              </w:rPr>
              <w:t>19</w:t>
            </w:r>
          </w:p>
        </w:tc>
        <w:tc>
          <w:tcPr>
            <w:tcW w:w="931"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lang w:val="ru-RU"/>
              </w:rPr>
              <w:t>19</w:t>
            </w:r>
          </w:p>
        </w:tc>
        <w:tc>
          <w:tcPr>
            <w:tcW w:w="1129"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lang w:val="ru-RU"/>
              </w:rPr>
              <w:t>19</w:t>
            </w:r>
          </w:p>
        </w:tc>
        <w:tc>
          <w:tcPr>
            <w:tcW w:w="933"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lang w:val="ru-RU"/>
              </w:rPr>
              <w:t>0</w:t>
            </w:r>
          </w:p>
        </w:tc>
        <w:tc>
          <w:tcPr>
            <w:tcW w:w="933" w:type="dxa"/>
          </w:tcPr>
          <w:p w:rsidR="003B3E2B" w:rsidRPr="00255DF9" w:rsidRDefault="003B3E2B" w:rsidP="00BD262D">
            <w:pPr>
              <w:spacing w:after="0" w:line="240" w:lineRule="auto"/>
              <w:contextualSpacing/>
              <w:jc w:val="center"/>
              <w:rPr>
                <w:rFonts w:ascii="Times New Roman" w:hAnsi="Times New Roman"/>
                <w:sz w:val="24"/>
                <w:szCs w:val="24"/>
                <w:lang w:val="ru-RU"/>
              </w:rPr>
            </w:pPr>
            <w:r w:rsidRPr="00255DF9">
              <w:rPr>
                <w:rFonts w:ascii="Times New Roman" w:hAnsi="Times New Roman"/>
                <w:sz w:val="24"/>
                <w:szCs w:val="24"/>
                <w:lang w:val="ru-RU"/>
              </w:rPr>
              <w:t>0</w:t>
            </w:r>
          </w:p>
        </w:tc>
      </w:tr>
      <w:tr w:rsidR="003B3E2B" w:rsidRPr="00255DF9" w:rsidTr="00BD262D">
        <w:tc>
          <w:tcPr>
            <w:tcW w:w="763" w:type="dxa"/>
          </w:tcPr>
          <w:p w:rsidR="003B3E2B" w:rsidRPr="00255DF9" w:rsidRDefault="003B3E2B" w:rsidP="00BD262D">
            <w:pPr>
              <w:spacing w:after="0" w:line="240" w:lineRule="auto"/>
              <w:contextualSpacing/>
              <w:rPr>
                <w:rFonts w:ascii="Times New Roman" w:hAnsi="Times New Roman"/>
                <w:sz w:val="24"/>
                <w:szCs w:val="24"/>
              </w:rPr>
            </w:pPr>
            <w:r>
              <w:rPr>
                <w:rFonts w:ascii="Times New Roman" w:hAnsi="Times New Roman"/>
                <w:sz w:val="24"/>
                <w:szCs w:val="24"/>
              </w:rPr>
              <w:t>2017/2018</w:t>
            </w:r>
          </w:p>
        </w:tc>
        <w:tc>
          <w:tcPr>
            <w:tcW w:w="1483" w:type="dxa"/>
          </w:tcPr>
          <w:p w:rsidR="003B3E2B" w:rsidRPr="00255DF9" w:rsidRDefault="003B3E2B" w:rsidP="00BD262D">
            <w:pPr>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22</w:t>
            </w:r>
          </w:p>
        </w:tc>
        <w:tc>
          <w:tcPr>
            <w:tcW w:w="931" w:type="dxa"/>
          </w:tcPr>
          <w:p w:rsidR="003B3E2B" w:rsidRPr="00255DF9" w:rsidRDefault="003B3E2B" w:rsidP="00BD262D">
            <w:pPr>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22</w:t>
            </w:r>
          </w:p>
        </w:tc>
        <w:tc>
          <w:tcPr>
            <w:tcW w:w="1129" w:type="dxa"/>
          </w:tcPr>
          <w:p w:rsidR="003B3E2B" w:rsidRPr="00255DF9" w:rsidRDefault="003B3E2B" w:rsidP="00BD262D">
            <w:pPr>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20</w:t>
            </w:r>
          </w:p>
        </w:tc>
        <w:tc>
          <w:tcPr>
            <w:tcW w:w="1264" w:type="dxa"/>
          </w:tcPr>
          <w:p w:rsidR="003B3E2B" w:rsidRPr="00255DF9" w:rsidRDefault="003B3E2B" w:rsidP="00BD262D">
            <w:pPr>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2</w:t>
            </w:r>
          </w:p>
        </w:tc>
        <w:tc>
          <w:tcPr>
            <w:tcW w:w="1235" w:type="dxa"/>
          </w:tcPr>
          <w:p w:rsidR="003B3E2B" w:rsidRPr="00255DF9" w:rsidRDefault="003B3E2B" w:rsidP="00BD262D">
            <w:pPr>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19</w:t>
            </w:r>
          </w:p>
        </w:tc>
        <w:tc>
          <w:tcPr>
            <w:tcW w:w="931" w:type="dxa"/>
          </w:tcPr>
          <w:p w:rsidR="003B3E2B" w:rsidRPr="00255DF9" w:rsidRDefault="003B3E2B" w:rsidP="00BD262D">
            <w:pPr>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19</w:t>
            </w:r>
          </w:p>
        </w:tc>
        <w:tc>
          <w:tcPr>
            <w:tcW w:w="1129" w:type="dxa"/>
          </w:tcPr>
          <w:p w:rsidR="003B3E2B" w:rsidRPr="00255DF9" w:rsidRDefault="003B3E2B" w:rsidP="00BD262D">
            <w:pPr>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19</w:t>
            </w:r>
          </w:p>
        </w:tc>
        <w:tc>
          <w:tcPr>
            <w:tcW w:w="933" w:type="dxa"/>
          </w:tcPr>
          <w:p w:rsidR="003B3E2B" w:rsidRPr="00255DF9" w:rsidRDefault="003B3E2B" w:rsidP="00BD262D">
            <w:pPr>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0</w:t>
            </w:r>
          </w:p>
        </w:tc>
        <w:tc>
          <w:tcPr>
            <w:tcW w:w="933" w:type="dxa"/>
          </w:tcPr>
          <w:p w:rsidR="003B3E2B" w:rsidRPr="00255DF9" w:rsidRDefault="003B3E2B" w:rsidP="00BD262D">
            <w:pPr>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0</w:t>
            </w:r>
          </w:p>
        </w:tc>
      </w:tr>
    </w:tbl>
    <w:p w:rsidR="003B3E2B" w:rsidRDefault="003B3E2B" w:rsidP="003B3E2B">
      <w:pPr>
        <w:pStyle w:val="a4"/>
        <w:spacing w:line="240" w:lineRule="auto"/>
        <w:ind w:left="426"/>
        <w:jc w:val="center"/>
        <w:rPr>
          <w:rFonts w:ascii="Times New Roman" w:hAnsi="Times New Roman"/>
          <w:b/>
          <w:sz w:val="28"/>
          <w:szCs w:val="28"/>
        </w:rPr>
      </w:pPr>
    </w:p>
    <w:p w:rsidR="003B3E2B" w:rsidRPr="00F062D6" w:rsidRDefault="003B3E2B" w:rsidP="003B3E2B">
      <w:pPr>
        <w:pStyle w:val="a4"/>
        <w:spacing w:line="240" w:lineRule="auto"/>
        <w:ind w:left="426"/>
        <w:jc w:val="center"/>
        <w:rPr>
          <w:rFonts w:ascii="Times New Roman" w:hAnsi="Times New Roman"/>
          <w:b/>
          <w:sz w:val="28"/>
          <w:szCs w:val="28"/>
        </w:rPr>
      </w:pPr>
      <w:r>
        <w:rPr>
          <w:rFonts w:ascii="Times New Roman" w:hAnsi="Times New Roman"/>
          <w:b/>
          <w:sz w:val="28"/>
          <w:szCs w:val="28"/>
        </w:rPr>
        <w:t>Робота з педагогічними кадрами</w:t>
      </w:r>
    </w:p>
    <w:p w:rsidR="003B3E2B" w:rsidRDefault="003B3E2B" w:rsidP="003B3E2B">
      <w:pPr>
        <w:pStyle w:val="a4"/>
        <w:spacing w:line="240" w:lineRule="auto"/>
        <w:ind w:left="0"/>
        <w:jc w:val="both"/>
        <w:rPr>
          <w:rFonts w:ascii="Times New Roman" w:hAnsi="Times New Roman"/>
          <w:sz w:val="28"/>
          <w:szCs w:val="28"/>
        </w:rPr>
      </w:pPr>
    </w:p>
    <w:p w:rsidR="003B3E2B" w:rsidRDefault="003B3E2B" w:rsidP="003B3E2B">
      <w:pPr>
        <w:pStyle w:val="a4"/>
        <w:spacing w:line="240" w:lineRule="auto"/>
        <w:ind w:left="0" w:firstLine="426"/>
        <w:jc w:val="both"/>
        <w:rPr>
          <w:rFonts w:ascii="Times New Roman" w:hAnsi="Times New Roman"/>
          <w:sz w:val="28"/>
          <w:szCs w:val="28"/>
        </w:rPr>
      </w:pPr>
      <w:r>
        <w:rPr>
          <w:rFonts w:ascii="Times New Roman" w:hAnsi="Times New Roman"/>
          <w:sz w:val="28"/>
          <w:szCs w:val="28"/>
        </w:rPr>
        <w:t>Робота з кадрами в закладі освіти організована і проводилась згідно з річним планом роботи школи.</w:t>
      </w:r>
    </w:p>
    <w:p w:rsidR="003B3E2B" w:rsidRPr="00FD0778"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 xml:space="preserve">Протягом 2017/2018 навчального року в закладі працювали 38 працівника, з них – 21 педагогічних, бібліотекар, педагог-організатор, 1 вихователь ГПД,  соціальний педагог, психолог, керівники гуртків. Управління закладом освіти як соціально-педагогічною системою з усіх напрямків її життєдіяльності на наукових засадах, за компетентнісним </w:t>
      </w:r>
      <w:r>
        <w:rPr>
          <w:rFonts w:ascii="Times New Roman" w:hAnsi="Times New Roman"/>
          <w:sz w:val="28"/>
          <w:szCs w:val="28"/>
        </w:rPr>
        <w:lastRenderedPageBreak/>
        <w:t>підходом, згідно із законодавством забезпечувала директор школи       Колісник І.А.</w:t>
      </w:r>
    </w:p>
    <w:p w:rsidR="003B3E2B" w:rsidRDefault="003B3E2B" w:rsidP="003B3E2B">
      <w:pPr>
        <w:spacing w:line="240" w:lineRule="auto"/>
        <w:contextualSpacing/>
        <w:jc w:val="center"/>
        <w:rPr>
          <w:rFonts w:ascii="Times New Roman" w:hAnsi="Times New Roman"/>
          <w:i/>
          <w:sz w:val="28"/>
          <w:szCs w:val="28"/>
        </w:rPr>
      </w:pPr>
      <w:r w:rsidRPr="002F5415">
        <w:rPr>
          <w:rFonts w:ascii="Times New Roman" w:hAnsi="Times New Roman"/>
          <w:i/>
          <w:sz w:val="28"/>
          <w:szCs w:val="28"/>
        </w:rPr>
        <w:t xml:space="preserve">Якісний склад педагогічних </w:t>
      </w:r>
      <w:r>
        <w:rPr>
          <w:rFonts w:ascii="Times New Roman" w:hAnsi="Times New Roman"/>
          <w:i/>
          <w:sz w:val="28"/>
          <w:szCs w:val="28"/>
        </w:rPr>
        <w:t>працівників</w:t>
      </w:r>
      <w:r w:rsidRPr="002F5415">
        <w:rPr>
          <w:rFonts w:ascii="Times New Roman" w:hAnsi="Times New Roman"/>
          <w:i/>
          <w:sz w:val="28"/>
          <w:szCs w:val="28"/>
        </w:rPr>
        <w:t xml:space="preserve"> </w:t>
      </w:r>
      <w:r>
        <w:rPr>
          <w:rFonts w:ascii="Times New Roman" w:hAnsi="Times New Roman"/>
          <w:i/>
          <w:sz w:val="28"/>
          <w:szCs w:val="28"/>
        </w:rPr>
        <w:t xml:space="preserve">на кінець 2017/2018 навчального року </w:t>
      </w:r>
    </w:p>
    <w:p w:rsidR="003B3E2B" w:rsidRDefault="003B3E2B" w:rsidP="003B3E2B">
      <w:pPr>
        <w:spacing w:line="240" w:lineRule="auto"/>
        <w:contextualSpacing/>
        <w:jc w:val="center"/>
        <w:rPr>
          <w:rFonts w:ascii="Times New Roman" w:hAnsi="Times New Roman"/>
          <w:sz w:val="28"/>
          <w:szCs w:val="28"/>
        </w:rPr>
      </w:pPr>
      <w:r>
        <w:rPr>
          <w:rFonts w:ascii="Times New Roman" w:hAnsi="Times New Roman"/>
          <w:i/>
          <w:sz w:val="28"/>
          <w:szCs w:val="28"/>
        </w:rPr>
        <w:t>(у порівнянні з початком 2017/2018 навчального року)</w:t>
      </w:r>
      <w:r>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0"/>
        <w:gridCol w:w="1742"/>
        <w:gridCol w:w="2015"/>
        <w:gridCol w:w="1779"/>
        <w:gridCol w:w="2015"/>
      </w:tblGrid>
      <w:tr w:rsidR="003B3E2B" w:rsidRPr="0034330E" w:rsidTr="00BD262D">
        <w:tc>
          <w:tcPr>
            <w:tcW w:w="2020" w:type="dxa"/>
            <w:vMerge w:val="restart"/>
          </w:tcPr>
          <w:p w:rsidR="003B3E2B" w:rsidRPr="0034330E" w:rsidRDefault="003B3E2B" w:rsidP="00BD262D">
            <w:pPr>
              <w:pStyle w:val="a4"/>
              <w:spacing w:after="0" w:line="240" w:lineRule="auto"/>
              <w:ind w:left="0"/>
              <w:rPr>
                <w:rFonts w:ascii="Times New Roman" w:hAnsi="Times New Roman"/>
                <w:b/>
                <w:sz w:val="24"/>
                <w:szCs w:val="24"/>
              </w:rPr>
            </w:pPr>
            <w:r w:rsidRPr="0034330E">
              <w:rPr>
                <w:rFonts w:ascii="Times New Roman" w:hAnsi="Times New Roman"/>
                <w:b/>
                <w:sz w:val="24"/>
                <w:szCs w:val="24"/>
              </w:rPr>
              <w:t>Кваліфікаційна категорія, звання, нагородження</w:t>
            </w:r>
          </w:p>
        </w:tc>
        <w:tc>
          <w:tcPr>
            <w:tcW w:w="3757" w:type="dxa"/>
            <w:gridSpan w:val="2"/>
          </w:tcPr>
          <w:p w:rsidR="003B3E2B" w:rsidRPr="0034330E" w:rsidRDefault="003B3E2B" w:rsidP="00BD262D">
            <w:pPr>
              <w:pStyle w:val="a4"/>
              <w:spacing w:after="0" w:line="240" w:lineRule="auto"/>
              <w:ind w:left="0"/>
              <w:rPr>
                <w:rFonts w:ascii="Times New Roman" w:hAnsi="Times New Roman"/>
                <w:b/>
                <w:sz w:val="24"/>
                <w:szCs w:val="24"/>
              </w:rPr>
            </w:pPr>
            <w:r>
              <w:rPr>
                <w:rFonts w:ascii="Times New Roman" w:hAnsi="Times New Roman"/>
                <w:b/>
                <w:sz w:val="24"/>
                <w:szCs w:val="24"/>
              </w:rPr>
              <w:t>На початок 201</w:t>
            </w:r>
            <w:r>
              <w:rPr>
                <w:rFonts w:ascii="Times New Roman" w:hAnsi="Times New Roman"/>
                <w:b/>
                <w:sz w:val="24"/>
                <w:szCs w:val="24"/>
                <w:lang w:val="ru-RU"/>
              </w:rPr>
              <w:t>7</w:t>
            </w:r>
            <w:r>
              <w:rPr>
                <w:rFonts w:ascii="Times New Roman" w:hAnsi="Times New Roman"/>
                <w:b/>
                <w:sz w:val="24"/>
                <w:szCs w:val="24"/>
              </w:rPr>
              <w:t>/201</w:t>
            </w:r>
            <w:r>
              <w:rPr>
                <w:rFonts w:ascii="Times New Roman" w:hAnsi="Times New Roman"/>
                <w:b/>
                <w:sz w:val="24"/>
                <w:szCs w:val="24"/>
                <w:lang w:val="ru-RU"/>
              </w:rPr>
              <w:t>8</w:t>
            </w:r>
            <w:r w:rsidRPr="0034330E">
              <w:rPr>
                <w:rFonts w:ascii="Times New Roman" w:hAnsi="Times New Roman"/>
                <w:b/>
                <w:sz w:val="24"/>
                <w:szCs w:val="24"/>
              </w:rPr>
              <w:t>н. р.</w:t>
            </w:r>
          </w:p>
        </w:tc>
        <w:tc>
          <w:tcPr>
            <w:tcW w:w="3794" w:type="dxa"/>
            <w:gridSpan w:val="2"/>
          </w:tcPr>
          <w:p w:rsidR="003B3E2B" w:rsidRPr="0034330E" w:rsidRDefault="003B3E2B" w:rsidP="00BD262D">
            <w:pPr>
              <w:pStyle w:val="a4"/>
              <w:spacing w:after="0" w:line="240" w:lineRule="auto"/>
              <w:ind w:left="0"/>
              <w:rPr>
                <w:rFonts w:ascii="Times New Roman" w:hAnsi="Times New Roman"/>
                <w:b/>
                <w:sz w:val="24"/>
                <w:szCs w:val="24"/>
              </w:rPr>
            </w:pPr>
            <w:r>
              <w:rPr>
                <w:rFonts w:ascii="Times New Roman" w:hAnsi="Times New Roman"/>
                <w:b/>
                <w:sz w:val="24"/>
                <w:szCs w:val="24"/>
              </w:rPr>
              <w:t>На кінець 201</w:t>
            </w:r>
            <w:r>
              <w:rPr>
                <w:rFonts w:ascii="Times New Roman" w:hAnsi="Times New Roman"/>
                <w:b/>
                <w:sz w:val="24"/>
                <w:szCs w:val="24"/>
                <w:lang w:val="ru-RU"/>
              </w:rPr>
              <w:t>7</w:t>
            </w:r>
            <w:r>
              <w:rPr>
                <w:rFonts w:ascii="Times New Roman" w:hAnsi="Times New Roman"/>
                <w:b/>
                <w:sz w:val="24"/>
                <w:szCs w:val="24"/>
              </w:rPr>
              <w:t>/201</w:t>
            </w:r>
            <w:r>
              <w:rPr>
                <w:rFonts w:ascii="Times New Roman" w:hAnsi="Times New Roman"/>
                <w:b/>
                <w:sz w:val="24"/>
                <w:szCs w:val="24"/>
                <w:lang w:val="ru-RU"/>
              </w:rPr>
              <w:t>8</w:t>
            </w:r>
            <w:r w:rsidRPr="0034330E">
              <w:rPr>
                <w:rFonts w:ascii="Times New Roman" w:hAnsi="Times New Roman"/>
                <w:b/>
                <w:sz w:val="24"/>
                <w:szCs w:val="24"/>
              </w:rPr>
              <w:t xml:space="preserve"> н. р.</w:t>
            </w:r>
          </w:p>
        </w:tc>
      </w:tr>
      <w:tr w:rsidR="003B3E2B" w:rsidRPr="0034330E" w:rsidTr="00BD262D">
        <w:tc>
          <w:tcPr>
            <w:tcW w:w="2020" w:type="dxa"/>
            <w:vMerge/>
          </w:tcPr>
          <w:p w:rsidR="003B3E2B" w:rsidRPr="0034330E" w:rsidRDefault="003B3E2B" w:rsidP="00BD262D">
            <w:pPr>
              <w:pStyle w:val="a4"/>
              <w:spacing w:after="0" w:line="240" w:lineRule="auto"/>
              <w:ind w:left="0"/>
              <w:rPr>
                <w:rFonts w:ascii="Times New Roman" w:hAnsi="Times New Roman"/>
                <w:sz w:val="24"/>
                <w:szCs w:val="24"/>
              </w:rPr>
            </w:pPr>
          </w:p>
        </w:tc>
        <w:tc>
          <w:tcPr>
            <w:tcW w:w="1742" w:type="dxa"/>
          </w:tcPr>
          <w:p w:rsidR="003B3E2B" w:rsidRPr="0034330E" w:rsidRDefault="003B3E2B" w:rsidP="00BD262D">
            <w:pPr>
              <w:pStyle w:val="a4"/>
              <w:spacing w:after="0" w:line="240" w:lineRule="auto"/>
              <w:ind w:left="0"/>
              <w:rPr>
                <w:rFonts w:ascii="Times New Roman" w:hAnsi="Times New Roman"/>
                <w:b/>
                <w:sz w:val="24"/>
                <w:szCs w:val="24"/>
              </w:rPr>
            </w:pPr>
            <w:r w:rsidRPr="0034330E">
              <w:rPr>
                <w:rFonts w:ascii="Times New Roman" w:hAnsi="Times New Roman"/>
                <w:b/>
                <w:sz w:val="24"/>
                <w:szCs w:val="24"/>
              </w:rPr>
              <w:t>Кількість педагогів</w:t>
            </w:r>
          </w:p>
        </w:tc>
        <w:tc>
          <w:tcPr>
            <w:tcW w:w="2015" w:type="dxa"/>
          </w:tcPr>
          <w:p w:rsidR="003B3E2B" w:rsidRPr="0034330E" w:rsidRDefault="003B3E2B" w:rsidP="00BD262D">
            <w:pPr>
              <w:pStyle w:val="a4"/>
              <w:spacing w:after="0" w:line="240" w:lineRule="auto"/>
              <w:ind w:left="0"/>
              <w:rPr>
                <w:rFonts w:ascii="Times New Roman" w:hAnsi="Times New Roman"/>
                <w:b/>
                <w:sz w:val="24"/>
                <w:szCs w:val="24"/>
              </w:rPr>
            </w:pPr>
            <w:r w:rsidRPr="0034330E">
              <w:rPr>
                <w:rFonts w:ascii="Times New Roman" w:hAnsi="Times New Roman"/>
                <w:b/>
                <w:sz w:val="24"/>
                <w:szCs w:val="24"/>
              </w:rPr>
              <w:t>Відсоток від загаль</w:t>
            </w:r>
            <w:r>
              <w:rPr>
                <w:rFonts w:ascii="Times New Roman" w:hAnsi="Times New Roman"/>
                <w:b/>
                <w:sz w:val="24"/>
                <w:szCs w:val="24"/>
              </w:rPr>
              <w:t>ної кількості педпрацівників (25</w:t>
            </w:r>
            <w:r w:rsidRPr="0034330E">
              <w:rPr>
                <w:rFonts w:ascii="Times New Roman" w:hAnsi="Times New Roman"/>
                <w:b/>
                <w:sz w:val="24"/>
                <w:szCs w:val="24"/>
              </w:rPr>
              <w:t>) у %</w:t>
            </w:r>
          </w:p>
        </w:tc>
        <w:tc>
          <w:tcPr>
            <w:tcW w:w="1779" w:type="dxa"/>
          </w:tcPr>
          <w:p w:rsidR="003B3E2B" w:rsidRPr="0034330E" w:rsidRDefault="003B3E2B" w:rsidP="00BD262D">
            <w:pPr>
              <w:pStyle w:val="a4"/>
              <w:spacing w:after="0" w:line="240" w:lineRule="auto"/>
              <w:ind w:left="0"/>
              <w:rPr>
                <w:rFonts w:ascii="Times New Roman" w:hAnsi="Times New Roman"/>
                <w:b/>
                <w:sz w:val="24"/>
                <w:szCs w:val="24"/>
              </w:rPr>
            </w:pPr>
            <w:r w:rsidRPr="0034330E">
              <w:rPr>
                <w:rFonts w:ascii="Times New Roman" w:hAnsi="Times New Roman"/>
                <w:b/>
                <w:sz w:val="24"/>
                <w:szCs w:val="24"/>
              </w:rPr>
              <w:t>Кількість педагогів</w:t>
            </w:r>
          </w:p>
        </w:tc>
        <w:tc>
          <w:tcPr>
            <w:tcW w:w="2015" w:type="dxa"/>
          </w:tcPr>
          <w:p w:rsidR="003B3E2B" w:rsidRPr="0034330E" w:rsidRDefault="003B3E2B" w:rsidP="00BD262D">
            <w:pPr>
              <w:pStyle w:val="a4"/>
              <w:spacing w:after="0" w:line="240" w:lineRule="auto"/>
              <w:ind w:left="0"/>
              <w:rPr>
                <w:rFonts w:ascii="Times New Roman" w:hAnsi="Times New Roman"/>
                <w:b/>
                <w:sz w:val="24"/>
                <w:szCs w:val="24"/>
              </w:rPr>
            </w:pPr>
            <w:r w:rsidRPr="0034330E">
              <w:rPr>
                <w:rFonts w:ascii="Times New Roman" w:hAnsi="Times New Roman"/>
                <w:b/>
                <w:sz w:val="24"/>
                <w:szCs w:val="24"/>
              </w:rPr>
              <w:t>Відсоток від загально</w:t>
            </w:r>
            <w:r>
              <w:rPr>
                <w:rFonts w:ascii="Times New Roman" w:hAnsi="Times New Roman"/>
                <w:b/>
                <w:sz w:val="24"/>
                <w:szCs w:val="24"/>
              </w:rPr>
              <w:t>ї кількості педпрацівників (25</w:t>
            </w:r>
            <w:r w:rsidRPr="0034330E">
              <w:rPr>
                <w:rFonts w:ascii="Times New Roman" w:hAnsi="Times New Roman"/>
                <w:b/>
                <w:sz w:val="24"/>
                <w:szCs w:val="24"/>
              </w:rPr>
              <w:t>) у %</w:t>
            </w:r>
          </w:p>
        </w:tc>
      </w:tr>
      <w:tr w:rsidR="003B3E2B" w:rsidRPr="0034330E" w:rsidTr="00BD262D">
        <w:tc>
          <w:tcPr>
            <w:tcW w:w="2020"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Спеціаліст вищої категорії</w:t>
            </w:r>
          </w:p>
        </w:tc>
        <w:tc>
          <w:tcPr>
            <w:tcW w:w="1742" w:type="dxa"/>
          </w:tcPr>
          <w:p w:rsidR="003B3E2B" w:rsidRPr="004B6746" w:rsidRDefault="003B3E2B" w:rsidP="00BD262D">
            <w:pPr>
              <w:pStyle w:val="a4"/>
              <w:spacing w:after="0" w:line="240" w:lineRule="auto"/>
              <w:ind w:left="0"/>
              <w:jc w:val="center"/>
              <w:rPr>
                <w:rFonts w:ascii="Times New Roman" w:hAnsi="Times New Roman"/>
                <w:sz w:val="24"/>
                <w:szCs w:val="24"/>
                <w:lang w:val="ru-RU"/>
              </w:rPr>
            </w:pPr>
            <w:r>
              <w:rPr>
                <w:rFonts w:ascii="Times New Roman" w:hAnsi="Times New Roman"/>
                <w:sz w:val="24"/>
                <w:szCs w:val="24"/>
                <w:lang w:val="ru-RU"/>
              </w:rPr>
              <w:t>9</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779" w:type="dxa"/>
          </w:tcPr>
          <w:p w:rsidR="003B3E2B" w:rsidRPr="004B6746" w:rsidRDefault="003B3E2B" w:rsidP="00BD262D">
            <w:pPr>
              <w:pStyle w:val="a4"/>
              <w:spacing w:after="0" w:line="240" w:lineRule="auto"/>
              <w:ind w:left="0"/>
              <w:jc w:val="center"/>
              <w:rPr>
                <w:rFonts w:ascii="Times New Roman" w:hAnsi="Times New Roman"/>
                <w:sz w:val="24"/>
                <w:szCs w:val="24"/>
                <w:lang w:val="ru-RU"/>
              </w:rPr>
            </w:pPr>
            <w:r>
              <w:rPr>
                <w:rFonts w:ascii="Times New Roman" w:hAnsi="Times New Roman"/>
                <w:sz w:val="24"/>
                <w:szCs w:val="24"/>
                <w:lang w:val="ru-RU"/>
              </w:rPr>
              <w:t>9</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40%</w:t>
            </w:r>
          </w:p>
        </w:tc>
      </w:tr>
      <w:tr w:rsidR="003B3E2B" w:rsidRPr="0034330E" w:rsidTr="00BD262D">
        <w:tc>
          <w:tcPr>
            <w:tcW w:w="2020"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Спеціаліст першої  категорії</w:t>
            </w:r>
          </w:p>
        </w:tc>
        <w:tc>
          <w:tcPr>
            <w:tcW w:w="1742" w:type="dxa"/>
          </w:tcPr>
          <w:p w:rsidR="003B3E2B" w:rsidRPr="004B6746" w:rsidRDefault="003B3E2B" w:rsidP="00BD262D">
            <w:pPr>
              <w:pStyle w:val="a4"/>
              <w:spacing w:after="0" w:line="240" w:lineRule="auto"/>
              <w:ind w:left="0"/>
              <w:jc w:val="center"/>
              <w:rPr>
                <w:rFonts w:ascii="Times New Roman" w:hAnsi="Times New Roman"/>
                <w:sz w:val="24"/>
                <w:szCs w:val="24"/>
                <w:lang w:val="ru-RU"/>
              </w:rPr>
            </w:pPr>
            <w:r>
              <w:rPr>
                <w:rFonts w:ascii="Times New Roman" w:hAnsi="Times New Roman"/>
                <w:sz w:val="24"/>
                <w:szCs w:val="24"/>
                <w:lang w:val="ru-RU"/>
              </w:rPr>
              <w:t>1</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lang w:val="ru-RU"/>
              </w:rPr>
              <w:t>5</w:t>
            </w:r>
            <w:r>
              <w:rPr>
                <w:rFonts w:ascii="Times New Roman" w:hAnsi="Times New Roman"/>
                <w:sz w:val="24"/>
                <w:szCs w:val="24"/>
              </w:rPr>
              <w:t>%</w:t>
            </w:r>
          </w:p>
        </w:tc>
        <w:tc>
          <w:tcPr>
            <w:tcW w:w="1779" w:type="dxa"/>
          </w:tcPr>
          <w:p w:rsidR="003B3E2B" w:rsidRPr="004B6746" w:rsidRDefault="003B3E2B" w:rsidP="00BD262D">
            <w:pPr>
              <w:pStyle w:val="a4"/>
              <w:spacing w:after="0" w:line="240" w:lineRule="auto"/>
              <w:ind w:left="0"/>
              <w:jc w:val="center"/>
              <w:rPr>
                <w:rFonts w:ascii="Times New Roman" w:hAnsi="Times New Roman"/>
                <w:sz w:val="24"/>
                <w:szCs w:val="24"/>
                <w:lang w:val="ru-RU"/>
              </w:rPr>
            </w:pPr>
            <w:r>
              <w:rPr>
                <w:rFonts w:ascii="Times New Roman" w:hAnsi="Times New Roman"/>
                <w:sz w:val="24"/>
                <w:szCs w:val="24"/>
                <w:lang w:val="ru-RU"/>
              </w:rPr>
              <w:t>4</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lang w:val="ru-RU"/>
              </w:rPr>
              <w:t>20</w:t>
            </w:r>
            <w:r>
              <w:rPr>
                <w:rFonts w:ascii="Times New Roman" w:hAnsi="Times New Roman"/>
                <w:sz w:val="24"/>
                <w:szCs w:val="24"/>
              </w:rPr>
              <w:t>%</w:t>
            </w:r>
          </w:p>
        </w:tc>
      </w:tr>
      <w:tr w:rsidR="003B3E2B" w:rsidRPr="0034330E" w:rsidTr="00BD262D">
        <w:tc>
          <w:tcPr>
            <w:tcW w:w="2020"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Спеціаліст другої категорії</w:t>
            </w:r>
          </w:p>
        </w:tc>
        <w:tc>
          <w:tcPr>
            <w:tcW w:w="1742"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779"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3B3E2B" w:rsidRPr="0034330E" w:rsidTr="00BD262D">
        <w:tc>
          <w:tcPr>
            <w:tcW w:w="2020"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Спеціаліст</w:t>
            </w:r>
          </w:p>
        </w:tc>
        <w:tc>
          <w:tcPr>
            <w:tcW w:w="1742"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45%</w:t>
            </w:r>
          </w:p>
        </w:tc>
        <w:tc>
          <w:tcPr>
            <w:tcW w:w="1779"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25%</w:t>
            </w:r>
          </w:p>
        </w:tc>
      </w:tr>
      <w:tr w:rsidR="003B3E2B" w:rsidRPr="0034330E" w:rsidTr="00BD262D">
        <w:tc>
          <w:tcPr>
            <w:tcW w:w="2020"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Спеціаліст з неповною вищою освітою</w:t>
            </w:r>
          </w:p>
        </w:tc>
        <w:tc>
          <w:tcPr>
            <w:tcW w:w="1742"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779"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3B3E2B" w:rsidRPr="0034330E" w:rsidTr="00BD262D">
        <w:tc>
          <w:tcPr>
            <w:tcW w:w="2020"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Учитель-методист</w:t>
            </w:r>
          </w:p>
        </w:tc>
        <w:tc>
          <w:tcPr>
            <w:tcW w:w="1742"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lang w:val="ru-RU"/>
              </w:rPr>
              <w:t>3</w:t>
            </w:r>
            <w:r w:rsidRPr="0034330E">
              <w:rPr>
                <w:rFonts w:ascii="Times New Roman" w:hAnsi="Times New Roman"/>
                <w:sz w:val="24"/>
                <w:szCs w:val="24"/>
              </w:rPr>
              <w:t>:</w:t>
            </w:r>
          </w:p>
          <w:p w:rsidR="003B3E2B" w:rsidRPr="0034330E"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Колісник І.А</w:t>
            </w:r>
          </w:p>
          <w:p w:rsidR="003B3E2B"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Бикова Н.А.</w:t>
            </w:r>
          </w:p>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Савченко С.А.</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779"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lang w:val="ru-RU"/>
              </w:rPr>
              <w:t>3</w:t>
            </w:r>
            <w:r w:rsidRPr="0034330E">
              <w:rPr>
                <w:rFonts w:ascii="Times New Roman" w:hAnsi="Times New Roman"/>
                <w:sz w:val="24"/>
                <w:szCs w:val="24"/>
              </w:rPr>
              <w:t>:</w:t>
            </w:r>
          </w:p>
          <w:p w:rsidR="003B3E2B" w:rsidRPr="0034330E"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Колісник І.А</w:t>
            </w:r>
          </w:p>
          <w:p w:rsidR="003B3E2B"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Бикова Н.А.</w:t>
            </w:r>
          </w:p>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Савченко С.А.</w:t>
            </w:r>
          </w:p>
        </w:tc>
        <w:tc>
          <w:tcPr>
            <w:tcW w:w="2015"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15%</w:t>
            </w:r>
          </w:p>
        </w:tc>
      </w:tr>
      <w:tr w:rsidR="003B3E2B" w:rsidRPr="0034330E" w:rsidTr="00BD262D">
        <w:tc>
          <w:tcPr>
            <w:tcW w:w="2020"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Старший учитель</w:t>
            </w:r>
          </w:p>
        </w:tc>
        <w:tc>
          <w:tcPr>
            <w:tcW w:w="1742"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w:t>
            </w:r>
            <w:r w:rsidRPr="0034330E">
              <w:rPr>
                <w:rFonts w:ascii="Times New Roman" w:hAnsi="Times New Roman"/>
                <w:sz w:val="24"/>
                <w:szCs w:val="24"/>
              </w:rPr>
              <w:t>:</w:t>
            </w:r>
          </w:p>
          <w:p w:rsidR="003B3E2B"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Петушкова Н.В.</w:t>
            </w:r>
          </w:p>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Кікоть О.А.</w:t>
            </w:r>
          </w:p>
        </w:tc>
        <w:tc>
          <w:tcPr>
            <w:tcW w:w="2015" w:type="dxa"/>
          </w:tcPr>
          <w:p w:rsidR="003B3E2B" w:rsidRPr="0034330E" w:rsidRDefault="003B3E2B" w:rsidP="00BD262D">
            <w:pPr>
              <w:spacing w:after="0" w:line="240" w:lineRule="auto"/>
              <w:jc w:val="center"/>
            </w:pPr>
            <w:r>
              <w:rPr>
                <w:rFonts w:ascii="Times New Roman" w:hAnsi="Times New Roman"/>
                <w:sz w:val="24"/>
                <w:szCs w:val="24"/>
              </w:rPr>
              <w:t>10%</w:t>
            </w:r>
          </w:p>
        </w:tc>
        <w:tc>
          <w:tcPr>
            <w:tcW w:w="1779" w:type="dxa"/>
          </w:tcPr>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w:t>
            </w:r>
            <w:r w:rsidRPr="0034330E">
              <w:rPr>
                <w:rFonts w:ascii="Times New Roman" w:hAnsi="Times New Roman"/>
                <w:sz w:val="24"/>
                <w:szCs w:val="24"/>
              </w:rPr>
              <w:t>:</w:t>
            </w:r>
          </w:p>
          <w:p w:rsidR="003B3E2B"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Петушкова Н.В.</w:t>
            </w:r>
          </w:p>
          <w:p w:rsidR="003B3E2B" w:rsidRPr="0034330E"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Кікоть О.А.</w:t>
            </w:r>
          </w:p>
        </w:tc>
        <w:tc>
          <w:tcPr>
            <w:tcW w:w="2015" w:type="dxa"/>
          </w:tcPr>
          <w:p w:rsidR="003B3E2B" w:rsidRPr="0034330E" w:rsidRDefault="003B3E2B" w:rsidP="00BD262D">
            <w:pPr>
              <w:spacing w:after="0" w:line="240" w:lineRule="auto"/>
              <w:jc w:val="center"/>
            </w:pPr>
            <w:r>
              <w:rPr>
                <w:rFonts w:ascii="Times New Roman" w:hAnsi="Times New Roman"/>
                <w:sz w:val="24"/>
                <w:szCs w:val="24"/>
              </w:rPr>
              <w:t>10%</w:t>
            </w:r>
          </w:p>
        </w:tc>
      </w:tr>
      <w:tr w:rsidR="003B3E2B" w:rsidRPr="0034330E" w:rsidTr="00BD262D">
        <w:tc>
          <w:tcPr>
            <w:tcW w:w="2020"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Нагороджені грамотою Міністерства освіти і науки України</w:t>
            </w:r>
          </w:p>
        </w:tc>
        <w:tc>
          <w:tcPr>
            <w:tcW w:w="1742" w:type="dxa"/>
          </w:tcPr>
          <w:p w:rsidR="003B3E2B" w:rsidRPr="0034330E"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1:</w:t>
            </w:r>
          </w:p>
          <w:p w:rsidR="003B3E2B" w:rsidRPr="0034330E"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Петушкова Н.В.</w:t>
            </w:r>
          </w:p>
        </w:tc>
        <w:tc>
          <w:tcPr>
            <w:tcW w:w="2015" w:type="dxa"/>
          </w:tcPr>
          <w:p w:rsidR="003B3E2B" w:rsidRPr="0034330E" w:rsidRDefault="003B3E2B" w:rsidP="00BD262D">
            <w:pPr>
              <w:spacing w:after="0" w:line="240" w:lineRule="auto"/>
              <w:jc w:val="center"/>
            </w:pPr>
            <w:r>
              <w:rPr>
                <w:rFonts w:ascii="Times New Roman" w:hAnsi="Times New Roman"/>
                <w:sz w:val="24"/>
                <w:szCs w:val="24"/>
              </w:rPr>
              <w:t>5%</w:t>
            </w:r>
          </w:p>
        </w:tc>
        <w:tc>
          <w:tcPr>
            <w:tcW w:w="1779" w:type="dxa"/>
          </w:tcPr>
          <w:p w:rsidR="003B3E2B" w:rsidRPr="0034330E"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1:</w:t>
            </w:r>
          </w:p>
          <w:p w:rsidR="003B3E2B" w:rsidRPr="0034330E"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Петушкова Н.В.</w:t>
            </w:r>
          </w:p>
        </w:tc>
        <w:tc>
          <w:tcPr>
            <w:tcW w:w="2015" w:type="dxa"/>
          </w:tcPr>
          <w:p w:rsidR="003B3E2B" w:rsidRPr="0034330E" w:rsidRDefault="003B3E2B" w:rsidP="00BD262D">
            <w:pPr>
              <w:spacing w:after="0" w:line="240" w:lineRule="auto"/>
              <w:jc w:val="center"/>
            </w:pPr>
            <w:r>
              <w:rPr>
                <w:rFonts w:ascii="Times New Roman" w:hAnsi="Times New Roman"/>
                <w:sz w:val="24"/>
                <w:szCs w:val="24"/>
              </w:rPr>
              <w:t>5%</w:t>
            </w:r>
          </w:p>
        </w:tc>
      </w:tr>
      <w:tr w:rsidR="003B3E2B" w:rsidRPr="0034330E" w:rsidTr="00BD262D">
        <w:tc>
          <w:tcPr>
            <w:tcW w:w="2020"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Нагороджені знаком «Відмінник освіти»</w:t>
            </w:r>
          </w:p>
        </w:tc>
        <w:tc>
          <w:tcPr>
            <w:tcW w:w="1742" w:type="dxa"/>
          </w:tcPr>
          <w:p w:rsidR="003B3E2B" w:rsidRPr="0034330E"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1:</w:t>
            </w:r>
          </w:p>
          <w:p w:rsidR="003B3E2B" w:rsidRPr="0034330E"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Петушкова Н.В.</w:t>
            </w:r>
          </w:p>
        </w:tc>
        <w:tc>
          <w:tcPr>
            <w:tcW w:w="2015" w:type="dxa"/>
          </w:tcPr>
          <w:p w:rsidR="003B3E2B" w:rsidRPr="0034330E" w:rsidRDefault="003B3E2B" w:rsidP="00BD262D">
            <w:pPr>
              <w:spacing w:after="0" w:line="240" w:lineRule="auto"/>
              <w:jc w:val="center"/>
            </w:pPr>
            <w:r>
              <w:rPr>
                <w:rFonts w:ascii="Times New Roman" w:hAnsi="Times New Roman"/>
                <w:sz w:val="24"/>
                <w:szCs w:val="24"/>
              </w:rPr>
              <w:t>5%</w:t>
            </w:r>
          </w:p>
        </w:tc>
        <w:tc>
          <w:tcPr>
            <w:tcW w:w="1779" w:type="dxa"/>
          </w:tcPr>
          <w:p w:rsidR="003B3E2B" w:rsidRPr="0034330E"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1:</w:t>
            </w:r>
          </w:p>
          <w:p w:rsidR="003B3E2B" w:rsidRPr="0034330E" w:rsidRDefault="003B3E2B" w:rsidP="00BD262D">
            <w:pPr>
              <w:pStyle w:val="a4"/>
              <w:spacing w:after="0" w:line="240" w:lineRule="auto"/>
              <w:ind w:left="0"/>
              <w:jc w:val="center"/>
              <w:rPr>
                <w:rFonts w:ascii="Times New Roman" w:hAnsi="Times New Roman"/>
                <w:sz w:val="24"/>
                <w:szCs w:val="24"/>
              </w:rPr>
            </w:pPr>
            <w:r w:rsidRPr="0034330E">
              <w:rPr>
                <w:rFonts w:ascii="Times New Roman" w:hAnsi="Times New Roman"/>
                <w:sz w:val="24"/>
                <w:szCs w:val="24"/>
              </w:rPr>
              <w:t>Петушкова Н.В.</w:t>
            </w:r>
          </w:p>
        </w:tc>
        <w:tc>
          <w:tcPr>
            <w:tcW w:w="2015" w:type="dxa"/>
          </w:tcPr>
          <w:p w:rsidR="003B3E2B" w:rsidRPr="0034330E" w:rsidRDefault="003B3E2B" w:rsidP="00BD262D">
            <w:pPr>
              <w:spacing w:after="0" w:line="240" w:lineRule="auto"/>
              <w:jc w:val="center"/>
            </w:pPr>
            <w:r>
              <w:rPr>
                <w:rFonts w:ascii="Times New Roman" w:hAnsi="Times New Roman"/>
                <w:sz w:val="24"/>
                <w:szCs w:val="24"/>
              </w:rPr>
              <w:t>5%</w:t>
            </w:r>
          </w:p>
        </w:tc>
      </w:tr>
    </w:tbl>
    <w:p w:rsidR="003B3E2B" w:rsidRDefault="003B3E2B" w:rsidP="003B3E2B">
      <w:pPr>
        <w:pStyle w:val="a4"/>
        <w:spacing w:line="240" w:lineRule="auto"/>
        <w:ind w:left="0"/>
        <w:rPr>
          <w:rFonts w:ascii="Times New Roman" w:hAnsi="Times New Roman"/>
          <w:sz w:val="28"/>
          <w:szCs w:val="28"/>
        </w:rPr>
      </w:pP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У порівнянні з початком навчального року змінився кваліфікаційний склад педагогічних кадрів. На підвищення кваліфікаційного складу педагогічного колективу спрацювала атестація педагогічних працівників, яка була включена, з одного боку, в систему управлінської діяльності, з іншого – в систему методичної роботи закладу освіти.</w:t>
      </w:r>
    </w:p>
    <w:p w:rsidR="003B3E2B" w:rsidRPr="006602BA" w:rsidRDefault="003B3E2B" w:rsidP="003B3E2B">
      <w:pPr>
        <w:spacing w:line="240" w:lineRule="auto"/>
        <w:ind w:firstLine="680"/>
        <w:contextualSpacing/>
        <w:jc w:val="both"/>
        <w:rPr>
          <w:rFonts w:ascii="Times New Roman" w:hAnsi="Times New Roman"/>
          <w:sz w:val="28"/>
          <w:szCs w:val="28"/>
        </w:rPr>
      </w:pPr>
      <w:r>
        <w:rPr>
          <w:rFonts w:ascii="Times New Roman" w:hAnsi="Times New Roman"/>
          <w:sz w:val="28"/>
          <w:szCs w:val="28"/>
        </w:rPr>
        <w:tab/>
        <w:t xml:space="preserve">Атестація здійснювалась </w:t>
      </w:r>
      <w:r w:rsidRPr="006602BA">
        <w:rPr>
          <w:rFonts w:ascii="Times New Roman" w:hAnsi="Times New Roman"/>
          <w:sz w:val="28"/>
          <w:szCs w:val="28"/>
        </w:rPr>
        <w:t xml:space="preserve">шляхом поетапного виконання запланованих заходів: вивчення системи роботи педагогічних працівників шляхом відвідування уроків та позакласних заходів, у тому числі - відкритих; з’ясування рівня виконавчої та трудової дисципліни вчителів протягом </w:t>
      </w:r>
      <w:r w:rsidRPr="006602BA">
        <w:rPr>
          <w:rFonts w:ascii="Times New Roman" w:hAnsi="Times New Roman"/>
          <w:sz w:val="28"/>
          <w:szCs w:val="28"/>
        </w:rPr>
        <w:lastRenderedPageBreak/>
        <w:t xml:space="preserve">атестаційного періоду; ознайомлення з персональними наробками педагогів, представлених на районних та обласних ярмарках педагогічних ідей протягом атестаційного періоду, а також в публікаціях, виданнях тощо; проведення тестування на методологічну грамотність та володіння державною мовою; вивчення результатів діяльності вчителів в аспекті роботи  зі здібною та обдарованою молоддю, в аспекті самоосвітньої діяльності тощо. Крім того, було забезпечено вже традиційне закріплення кураторів з членів атестаційної комісії з метою надання вчителям, що підлягають атестації,  методичної допомоги (у разі необхідності) та психологічної підтримки, проведені індивідуальні зустрічі-співбесіди голови атестаційної комісії з учителями, що атестуються, а також з метою стимулювання працівників до максимального самовираження, творчої самореалізації, здійснено в межах атестації моніторинг професійної діяльності педагогів шляхом анкетування колег, батьків, учнів. У кінці березня  поточного навчального року проведено фестиваль педагогічної майстерності, під час якого </w:t>
      </w:r>
      <w:r w:rsidRPr="006602BA">
        <w:rPr>
          <w:rFonts w:ascii="Times New Roman" w:hAnsi="Times New Roman"/>
          <w:iCs/>
          <w:sz w:val="28"/>
          <w:szCs w:val="28"/>
        </w:rPr>
        <w:t>зі змістом проведеної вчителем, що атестується, роботи за атестаційний період змогли ознайомитися не тільки члени атестаційної комісії, а всі педагогічні працівники закладу. Метою його організації і проведення була підтримка авторитету кожного педагога, що атестується, серед колег закладу</w:t>
      </w:r>
      <w:r>
        <w:rPr>
          <w:rFonts w:ascii="Times New Roman" w:hAnsi="Times New Roman"/>
          <w:iCs/>
          <w:sz w:val="28"/>
          <w:szCs w:val="28"/>
        </w:rPr>
        <w:t xml:space="preserve"> освіти</w:t>
      </w:r>
      <w:r w:rsidRPr="006602BA">
        <w:rPr>
          <w:rFonts w:ascii="Times New Roman" w:hAnsi="Times New Roman"/>
          <w:iCs/>
          <w:sz w:val="28"/>
          <w:szCs w:val="28"/>
        </w:rPr>
        <w:t>. Фестиваль дав змогу педагогічному працівнику відкрито, публічно заявити про свої професійні досягнення.</w:t>
      </w:r>
    </w:p>
    <w:p w:rsidR="003B3E2B" w:rsidRDefault="003B3E2B" w:rsidP="003B3E2B">
      <w:pPr>
        <w:spacing w:line="240" w:lineRule="auto"/>
        <w:ind w:firstLine="680"/>
        <w:contextualSpacing/>
        <w:jc w:val="both"/>
        <w:rPr>
          <w:rFonts w:ascii="Times New Roman" w:hAnsi="Times New Roman"/>
          <w:sz w:val="28"/>
          <w:szCs w:val="28"/>
        </w:rPr>
      </w:pPr>
      <w:r w:rsidRPr="006602BA">
        <w:rPr>
          <w:rFonts w:ascii="Times New Roman" w:hAnsi="Times New Roman"/>
          <w:sz w:val="28"/>
          <w:szCs w:val="28"/>
        </w:rPr>
        <w:t xml:space="preserve">Станом на </w:t>
      </w:r>
      <w:r>
        <w:rPr>
          <w:rFonts w:ascii="Times New Roman" w:hAnsi="Times New Roman"/>
          <w:sz w:val="28"/>
          <w:szCs w:val="28"/>
        </w:rPr>
        <w:t>01.04</w:t>
      </w:r>
      <w:r w:rsidRPr="006602BA">
        <w:rPr>
          <w:rFonts w:ascii="Times New Roman" w:hAnsi="Times New Roman"/>
          <w:sz w:val="28"/>
          <w:szCs w:val="28"/>
        </w:rPr>
        <w:t>.20</w:t>
      </w:r>
      <w:r>
        <w:rPr>
          <w:rFonts w:ascii="Times New Roman" w:hAnsi="Times New Roman"/>
          <w:sz w:val="28"/>
          <w:szCs w:val="28"/>
        </w:rPr>
        <w:t>1</w:t>
      </w:r>
      <w:r>
        <w:rPr>
          <w:rFonts w:ascii="Times New Roman" w:hAnsi="Times New Roman"/>
          <w:sz w:val="28"/>
          <w:szCs w:val="28"/>
          <w:lang w:val="ru-RU"/>
        </w:rPr>
        <w:t>8</w:t>
      </w:r>
      <w:r w:rsidRPr="006602BA">
        <w:rPr>
          <w:rFonts w:ascii="Times New Roman" w:hAnsi="Times New Roman"/>
          <w:sz w:val="28"/>
          <w:szCs w:val="28"/>
        </w:rPr>
        <w:t xml:space="preserve"> виконано програму атестації педагогічних працівників, проведено підсумкові засідання атестаційної комісії. </w:t>
      </w:r>
    </w:p>
    <w:p w:rsidR="003B3E2B" w:rsidRDefault="003B3E2B" w:rsidP="003B3E2B">
      <w:pPr>
        <w:spacing w:line="240" w:lineRule="auto"/>
        <w:contextualSpacing/>
        <w:jc w:val="both"/>
        <w:rPr>
          <w:rFonts w:ascii="Times New Roman" w:hAnsi="Times New Roman"/>
          <w:i/>
          <w:sz w:val="28"/>
          <w:szCs w:val="28"/>
          <w:lang w:val="ru-RU"/>
        </w:rPr>
      </w:pPr>
    </w:p>
    <w:p w:rsidR="003B3E2B" w:rsidRPr="00CA1DE2" w:rsidRDefault="003B3E2B" w:rsidP="003B3E2B">
      <w:pPr>
        <w:spacing w:after="0" w:line="240" w:lineRule="auto"/>
        <w:jc w:val="both"/>
        <w:rPr>
          <w:rFonts w:ascii="Times New Roman" w:hAnsi="Times New Roman" w:cs="Times New Roman"/>
          <w:i/>
          <w:sz w:val="28"/>
          <w:szCs w:val="28"/>
        </w:rPr>
      </w:pPr>
      <w:r w:rsidRPr="00CA1DE2">
        <w:rPr>
          <w:rFonts w:ascii="Times New Roman" w:hAnsi="Times New Roman" w:cs="Times New Roman"/>
          <w:i/>
          <w:sz w:val="28"/>
          <w:szCs w:val="28"/>
        </w:rPr>
        <w:t>Атестовані  у 201</w:t>
      </w:r>
      <w:r>
        <w:rPr>
          <w:rFonts w:ascii="Times New Roman" w:hAnsi="Times New Roman" w:cs="Times New Roman"/>
          <w:i/>
          <w:sz w:val="28"/>
          <w:szCs w:val="28"/>
          <w:lang w:val="ru-RU"/>
        </w:rPr>
        <w:t>7</w:t>
      </w:r>
      <w:r w:rsidRPr="00CA1DE2">
        <w:rPr>
          <w:rFonts w:ascii="Times New Roman" w:hAnsi="Times New Roman" w:cs="Times New Roman"/>
          <w:i/>
          <w:sz w:val="28"/>
          <w:szCs w:val="28"/>
        </w:rPr>
        <w:t>/201</w:t>
      </w:r>
      <w:r>
        <w:rPr>
          <w:rFonts w:ascii="Times New Roman" w:hAnsi="Times New Roman" w:cs="Times New Roman"/>
          <w:i/>
          <w:sz w:val="28"/>
          <w:szCs w:val="28"/>
          <w:lang w:val="ru-RU"/>
        </w:rPr>
        <w:t>8</w:t>
      </w:r>
      <w:r w:rsidRPr="00CA1DE2">
        <w:rPr>
          <w:rFonts w:ascii="Times New Roman" w:hAnsi="Times New Roman" w:cs="Times New Roman"/>
          <w:i/>
          <w:sz w:val="28"/>
          <w:szCs w:val="28"/>
        </w:rPr>
        <w:t xml:space="preserve"> навчальному році:</w:t>
      </w:r>
    </w:p>
    <w:p w:rsidR="003B3E2B" w:rsidRPr="00CA1DE2" w:rsidRDefault="003B3E2B" w:rsidP="003B3E2B">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Майченко О.Ю</w:t>
      </w:r>
      <w:r w:rsidRPr="00CA1DE2">
        <w:rPr>
          <w:rFonts w:ascii="Times New Roman" w:hAnsi="Times New Roman" w:cs="Times New Roman"/>
          <w:sz w:val="28"/>
          <w:szCs w:val="28"/>
        </w:rPr>
        <w:t xml:space="preserve">., вчитель </w:t>
      </w:r>
      <w:r>
        <w:rPr>
          <w:rFonts w:ascii="Times New Roman" w:hAnsi="Times New Roman" w:cs="Times New Roman"/>
          <w:sz w:val="28"/>
          <w:szCs w:val="28"/>
        </w:rPr>
        <w:t>біології</w:t>
      </w:r>
      <w:r w:rsidRPr="00CA1DE2">
        <w:rPr>
          <w:rFonts w:ascii="Times New Roman" w:hAnsi="Times New Roman" w:cs="Times New Roman"/>
          <w:sz w:val="28"/>
          <w:szCs w:val="28"/>
        </w:rPr>
        <w:t xml:space="preserve">, - </w:t>
      </w:r>
      <w:r>
        <w:rPr>
          <w:rFonts w:ascii="Times New Roman" w:hAnsi="Times New Roman" w:cs="Times New Roman"/>
          <w:sz w:val="28"/>
          <w:szCs w:val="28"/>
        </w:rPr>
        <w:t>встановлено</w:t>
      </w:r>
      <w:r w:rsidRPr="00CA1DE2">
        <w:rPr>
          <w:rFonts w:ascii="Times New Roman" w:hAnsi="Times New Roman" w:cs="Times New Roman"/>
          <w:sz w:val="28"/>
          <w:szCs w:val="28"/>
        </w:rPr>
        <w:t xml:space="preserve"> кваліфікаційн</w:t>
      </w:r>
      <w:r>
        <w:rPr>
          <w:rFonts w:ascii="Times New Roman" w:hAnsi="Times New Roman" w:cs="Times New Roman"/>
          <w:sz w:val="28"/>
          <w:szCs w:val="28"/>
        </w:rPr>
        <w:t>у</w:t>
      </w:r>
      <w:r w:rsidRPr="00CA1DE2">
        <w:rPr>
          <w:rFonts w:ascii="Times New Roman" w:hAnsi="Times New Roman" w:cs="Times New Roman"/>
          <w:sz w:val="28"/>
          <w:szCs w:val="28"/>
        </w:rPr>
        <w:t xml:space="preserve"> категорі</w:t>
      </w:r>
      <w:r>
        <w:rPr>
          <w:rFonts w:ascii="Times New Roman" w:hAnsi="Times New Roman" w:cs="Times New Roman"/>
          <w:sz w:val="28"/>
          <w:szCs w:val="28"/>
        </w:rPr>
        <w:t>ю</w:t>
      </w:r>
      <w:r w:rsidRPr="00CA1DE2">
        <w:rPr>
          <w:rFonts w:ascii="Times New Roman" w:hAnsi="Times New Roman" w:cs="Times New Roman"/>
          <w:sz w:val="28"/>
          <w:szCs w:val="28"/>
        </w:rPr>
        <w:t xml:space="preserve"> «спеціаліс</w:t>
      </w:r>
      <w:r>
        <w:rPr>
          <w:rFonts w:ascii="Times New Roman" w:hAnsi="Times New Roman" w:cs="Times New Roman"/>
          <w:sz w:val="28"/>
          <w:szCs w:val="28"/>
        </w:rPr>
        <w:t>т другої категорії»</w:t>
      </w:r>
      <w:r w:rsidRPr="00CA1DE2">
        <w:rPr>
          <w:rFonts w:ascii="Times New Roman" w:hAnsi="Times New Roman" w:cs="Times New Roman"/>
          <w:sz w:val="28"/>
          <w:szCs w:val="28"/>
        </w:rPr>
        <w:t>;</w:t>
      </w:r>
    </w:p>
    <w:p w:rsidR="003B3E2B" w:rsidRPr="00CA1DE2" w:rsidRDefault="003B3E2B" w:rsidP="003B3E2B">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Стегура І.І., вчитель початкових класів</w:t>
      </w:r>
      <w:r w:rsidRPr="00CA1DE2">
        <w:rPr>
          <w:rFonts w:ascii="Times New Roman" w:hAnsi="Times New Roman" w:cs="Times New Roman"/>
          <w:sz w:val="28"/>
          <w:szCs w:val="28"/>
        </w:rPr>
        <w:t xml:space="preserve">, - </w:t>
      </w:r>
      <w:r>
        <w:rPr>
          <w:rFonts w:ascii="Times New Roman" w:hAnsi="Times New Roman" w:cs="Times New Roman"/>
          <w:sz w:val="28"/>
          <w:szCs w:val="28"/>
        </w:rPr>
        <w:t>встановлено 11 тарифний розряд</w:t>
      </w:r>
      <w:r w:rsidRPr="00CA1DE2">
        <w:rPr>
          <w:rFonts w:ascii="Times New Roman" w:hAnsi="Times New Roman" w:cs="Times New Roman"/>
          <w:sz w:val="28"/>
          <w:szCs w:val="28"/>
        </w:rPr>
        <w:t>;</w:t>
      </w:r>
    </w:p>
    <w:p w:rsidR="003B3E2B" w:rsidRPr="00F54219" w:rsidRDefault="003B3E2B" w:rsidP="00F54219">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Великанова Н.А.</w:t>
      </w:r>
      <w:r w:rsidRPr="00CA1DE2">
        <w:rPr>
          <w:rFonts w:ascii="Times New Roman" w:hAnsi="Times New Roman" w:cs="Times New Roman"/>
          <w:sz w:val="28"/>
          <w:szCs w:val="28"/>
        </w:rPr>
        <w:t xml:space="preserve">, </w:t>
      </w:r>
      <w:r>
        <w:rPr>
          <w:rFonts w:ascii="Times New Roman" w:hAnsi="Times New Roman" w:cs="Times New Roman"/>
          <w:sz w:val="28"/>
          <w:szCs w:val="28"/>
        </w:rPr>
        <w:t>практичний психолог</w:t>
      </w:r>
      <w:r w:rsidRPr="00CA1DE2">
        <w:rPr>
          <w:rFonts w:ascii="Times New Roman" w:hAnsi="Times New Roman" w:cs="Times New Roman"/>
          <w:sz w:val="28"/>
          <w:szCs w:val="28"/>
        </w:rPr>
        <w:t xml:space="preserve">, - </w:t>
      </w:r>
      <w:r>
        <w:rPr>
          <w:rFonts w:ascii="Times New Roman" w:hAnsi="Times New Roman" w:cs="Times New Roman"/>
          <w:sz w:val="28"/>
          <w:szCs w:val="28"/>
        </w:rPr>
        <w:t>встановлено</w:t>
      </w:r>
      <w:r w:rsidRPr="00CA1DE2">
        <w:rPr>
          <w:rFonts w:ascii="Times New Roman" w:hAnsi="Times New Roman" w:cs="Times New Roman"/>
          <w:sz w:val="28"/>
          <w:szCs w:val="28"/>
        </w:rPr>
        <w:t xml:space="preserve">  кваліфікаційну категорію «спеціаліст </w:t>
      </w:r>
      <w:r>
        <w:rPr>
          <w:rFonts w:ascii="Times New Roman" w:hAnsi="Times New Roman" w:cs="Times New Roman"/>
          <w:sz w:val="28"/>
          <w:szCs w:val="28"/>
        </w:rPr>
        <w:t xml:space="preserve">першої </w:t>
      </w:r>
      <w:r w:rsidRPr="00CA1DE2">
        <w:rPr>
          <w:rFonts w:ascii="Times New Roman" w:hAnsi="Times New Roman" w:cs="Times New Roman"/>
          <w:sz w:val="28"/>
          <w:szCs w:val="28"/>
        </w:rPr>
        <w:t>категорії».</w:t>
      </w:r>
    </w:p>
    <w:p w:rsidR="003B3E2B" w:rsidRPr="00503739" w:rsidRDefault="003B3E2B" w:rsidP="003B3E2B">
      <w:pPr>
        <w:spacing w:line="240" w:lineRule="auto"/>
        <w:contextualSpacing/>
        <w:jc w:val="center"/>
        <w:rPr>
          <w:rFonts w:ascii="Times New Roman" w:hAnsi="Times New Roman"/>
          <w:b/>
          <w:i/>
          <w:sz w:val="28"/>
          <w:szCs w:val="28"/>
        </w:rPr>
      </w:pPr>
      <w:r w:rsidRPr="00503739">
        <w:rPr>
          <w:rFonts w:ascii="Times New Roman" w:hAnsi="Times New Roman"/>
          <w:b/>
          <w:i/>
          <w:sz w:val="28"/>
          <w:szCs w:val="28"/>
        </w:rPr>
        <w:t>Аналіз результатів атестації педагогічних кадрів</w:t>
      </w:r>
    </w:p>
    <w:p w:rsidR="003B3E2B" w:rsidRPr="00503739" w:rsidRDefault="003B3E2B" w:rsidP="003B3E2B">
      <w:pPr>
        <w:spacing w:line="240" w:lineRule="auto"/>
        <w:contextualSpacing/>
        <w:jc w:val="center"/>
        <w:rPr>
          <w:rFonts w:ascii="Times New Roman" w:hAnsi="Times New Roman"/>
          <w:b/>
          <w:i/>
          <w:sz w:val="28"/>
          <w:szCs w:val="28"/>
        </w:rPr>
      </w:pPr>
      <w:r w:rsidRPr="00503739">
        <w:rPr>
          <w:rFonts w:ascii="Times New Roman" w:hAnsi="Times New Roman"/>
          <w:b/>
          <w:i/>
          <w:sz w:val="28"/>
          <w:szCs w:val="28"/>
        </w:rPr>
        <w:t xml:space="preserve"> у 201</w:t>
      </w:r>
      <w:r>
        <w:rPr>
          <w:rFonts w:ascii="Times New Roman" w:hAnsi="Times New Roman"/>
          <w:b/>
          <w:i/>
          <w:sz w:val="28"/>
          <w:szCs w:val="28"/>
        </w:rPr>
        <w:t>6</w:t>
      </w:r>
      <w:r w:rsidRPr="00503739">
        <w:rPr>
          <w:rFonts w:ascii="Times New Roman" w:hAnsi="Times New Roman"/>
          <w:b/>
          <w:i/>
          <w:sz w:val="28"/>
          <w:szCs w:val="28"/>
        </w:rPr>
        <w:t>/201</w:t>
      </w:r>
      <w:r>
        <w:rPr>
          <w:rFonts w:ascii="Times New Roman" w:hAnsi="Times New Roman"/>
          <w:b/>
          <w:i/>
          <w:sz w:val="28"/>
          <w:szCs w:val="28"/>
        </w:rPr>
        <w:t xml:space="preserve">7 </w:t>
      </w:r>
      <w:r w:rsidRPr="00503739">
        <w:rPr>
          <w:rFonts w:ascii="Times New Roman" w:hAnsi="Times New Roman"/>
          <w:b/>
          <w:i/>
          <w:sz w:val="28"/>
          <w:szCs w:val="28"/>
        </w:rPr>
        <w:t>навчальному році (на кінець навчального року)</w:t>
      </w:r>
    </w:p>
    <w:tbl>
      <w:tblPr>
        <w:tblW w:w="1095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709"/>
        <w:gridCol w:w="709"/>
        <w:gridCol w:w="992"/>
        <w:gridCol w:w="1276"/>
        <w:gridCol w:w="709"/>
        <w:gridCol w:w="425"/>
        <w:gridCol w:w="425"/>
        <w:gridCol w:w="425"/>
        <w:gridCol w:w="851"/>
        <w:gridCol w:w="992"/>
        <w:gridCol w:w="1276"/>
      </w:tblGrid>
      <w:tr w:rsidR="003B3E2B" w:rsidRPr="000D1DD2" w:rsidTr="00BD262D">
        <w:tc>
          <w:tcPr>
            <w:tcW w:w="2161" w:type="dxa"/>
            <w:vMerge w:val="restart"/>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ind w:hanging="508"/>
              <w:contextualSpacing/>
              <w:jc w:val="center"/>
              <w:rPr>
                <w:rFonts w:ascii="Times New Roman" w:hAnsi="Times New Roman"/>
                <w:b/>
                <w:sz w:val="20"/>
                <w:szCs w:val="20"/>
              </w:rPr>
            </w:pPr>
            <w:r>
              <w:rPr>
                <w:rFonts w:ascii="Times New Roman" w:hAnsi="Times New Roman"/>
                <w:b/>
                <w:sz w:val="20"/>
                <w:szCs w:val="20"/>
              </w:rPr>
              <w:t xml:space="preserve">       </w:t>
            </w:r>
            <w:r w:rsidRPr="000D1DD2">
              <w:rPr>
                <w:rFonts w:ascii="Times New Roman" w:hAnsi="Times New Roman"/>
                <w:b/>
                <w:sz w:val="20"/>
                <w:szCs w:val="20"/>
              </w:rPr>
              <w:t>Педагоги, що підлягали атестації</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center"/>
              <w:rPr>
                <w:rFonts w:ascii="Times New Roman" w:hAnsi="Times New Roman"/>
                <w:b/>
                <w:sz w:val="20"/>
                <w:szCs w:val="20"/>
              </w:rPr>
            </w:pPr>
            <w:r w:rsidRPr="000D1DD2">
              <w:rPr>
                <w:rFonts w:ascii="Times New Roman" w:hAnsi="Times New Roman"/>
                <w:b/>
                <w:sz w:val="20"/>
                <w:szCs w:val="20"/>
              </w:rPr>
              <w:t>Порядок атестації</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3B3E2B" w:rsidRPr="000D1DD2" w:rsidRDefault="003B3E2B" w:rsidP="00BD262D">
            <w:pPr>
              <w:widowControl w:val="0"/>
              <w:autoSpaceDE w:val="0"/>
              <w:autoSpaceDN w:val="0"/>
              <w:adjustRightInd w:val="0"/>
              <w:spacing w:line="240" w:lineRule="auto"/>
              <w:ind w:left="113" w:right="113"/>
              <w:contextualSpacing/>
              <w:jc w:val="center"/>
              <w:rPr>
                <w:rFonts w:ascii="Times New Roman" w:hAnsi="Times New Roman"/>
                <w:b/>
                <w:sz w:val="20"/>
                <w:szCs w:val="20"/>
              </w:rPr>
            </w:pPr>
            <w:r w:rsidRPr="000D1DD2">
              <w:rPr>
                <w:rFonts w:ascii="Times New Roman" w:hAnsi="Times New Roman"/>
                <w:b/>
                <w:sz w:val="20"/>
                <w:szCs w:val="20"/>
              </w:rPr>
              <w:t>Присвоєно (</w:t>
            </w:r>
            <w:r>
              <w:rPr>
                <w:rFonts w:ascii="Times New Roman" w:hAnsi="Times New Roman"/>
                <w:b/>
                <w:sz w:val="20"/>
                <w:szCs w:val="20"/>
              </w:rPr>
              <w:t>відповідає раніше присвоєній</w:t>
            </w:r>
            <w:r w:rsidRPr="000D1DD2">
              <w:rPr>
                <w:rFonts w:ascii="Times New Roman" w:hAnsi="Times New Roman"/>
                <w:b/>
                <w:sz w:val="20"/>
                <w:szCs w:val="20"/>
              </w:rPr>
              <w:t>) категорію/звання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B3E2B" w:rsidRPr="000D1DD2" w:rsidRDefault="003B3E2B" w:rsidP="00BD262D">
            <w:pPr>
              <w:spacing w:line="240" w:lineRule="auto"/>
              <w:ind w:left="113" w:right="113"/>
              <w:contextualSpacing/>
              <w:jc w:val="center"/>
              <w:rPr>
                <w:rFonts w:ascii="Times New Roman" w:hAnsi="Times New Roman"/>
                <w:b/>
                <w:sz w:val="20"/>
                <w:szCs w:val="20"/>
              </w:rPr>
            </w:pPr>
            <w:r w:rsidRPr="000D1DD2">
              <w:rPr>
                <w:rFonts w:ascii="Times New Roman" w:hAnsi="Times New Roman"/>
                <w:b/>
                <w:sz w:val="20"/>
                <w:szCs w:val="20"/>
              </w:rPr>
              <w:t>Не підтвердили категорію/звання</w:t>
            </w:r>
          </w:p>
          <w:p w:rsidR="003B3E2B" w:rsidRPr="000D1DD2" w:rsidRDefault="003B3E2B" w:rsidP="00BD262D">
            <w:pPr>
              <w:widowControl w:val="0"/>
              <w:autoSpaceDE w:val="0"/>
              <w:autoSpaceDN w:val="0"/>
              <w:adjustRightInd w:val="0"/>
              <w:spacing w:line="240" w:lineRule="auto"/>
              <w:ind w:left="113" w:right="113"/>
              <w:contextualSpacing/>
              <w:jc w:val="center"/>
              <w:rPr>
                <w:rFonts w:ascii="Times New Roman" w:hAnsi="Times New Roman"/>
                <w:b/>
                <w:sz w:val="20"/>
                <w:szCs w:val="20"/>
              </w:rPr>
            </w:pPr>
            <w:r w:rsidRPr="000D1DD2">
              <w:rPr>
                <w:rFonts w:ascii="Times New Roman" w:hAnsi="Times New Roman"/>
                <w:b/>
                <w:sz w:val="20"/>
                <w:szCs w:val="20"/>
              </w:rPr>
              <w:t>(зниження)</w:t>
            </w:r>
          </w:p>
        </w:tc>
        <w:tc>
          <w:tcPr>
            <w:tcW w:w="2835" w:type="dxa"/>
            <w:gridSpan w:val="5"/>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center"/>
              <w:rPr>
                <w:rFonts w:ascii="Times New Roman" w:hAnsi="Times New Roman"/>
                <w:b/>
                <w:sz w:val="20"/>
                <w:szCs w:val="20"/>
              </w:rPr>
            </w:pPr>
            <w:r w:rsidRPr="000D1DD2">
              <w:rPr>
                <w:rFonts w:ascii="Times New Roman" w:hAnsi="Times New Roman"/>
                <w:b/>
                <w:sz w:val="20"/>
                <w:szCs w:val="20"/>
              </w:rPr>
              <w:t>ПІБ вчителя, яким присвоєно</w:t>
            </w:r>
          </w:p>
        </w:tc>
        <w:tc>
          <w:tcPr>
            <w:tcW w:w="992"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center"/>
              <w:rPr>
                <w:rFonts w:ascii="Times New Roman" w:hAnsi="Times New Roman"/>
                <w:b/>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center"/>
              <w:rPr>
                <w:rFonts w:ascii="Times New Roman" w:hAnsi="Times New Roman"/>
                <w:b/>
                <w:sz w:val="20"/>
                <w:szCs w:val="20"/>
              </w:rPr>
            </w:pPr>
            <w:r w:rsidRPr="000D1DD2">
              <w:rPr>
                <w:rFonts w:ascii="Times New Roman" w:hAnsi="Times New Roman"/>
                <w:b/>
                <w:sz w:val="20"/>
                <w:szCs w:val="20"/>
              </w:rPr>
              <w:t>Рекомен-довані до нагородження</w:t>
            </w:r>
          </w:p>
        </w:tc>
      </w:tr>
      <w:tr w:rsidR="003B3E2B" w:rsidRPr="000D1DD2" w:rsidTr="00BD262D">
        <w:tc>
          <w:tcPr>
            <w:tcW w:w="2161" w:type="dxa"/>
            <w:vMerge/>
            <w:tcBorders>
              <w:top w:val="single" w:sz="4" w:space="0" w:color="auto"/>
              <w:left w:val="single" w:sz="4" w:space="0" w:color="auto"/>
              <w:bottom w:val="single" w:sz="4" w:space="0" w:color="auto"/>
              <w:right w:val="single" w:sz="4" w:space="0" w:color="auto"/>
            </w:tcBorders>
            <w:vAlign w:val="center"/>
          </w:tcPr>
          <w:p w:rsidR="003B3E2B" w:rsidRPr="000D1DD2" w:rsidRDefault="003B3E2B" w:rsidP="00BD262D">
            <w:pPr>
              <w:spacing w:line="240" w:lineRule="auto"/>
              <w:contextualSpacing/>
              <w:jc w:val="both"/>
              <w:rPr>
                <w:rFonts w:ascii="Times New Roman" w:hAnsi="Times New Roman"/>
                <w:b/>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3B3E2B" w:rsidRPr="000D1DD2" w:rsidRDefault="003B3E2B" w:rsidP="00BD262D">
            <w:pPr>
              <w:spacing w:line="240" w:lineRule="auto"/>
              <w:contextualSpacing/>
              <w:jc w:val="both"/>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B3E2B" w:rsidRPr="000D1DD2" w:rsidRDefault="003B3E2B" w:rsidP="00BD262D">
            <w:pPr>
              <w:spacing w:line="240" w:lineRule="auto"/>
              <w:contextualSpacing/>
              <w:jc w:val="both"/>
              <w:rPr>
                <w:rFonts w:ascii="Times New Roman" w:hAnsi="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3E2B" w:rsidRPr="000D1DD2" w:rsidRDefault="003B3E2B" w:rsidP="00BD262D">
            <w:pPr>
              <w:spacing w:line="240" w:lineRule="auto"/>
              <w:contextualSpacing/>
              <w:jc w:val="both"/>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sidRPr="000D1DD2">
              <w:rPr>
                <w:rFonts w:ascii="Times New Roman" w:hAnsi="Times New Roman"/>
                <w:b/>
                <w:sz w:val="20"/>
                <w:szCs w:val="20"/>
              </w:rPr>
              <w:t>Звання</w:t>
            </w:r>
          </w:p>
        </w:tc>
        <w:tc>
          <w:tcPr>
            <w:tcW w:w="1701" w:type="dxa"/>
            <w:gridSpan w:val="3"/>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center"/>
              <w:rPr>
                <w:rFonts w:ascii="Times New Roman" w:hAnsi="Times New Roman"/>
                <w:b/>
                <w:sz w:val="20"/>
                <w:szCs w:val="20"/>
              </w:rPr>
            </w:pPr>
            <w:r w:rsidRPr="000D1DD2">
              <w:rPr>
                <w:rFonts w:ascii="Times New Roman" w:hAnsi="Times New Roman"/>
                <w:b/>
                <w:sz w:val="20"/>
                <w:szCs w:val="20"/>
              </w:rPr>
              <w:t>Категорію</w:t>
            </w:r>
          </w:p>
        </w:tc>
        <w:tc>
          <w:tcPr>
            <w:tcW w:w="992"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spacing w:line="240" w:lineRule="auto"/>
              <w:contextualSpacing/>
              <w:jc w:val="both"/>
              <w:rPr>
                <w:rFonts w:ascii="Times New Roman" w:hAnsi="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3E2B" w:rsidRPr="000D1DD2" w:rsidRDefault="003B3E2B" w:rsidP="00BD262D">
            <w:pPr>
              <w:spacing w:line="240" w:lineRule="auto"/>
              <w:contextualSpacing/>
              <w:jc w:val="both"/>
              <w:rPr>
                <w:rFonts w:ascii="Times New Roman" w:hAnsi="Times New Roman"/>
                <w:b/>
                <w:sz w:val="20"/>
                <w:szCs w:val="20"/>
              </w:rPr>
            </w:pPr>
          </w:p>
        </w:tc>
      </w:tr>
      <w:tr w:rsidR="003B3E2B" w:rsidRPr="000D1DD2" w:rsidTr="00BD262D">
        <w:trPr>
          <w:cantSplit/>
          <w:trHeight w:val="1715"/>
        </w:trPr>
        <w:tc>
          <w:tcPr>
            <w:tcW w:w="2161" w:type="dxa"/>
            <w:vMerge/>
            <w:tcBorders>
              <w:top w:val="single" w:sz="4" w:space="0" w:color="auto"/>
              <w:left w:val="single" w:sz="4" w:space="0" w:color="auto"/>
              <w:bottom w:val="single" w:sz="4" w:space="0" w:color="auto"/>
              <w:right w:val="single" w:sz="4" w:space="0" w:color="auto"/>
            </w:tcBorders>
            <w:vAlign w:val="center"/>
          </w:tcPr>
          <w:p w:rsidR="003B3E2B" w:rsidRPr="000D1DD2" w:rsidRDefault="003B3E2B" w:rsidP="00BD262D">
            <w:pPr>
              <w:spacing w:line="240" w:lineRule="auto"/>
              <w:contextualSpacing/>
              <w:jc w:val="both"/>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3B3E2B" w:rsidRPr="000D1DD2" w:rsidRDefault="003B3E2B" w:rsidP="00BD262D">
            <w:pPr>
              <w:widowControl w:val="0"/>
              <w:autoSpaceDE w:val="0"/>
              <w:autoSpaceDN w:val="0"/>
              <w:adjustRightInd w:val="0"/>
              <w:spacing w:line="240" w:lineRule="auto"/>
              <w:ind w:left="113" w:right="113"/>
              <w:contextualSpacing/>
              <w:jc w:val="both"/>
              <w:rPr>
                <w:rFonts w:ascii="Times New Roman" w:hAnsi="Times New Roman"/>
                <w:b/>
                <w:sz w:val="20"/>
                <w:szCs w:val="20"/>
              </w:rPr>
            </w:pPr>
            <w:r w:rsidRPr="000D1DD2">
              <w:rPr>
                <w:rFonts w:ascii="Times New Roman" w:hAnsi="Times New Roman"/>
                <w:b/>
                <w:sz w:val="20"/>
                <w:szCs w:val="20"/>
              </w:rPr>
              <w:t>чергова</w:t>
            </w:r>
          </w:p>
        </w:tc>
        <w:tc>
          <w:tcPr>
            <w:tcW w:w="709" w:type="dxa"/>
            <w:tcBorders>
              <w:top w:val="single" w:sz="4" w:space="0" w:color="auto"/>
              <w:left w:val="single" w:sz="4" w:space="0" w:color="auto"/>
              <w:bottom w:val="single" w:sz="4" w:space="0" w:color="auto"/>
              <w:right w:val="single" w:sz="4" w:space="0" w:color="auto"/>
            </w:tcBorders>
            <w:textDirection w:val="btLr"/>
          </w:tcPr>
          <w:p w:rsidR="003B3E2B" w:rsidRPr="000D1DD2" w:rsidRDefault="003B3E2B" w:rsidP="00BD262D">
            <w:pPr>
              <w:widowControl w:val="0"/>
              <w:autoSpaceDE w:val="0"/>
              <w:autoSpaceDN w:val="0"/>
              <w:adjustRightInd w:val="0"/>
              <w:spacing w:line="240" w:lineRule="auto"/>
              <w:ind w:left="113" w:right="113"/>
              <w:contextualSpacing/>
              <w:jc w:val="both"/>
              <w:rPr>
                <w:rFonts w:ascii="Times New Roman" w:hAnsi="Times New Roman"/>
                <w:b/>
                <w:sz w:val="20"/>
                <w:szCs w:val="20"/>
              </w:rPr>
            </w:pPr>
            <w:r w:rsidRPr="000D1DD2">
              <w:rPr>
                <w:rFonts w:ascii="Times New Roman" w:hAnsi="Times New Roman"/>
                <w:b/>
                <w:sz w:val="20"/>
                <w:szCs w:val="20"/>
              </w:rPr>
              <w:t>позачергова</w:t>
            </w:r>
          </w:p>
        </w:tc>
        <w:tc>
          <w:tcPr>
            <w:tcW w:w="992" w:type="dxa"/>
            <w:vMerge/>
            <w:tcBorders>
              <w:top w:val="single" w:sz="4" w:space="0" w:color="auto"/>
              <w:left w:val="single" w:sz="4" w:space="0" w:color="auto"/>
              <w:bottom w:val="single" w:sz="4" w:space="0" w:color="auto"/>
              <w:right w:val="single" w:sz="4" w:space="0" w:color="auto"/>
            </w:tcBorders>
            <w:vAlign w:val="center"/>
          </w:tcPr>
          <w:p w:rsidR="003B3E2B" w:rsidRPr="000D1DD2" w:rsidRDefault="003B3E2B" w:rsidP="00BD262D">
            <w:pPr>
              <w:spacing w:line="240" w:lineRule="auto"/>
              <w:contextualSpacing/>
              <w:jc w:val="both"/>
              <w:rPr>
                <w:rFonts w:ascii="Times New Roman" w:hAnsi="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3E2B" w:rsidRPr="000D1DD2" w:rsidRDefault="003B3E2B" w:rsidP="00BD262D">
            <w:pPr>
              <w:spacing w:line="240" w:lineRule="auto"/>
              <w:contextualSpacing/>
              <w:jc w:val="both"/>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3B3E2B" w:rsidRPr="000D1DD2" w:rsidRDefault="003B3E2B" w:rsidP="00BD262D">
            <w:pPr>
              <w:widowControl w:val="0"/>
              <w:autoSpaceDE w:val="0"/>
              <w:autoSpaceDN w:val="0"/>
              <w:adjustRightInd w:val="0"/>
              <w:spacing w:line="240" w:lineRule="auto"/>
              <w:contextualSpacing/>
              <w:jc w:val="center"/>
              <w:rPr>
                <w:rFonts w:ascii="Times New Roman" w:hAnsi="Times New Roman"/>
                <w:b/>
                <w:sz w:val="20"/>
                <w:szCs w:val="20"/>
              </w:rPr>
            </w:pPr>
            <w:r w:rsidRPr="000D1DD2">
              <w:rPr>
                <w:rFonts w:ascii="Times New Roman" w:hAnsi="Times New Roman"/>
                <w:b/>
                <w:sz w:val="20"/>
                <w:szCs w:val="20"/>
              </w:rPr>
              <w:t>Старший учитель</w:t>
            </w:r>
          </w:p>
        </w:tc>
        <w:tc>
          <w:tcPr>
            <w:tcW w:w="425" w:type="dxa"/>
            <w:tcBorders>
              <w:top w:val="single" w:sz="4" w:space="0" w:color="auto"/>
              <w:left w:val="single" w:sz="4" w:space="0" w:color="auto"/>
              <w:bottom w:val="single" w:sz="4" w:space="0" w:color="auto"/>
              <w:right w:val="single" w:sz="4" w:space="0" w:color="auto"/>
            </w:tcBorders>
            <w:textDirection w:val="btLr"/>
          </w:tcPr>
          <w:p w:rsidR="003B3E2B" w:rsidRPr="000D1DD2" w:rsidRDefault="003B3E2B" w:rsidP="00BD262D">
            <w:pPr>
              <w:widowControl w:val="0"/>
              <w:autoSpaceDE w:val="0"/>
              <w:autoSpaceDN w:val="0"/>
              <w:adjustRightInd w:val="0"/>
              <w:spacing w:line="240" w:lineRule="auto"/>
              <w:contextualSpacing/>
              <w:jc w:val="center"/>
              <w:rPr>
                <w:rFonts w:ascii="Times New Roman" w:hAnsi="Times New Roman"/>
                <w:b/>
                <w:sz w:val="20"/>
                <w:szCs w:val="20"/>
              </w:rPr>
            </w:pPr>
            <w:r w:rsidRPr="000D1DD2">
              <w:rPr>
                <w:rFonts w:ascii="Times New Roman" w:hAnsi="Times New Roman"/>
                <w:b/>
                <w:sz w:val="20"/>
                <w:szCs w:val="20"/>
              </w:rPr>
              <w:t>Учитель-методист</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spacing w:line="240" w:lineRule="auto"/>
              <w:contextualSpacing/>
              <w:jc w:val="center"/>
              <w:rPr>
                <w:rFonts w:ascii="Times New Roman" w:hAnsi="Times New Roman"/>
                <w:b/>
                <w:sz w:val="20"/>
                <w:szCs w:val="20"/>
              </w:rPr>
            </w:pPr>
          </w:p>
          <w:p w:rsidR="003B3E2B" w:rsidRPr="000D1DD2" w:rsidRDefault="003B3E2B" w:rsidP="00BD262D">
            <w:pPr>
              <w:spacing w:line="240" w:lineRule="auto"/>
              <w:contextualSpacing/>
              <w:jc w:val="center"/>
              <w:rPr>
                <w:rFonts w:ascii="Times New Roman" w:hAnsi="Times New Roman"/>
                <w:b/>
                <w:sz w:val="20"/>
                <w:szCs w:val="20"/>
              </w:rPr>
            </w:pPr>
          </w:p>
          <w:p w:rsidR="003B3E2B" w:rsidRPr="000D1DD2" w:rsidRDefault="003B3E2B" w:rsidP="00BD262D">
            <w:pPr>
              <w:widowControl w:val="0"/>
              <w:autoSpaceDE w:val="0"/>
              <w:autoSpaceDN w:val="0"/>
              <w:adjustRightInd w:val="0"/>
              <w:spacing w:line="240" w:lineRule="auto"/>
              <w:contextualSpacing/>
              <w:jc w:val="center"/>
              <w:rPr>
                <w:rFonts w:ascii="Times New Roman" w:hAnsi="Times New Roman"/>
                <w:b/>
                <w:sz w:val="20"/>
                <w:szCs w:val="20"/>
              </w:rPr>
            </w:pPr>
            <w:r w:rsidRPr="000D1DD2">
              <w:rPr>
                <w:rFonts w:ascii="Times New Roman" w:hAnsi="Times New Roman"/>
                <w:b/>
                <w:sz w:val="20"/>
                <w:szCs w:val="20"/>
              </w:rPr>
              <w:t>ІІ</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spacing w:line="240" w:lineRule="auto"/>
              <w:contextualSpacing/>
              <w:jc w:val="center"/>
              <w:rPr>
                <w:rFonts w:ascii="Times New Roman" w:hAnsi="Times New Roman"/>
                <w:b/>
                <w:sz w:val="20"/>
                <w:szCs w:val="20"/>
              </w:rPr>
            </w:pPr>
          </w:p>
          <w:p w:rsidR="003B3E2B" w:rsidRPr="000D1DD2" w:rsidRDefault="003B3E2B" w:rsidP="00BD262D">
            <w:pPr>
              <w:spacing w:line="240" w:lineRule="auto"/>
              <w:contextualSpacing/>
              <w:jc w:val="center"/>
              <w:rPr>
                <w:rFonts w:ascii="Times New Roman" w:hAnsi="Times New Roman"/>
                <w:b/>
                <w:sz w:val="20"/>
                <w:szCs w:val="20"/>
              </w:rPr>
            </w:pPr>
          </w:p>
          <w:p w:rsidR="003B3E2B" w:rsidRPr="000D1DD2" w:rsidRDefault="003B3E2B" w:rsidP="00BD262D">
            <w:pPr>
              <w:widowControl w:val="0"/>
              <w:autoSpaceDE w:val="0"/>
              <w:autoSpaceDN w:val="0"/>
              <w:adjustRightInd w:val="0"/>
              <w:spacing w:line="240" w:lineRule="auto"/>
              <w:contextualSpacing/>
              <w:jc w:val="center"/>
              <w:rPr>
                <w:rFonts w:ascii="Times New Roman" w:hAnsi="Times New Roman"/>
                <w:b/>
                <w:sz w:val="20"/>
                <w:szCs w:val="20"/>
              </w:rPr>
            </w:pPr>
            <w:r w:rsidRPr="000D1DD2">
              <w:rPr>
                <w:rFonts w:ascii="Times New Roman" w:hAnsi="Times New Roman"/>
                <w:b/>
                <w:sz w:val="20"/>
                <w:szCs w:val="20"/>
              </w:rPr>
              <w:t>І</w:t>
            </w:r>
          </w:p>
        </w:tc>
        <w:tc>
          <w:tcPr>
            <w:tcW w:w="851"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spacing w:line="240" w:lineRule="auto"/>
              <w:contextualSpacing/>
              <w:jc w:val="center"/>
              <w:rPr>
                <w:rFonts w:ascii="Times New Roman" w:hAnsi="Times New Roman"/>
                <w:b/>
                <w:sz w:val="20"/>
                <w:szCs w:val="20"/>
              </w:rPr>
            </w:pPr>
          </w:p>
          <w:p w:rsidR="003B3E2B" w:rsidRPr="000D1DD2" w:rsidRDefault="003B3E2B" w:rsidP="00BD262D">
            <w:pPr>
              <w:spacing w:line="240" w:lineRule="auto"/>
              <w:contextualSpacing/>
              <w:jc w:val="center"/>
              <w:rPr>
                <w:rFonts w:ascii="Times New Roman" w:hAnsi="Times New Roman"/>
                <w:b/>
                <w:sz w:val="20"/>
                <w:szCs w:val="20"/>
              </w:rPr>
            </w:pPr>
          </w:p>
          <w:p w:rsidR="003B3E2B" w:rsidRPr="000D1DD2" w:rsidRDefault="003B3E2B" w:rsidP="00BD262D">
            <w:pPr>
              <w:widowControl w:val="0"/>
              <w:autoSpaceDE w:val="0"/>
              <w:autoSpaceDN w:val="0"/>
              <w:adjustRightInd w:val="0"/>
              <w:spacing w:line="240" w:lineRule="auto"/>
              <w:contextualSpacing/>
              <w:jc w:val="center"/>
              <w:rPr>
                <w:rFonts w:ascii="Times New Roman" w:hAnsi="Times New Roman"/>
                <w:b/>
                <w:sz w:val="20"/>
                <w:szCs w:val="20"/>
              </w:rPr>
            </w:pPr>
            <w:r w:rsidRPr="000D1DD2">
              <w:rPr>
                <w:rFonts w:ascii="Times New Roman" w:hAnsi="Times New Roman"/>
                <w:b/>
                <w:sz w:val="20"/>
                <w:szCs w:val="20"/>
              </w:rPr>
              <w:t>Вища</w:t>
            </w:r>
          </w:p>
        </w:tc>
        <w:tc>
          <w:tcPr>
            <w:tcW w:w="992"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spacing w:line="240" w:lineRule="auto"/>
              <w:contextualSpacing/>
              <w:jc w:val="both"/>
              <w:rPr>
                <w:rFonts w:ascii="Times New Roman" w:hAnsi="Times New Roman"/>
                <w:b/>
                <w:sz w:val="20"/>
                <w:szCs w:val="20"/>
              </w:rPr>
            </w:pPr>
            <w:r>
              <w:rPr>
                <w:rFonts w:ascii="Times New Roman" w:hAnsi="Times New Roman"/>
                <w:b/>
                <w:sz w:val="20"/>
                <w:szCs w:val="20"/>
              </w:rPr>
              <w:t>11</w:t>
            </w:r>
            <w:r w:rsidRPr="000D1DD2">
              <w:rPr>
                <w:rFonts w:ascii="Times New Roman" w:hAnsi="Times New Roman"/>
                <w:b/>
                <w:sz w:val="20"/>
                <w:szCs w:val="20"/>
              </w:rPr>
              <w:t xml:space="preserve"> тарифний розряд</w:t>
            </w:r>
          </w:p>
        </w:tc>
        <w:tc>
          <w:tcPr>
            <w:tcW w:w="1276" w:type="dxa"/>
            <w:vMerge/>
            <w:tcBorders>
              <w:top w:val="single" w:sz="4" w:space="0" w:color="auto"/>
              <w:left w:val="single" w:sz="4" w:space="0" w:color="auto"/>
              <w:bottom w:val="single" w:sz="4" w:space="0" w:color="auto"/>
              <w:right w:val="single" w:sz="4" w:space="0" w:color="auto"/>
            </w:tcBorders>
            <w:vAlign w:val="center"/>
          </w:tcPr>
          <w:p w:rsidR="003B3E2B" w:rsidRPr="000D1DD2" w:rsidRDefault="003B3E2B" w:rsidP="00BD262D">
            <w:pPr>
              <w:spacing w:line="240" w:lineRule="auto"/>
              <w:contextualSpacing/>
              <w:jc w:val="both"/>
              <w:rPr>
                <w:rFonts w:ascii="Times New Roman" w:hAnsi="Times New Roman"/>
                <w:b/>
                <w:sz w:val="20"/>
                <w:szCs w:val="20"/>
              </w:rPr>
            </w:pPr>
          </w:p>
        </w:tc>
      </w:tr>
      <w:tr w:rsidR="003B3E2B" w:rsidRPr="000D1DD2" w:rsidTr="00BD262D">
        <w:tc>
          <w:tcPr>
            <w:tcW w:w="2161"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Pr>
                <w:rFonts w:ascii="Times New Roman" w:hAnsi="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sidRPr="000D1DD2">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Pr>
                <w:rFonts w:ascii="Times New Roman" w:hAnsi="Times New Roman"/>
                <w:b/>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Pr>
                <w:rFonts w:ascii="Times New Roman" w:hAnsi="Times New Roman"/>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Pr>
                <w:rFonts w:ascii="Times New Roman" w:hAnsi="Times New Roman"/>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b/>
                <w:sz w:val="20"/>
                <w:szCs w:val="20"/>
              </w:rPr>
            </w:pPr>
            <w:r w:rsidRPr="000D1DD2">
              <w:rPr>
                <w:rFonts w:ascii="Times New Roman" w:hAnsi="Times New Roman"/>
                <w:b/>
                <w:sz w:val="20"/>
                <w:szCs w:val="20"/>
              </w:rPr>
              <w:t>-</w:t>
            </w:r>
          </w:p>
        </w:tc>
      </w:tr>
      <w:tr w:rsidR="003B3E2B" w:rsidRPr="000D1DD2" w:rsidTr="00BD262D">
        <w:tc>
          <w:tcPr>
            <w:tcW w:w="2161"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before="7" w:line="240" w:lineRule="auto"/>
              <w:contextualSpacing/>
              <w:jc w:val="both"/>
              <w:rPr>
                <w:rFonts w:ascii="Times New Roman" w:hAnsi="Times New Roman"/>
                <w:b/>
                <w:sz w:val="20"/>
                <w:szCs w:val="20"/>
              </w:rPr>
            </w:pPr>
            <w:r>
              <w:rPr>
                <w:rFonts w:ascii="Times New Roman" w:hAnsi="Times New Roman"/>
                <w:sz w:val="20"/>
                <w:szCs w:val="20"/>
              </w:rPr>
              <w:t>Майченко О.Ю.</w:t>
            </w:r>
          </w:p>
        </w:tc>
        <w:tc>
          <w:tcPr>
            <w:tcW w:w="709"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before="7" w:line="240" w:lineRule="auto"/>
              <w:contextualSpacing/>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before="7" w:line="240" w:lineRule="auto"/>
              <w:contextualSpacing/>
              <w:jc w:val="both"/>
              <w:rPr>
                <w:rFonts w:ascii="Times New Roman" w:hAnsi="Times New Roman"/>
                <w:sz w:val="20"/>
                <w:szCs w:val="20"/>
              </w:rPr>
            </w:pPr>
            <w:r w:rsidRPr="000D1DD2">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p>
        </w:tc>
      </w:tr>
      <w:tr w:rsidR="003B3E2B" w:rsidRPr="000D1DD2" w:rsidTr="00BD262D">
        <w:trPr>
          <w:trHeight w:val="459"/>
        </w:trPr>
        <w:tc>
          <w:tcPr>
            <w:tcW w:w="2161"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outlineLvl w:val="4"/>
              <w:rPr>
                <w:rFonts w:ascii="Times New Roman" w:hAnsi="Times New Roman"/>
                <w:bCs/>
                <w:iCs/>
                <w:sz w:val="20"/>
                <w:szCs w:val="20"/>
              </w:rPr>
            </w:pPr>
            <w:r>
              <w:rPr>
                <w:rFonts w:ascii="Times New Roman" w:hAnsi="Times New Roman"/>
                <w:bCs/>
                <w:iCs/>
                <w:sz w:val="20"/>
                <w:szCs w:val="20"/>
              </w:rPr>
              <w:t>Стегура І.І.</w:t>
            </w:r>
          </w:p>
        </w:tc>
        <w:tc>
          <w:tcPr>
            <w:tcW w:w="709"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outlineLvl w:val="4"/>
              <w:rPr>
                <w:rFonts w:ascii="Times New Roman" w:hAnsi="Times New Roman"/>
                <w:bCs/>
                <w:iCs/>
                <w:sz w:val="20"/>
                <w:szCs w:val="20"/>
              </w:rPr>
            </w:pPr>
            <w:r>
              <w:rPr>
                <w:rFonts w:ascii="Times New Roman" w:hAnsi="Times New Roman"/>
                <w:bCs/>
                <w:i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outlineLvl w:val="4"/>
              <w:rPr>
                <w:rFonts w:ascii="Times New Roman" w:hAnsi="Times New Roman"/>
                <w:bCs/>
                <w:iCs/>
                <w:sz w:val="20"/>
                <w:szCs w:val="20"/>
              </w:rPr>
            </w:pPr>
            <w:r>
              <w:rPr>
                <w:rFonts w:ascii="Times New Roman" w:hAnsi="Times New Roman"/>
                <w:bCs/>
                <w:i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p>
        </w:tc>
      </w:tr>
      <w:tr w:rsidR="003B3E2B" w:rsidRPr="000D1DD2" w:rsidTr="00BD262D">
        <w:trPr>
          <w:trHeight w:val="459"/>
        </w:trPr>
        <w:tc>
          <w:tcPr>
            <w:tcW w:w="2161" w:type="dxa"/>
            <w:tcBorders>
              <w:top w:val="single" w:sz="4" w:space="0" w:color="auto"/>
              <w:left w:val="single" w:sz="4" w:space="0" w:color="auto"/>
              <w:bottom w:val="single" w:sz="4" w:space="0" w:color="auto"/>
              <w:right w:val="single" w:sz="4" w:space="0" w:color="auto"/>
            </w:tcBorders>
          </w:tcPr>
          <w:p w:rsidR="003B3E2B" w:rsidRDefault="003B3E2B" w:rsidP="00BD262D">
            <w:pPr>
              <w:widowControl w:val="0"/>
              <w:autoSpaceDE w:val="0"/>
              <w:autoSpaceDN w:val="0"/>
              <w:adjustRightInd w:val="0"/>
              <w:spacing w:line="240" w:lineRule="auto"/>
              <w:contextualSpacing/>
              <w:jc w:val="both"/>
              <w:outlineLvl w:val="4"/>
              <w:rPr>
                <w:rFonts w:ascii="Times New Roman" w:hAnsi="Times New Roman"/>
                <w:bCs/>
                <w:iCs/>
                <w:sz w:val="20"/>
                <w:szCs w:val="20"/>
              </w:rPr>
            </w:pPr>
            <w:r>
              <w:rPr>
                <w:rFonts w:ascii="Times New Roman" w:hAnsi="Times New Roman"/>
                <w:bCs/>
                <w:iCs/>
                <w:sz w:val="20"/>
                <w:szCs w:val="20"/>
              </w:rPr>
              <w:t>Великанова Н.А.</w:t>
            </w:r>
          </w:p>
        </w:tc>
        <w:tc>
          <w:tcPr>
            <w:tcW w:w="709" w:type="dxa"/>
            <w:tcBorders>
              <w:top w:val="single" w:sz="4" w:space="0" w:color="auto"/>
              <w:left w:val="single" w:sz="4" w:space="0" w:color="auto"/>
              <w:bottom w:val="single" w:sz="4" w:space="0" w:color="auto"/>
              <w:right w:val="single" w:sz="4" w:space="0" w:color="auto"/>
            </w:tcBorders>
          </w:tcPr>
          <w:p w:rsidR="003B3E2B" w:rsidRDefault="003B3E2B" w:rsidP="00BD262D">
            <w:pPr>
              <w:widowControl w:val="0"/>
              <w:autoSpaceDE w:val="0"/>
              <w:autoSpaceDN w:val="0"/>
              <w:adjustRightInd w:val="0"/>
              <w:spacing w:line="240" w:lineRule="auto"/>
              <w:contextualSpacing/>
              <w:jc w:val="both"/>
              <w:outlineLvl w:val="4"/>
              <w:rPr>
                <w:rFonts w:ascii="Times New Roman" w:hAnsi="Times New Roman"/>
                <w:bCs/>
                <w:iCs/>
                <w:sz w:val="20"/>
                <w:szCs w:val="20"/>
              </w:rPr>
            </w:pPr>
            <w:r>
              <w:rPr>
                <w:rFonts w:ascii="Times New Roman" w:hAnsi="Times New Roman"/>
                <w:bCs/>
                <w:i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B3E2B"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B3E2B" w:rsidRDefault="003B3E2B" w:rsidP="00BD262D">
            <w:pPr>
              <w:widowControl w:val="0"/>
              <w:autoSpaceDE w:val="0"/>
              <w:autoSpaceDN w:val="0"/>
              <w:adjustRightInd w:val="0"/>
              <w:spacing w:line="240" w:lineRule="auto"/>
              <w:contextualSpacing/>
              <w:jc w:val="both"/>
              <w:outlineLvl w:val="4"/>
              <w:rPr>
                <w:rFonts w:ascii="Times New Roman" w:hAnsi="Times New Roman"/>
                <w:bCs/>
                <w:iCs/>
                <w:sz w:val="20"/>
                <w:szCs w:val="20"/>
              </w:rPr>
            </w:pPr>
            <w:r>
              <w:rPr>
                <w:rFonts w:ascii="Times New Roman" w:hAnsi="Times New Roman"/>
                <w:bCs/>
                <w:i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B3E2B"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B3E2B"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B3E2B"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B3E2B"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B3E2B"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B3E2B" w:rsidRDefault="003B3E2B" w:rsidP="00BD262D">
            <w:pPr>
              <w:widowControl w:val="0"/>
              <w:autoSpaceDE w:val="0"/>
              <w:autoSpaceDN w:val="0"/>
              <w:adjustRightInd w:val="0"/>
              <w:spacing w:line="240" w:lineRule="auto"/>
              <w:contextualSpacing/>
              <w:jc w:val="both"/>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E2B" w:rsidRPr="000D1DD2" w:rsidRDefault="003B3E2B" w:rsidP="00BD262D">
            <w:pPr>
              <w:widowControl w:val="0"/>
              <w:autoSpaceDE w:val="0"/>
              <w:autoSpaceDN w:val="0"/>
              <w:adjustRightInd w:val="0"/>
              <w:spacing w:line="240" w:lineRule="auto"/>
              <w:contextualSpacing/>
              <w:jc w:val="both"/>
              <w:rPr>
                <w:rFonts w:ascii="Times New Roman" w:hAnsi="Times New Roman"/>
                <w:sz w:val="20"/>
                <w:szCs w:val="20"/>
              </w:rPr>
            </w:pPr>
          </w:p>
        </w:tc>
      </w:tr>
    </w:tbl>
    <w:p w:rsidR="003B3E2B" w:rsidRPr="00503739" w:rsidRDefault="003B3E2B" w:rsidP="003B3E2B">
      <w:pPr>
        <w:spacing w:line="240" w:lineRule="auto"/>
        <w:ind w:firstLine="708"/>
        <w:contextualSpacing/>
        <w:jc w:val="both"/>
        <w:rPr>
          <w:rFonts w:ascii="Times New Roman" w:hAnsi="Times New Roman"/>
          <w:sz w:val="28"/>
          <w:szCs w:val="28"/>
        </w:rPr>
      </w:pPr>
      <w:r w:rsidRPr="00503739">
        <w:rPr>
          <w:rFonts w:ascii="Times New Roman" w:hAnsi="Times New Roman"/>
          <w:sz w:val="28"/>
          <w:szCs w:val="28"/>
        </w:rPr>
        <w:lastRenderedPageBreak/>
        <w:t>Результати атестації педагогічних кадрів 201</w:t>
      </w:r>
      <w:r>
        <w:rPr>
          <w:rFonts w:ascii="Times New Roman" w:hAnsi="Times New Roman"/>
          <w:sz w:val="28"/>
          <w:szCs w:val="28"/>
        </w:rPr>
        <w:t>7</w:t>
      </w:r>
      <w:r w:rsidRPr="00503739">
        <w:rPr>
          <w:rFonts w:ascii="Times New Roman" w:hAnsi="Times New Roman"/>
          <w:sz w:val="28"/>
          <w:szCs w:val="28"/>
        </w:rPr>
        <w:t>/201</w:t>
      </w:r>
      <w:r>
        <w:rPr>
          <w:rFonts w:ascii="Times New Roman" w:hAnsi="Times New Roman"/>
          <w:sz w:val="28"/>
          <w:szCs w:val="28"/>
        </w:rPr>
        <w:t>8</w:t>
      </w:r>
      <w:r w:rsidRPr="00503739">
        <w:rPr>
          <w:rFonts w:ascii="Times New Roman" w:hAnsi="Times New Roman"/>
          <w:sz w:val="28"/>
          <w:szCs w:val="28"/>
        </w:rPr>
        <w:t xml:space="preserve"> навчального року показали, що методична робота в школі виконала свою стимулюючу функцію.</w:t>
      </w:r>
    </w:p>
    <w:p w:rsidR="003B3E2B" w:rsidRPr="009C7829" w:rsidRDefault="003B3E2B" w:rsidP="003B3E2B">
      <w:pPr>
        <w:spacing w:line="240" w:lineRule="auto"/>
        <w:ind w:firstLine="708"/>
        <w:contextualSpacing/>
        <w:jc w:val="both"/>
        <w:rPr>
          <w:rFonts w:ascii="Times New Roman" w:hAnsi="Times New Roman"/>
          <w:sz w:val="28"/>
          <w:szCs w:val="28"/>
        </w:rPr>
      </w:pPr>
      <w:r w:rsidRPr="00503739">
        <w:rPr>
          <w:rFonts w:ascii="Times New Roman" w:hAnsi="Times New Roman"/>
          <w:sz w:val="28"/>
          <w:szCs w:val="28"/>
        </w:rPr>
        <w:t>Протягом навчального року спостерігалась позитивна динаміка в мотивації педагогів школи до професійного зростання, до самоосвіти, що відбилося шляхом участі працівників у різних заходах, спрямованих на підвище</w:t>
      </w:r>
      <w:r>
        <w:rPr>
          <w:rFonts w:ascii="Times New Roman" w:hAnsi="Times New Roman"/>
          <w:sz w:val="28"/>
          <w:szCs w:val="28"/>
        </w:rPr>
        <w:t>ння педагогічної компетентності</w:t>
      </w:r>
      <w:r w:rsidRPr="00503739">
        <w:rPr>
          <w:rFonts w:ascii="Times New Roman" w:hAnsi="Times New Roman"/>
          <w:sz w:val="28"/>
          <w:szCs w:val="28"/>
        </w:rPr>
        <w:t xml:space="preserve"> </w:t>
      </w:r>
      <w:r>
        <w:rPr>
          <w:rFonts w:ascii="Times New Roman" w:hAnsi="Times New Roman"/>
          <w:sz w:val="28"/>
          <w:szCs w:val="28"/>
        </w:rPr>
        <w:t>5</w:t>
      </w:r>
      <w:r w:rsidRPr="00503739">
        <w:rPr>
          <w:rFonts w:ascii="Times New Roman" w:hAnsi="Times New Roman"/>
          <w:sz w:val="28"/>
          <w:szCs w:val="28"/>
        </w:rPr>
        <w:t xml:space="preserve"> педагог</w:t>
      </w:r>
      <w:r>
        <w:rPr>
          <w:rFonts w:ascii="Times New Roman" w:hAnsi="Times New Roman"/>
          <w:sz w:val="28"/>
          <w:szCs w:val="28"/>
        </w:rPr>
        <w:t>ів</w:t>
      </w:r>
      <w:r w:rsidRPr="00503739">
        <w:rPr>
          <w:rFonts w:ascii="Times New Roman" w:hAnsi="Times New Roman"/>
          <w:sz w:val="28"/>
          <w:szCs w:val="28"/>
        </w:rPr>
        <w:t xml:space="preserve"> пройшли курси підвищення кваліфікації на базі КВНЗ «ХАНО» (планово), отримавши відповідні свідоцтва (</w:t>
      </w:r>
      <w:r>
        <w:rPr>
          <w:rFonts w:ascii="Times New Roman" w:hAnsi="Times New Roman"/>
          <w:sz w:val="28"/>
          <w:szCs w:val="28"/>
        </w:rPr>
        <w:t>Попій С.В. Стегура І.І., Опарій С.С., Савченко С.А., Алексєєва Н.В.</w:t>
      </w:r>
      <w:r w:rsidRPr="00503739">
        <w:rPr>
          <w:rFonts w:ascii="Times New Roman" w:hAnsi="Times New Roman"/>
          <w:sz w:val="28"/>
          <w:szCs w:val="28"/>
        </w:rPr>
        <w:t>). Значна частина вчителів, за ініціативою адміністрації або за власною ініціативою, взяла участь  у позапланових заходах характерної тематики. Як результат, на школу отримано низку сертифікатів, інших документів відповідного статусу педагогами.</w:t>
      </w:r>
    </w:p>
    <w:p w:rsidR="003B3E2B" w:rsidRDefault="003B3E2B" w:rsidP="003B3E2B">
      <w:pPr>
        <w:pStyle w:val="a4"/>
        <w:spacing w:line="240" w:lineRule="auto"/>
        <w:ind w:left="0" w:firstLine="708"/>
        <w:jc w:val="center"/>
        <w:rPr>
          <w:rFonts w:ascii="Times New Roman" w:hAnsi="Times New Roman"/>
          <w:i/>
          <w:sz w:val="28"/>
          <w:szCs w:val="28"/>
        </w:rPr>
      </w:pPr>
      <w:r w:rsidRPr="003B086C">
        <w:rPr>
          <w:rFonts w:ascii="Times New Roman" w:hAnsi="Times New Roman"/>
          <w:i/>
          <w:sz w:val="28"/>
          <w:szCs w:val="28"/>
        </w:rPr>
        <w:t>Показники участі педагогічних працівників у заходах, спрямованих на професійне зростання, підтверджених документально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4"/>
        <w:gridCol w:w="3231"/>
        <w:gridCol w:w="3166"/>
      </w:tblGrid>
      <w:tr w:rsidR="003B3E2B" w:rsidRPr="0034330E" w:rsidTr="00BD262D">
        <w:tc>
          <w:tcPr>
            <w:tcW w:w="3174" w:type="dxa"/>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Роки</w:t>
            </w:r>
          </w:p>
        </w:tc>
        <w:tc>
          <w:tcPr>
            <w:tcW w:w="3231" w:type="dxa"/>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Кількість сертифікатів, свідоцтв різних рівнів</w:t>
            </w:r>
          </w:p>
        </w:tc>
        <w:tc>
          <w:tcPr>
            <w:tcW w:w="3166" w:type="dxa"/>
          </w:tcPr>
          <w:p w:rsidR="003B3E2B" w:rsidRPr="0034330E" w:rsidRDefault="003B3E2B" w:rsidP="00BD262D">
            <w:pPr>
              <w:pStyle w:val="a4"/>
              <w:spacing w:after="0" w:line="240" w:lineRule="auto"/>
              <w:ind w:left="0"/>
              <w:jc w:val="center"/>
              <w:rPr>
                <w:rFonts w:ascii="Times New Roman" w:hAnsi="Times New Roman"/>
                <w:sz w:val="28"/>
                <w:szCs w:val="28"/>
              </w:rPr>
            </w:pPr>
            <w:r w:rsidRPr="0034330E">
              <w:rPr>
                <w:rFonts w:ascii="Times New Roman" w:hAnsi="Times New Roman"/>
                <w:sz w:val="28"/>
                <w:szCs w:val="28"/>
              </w:rPr>
              <w:t>Динаміка</w:t>
            </w:r>
          </w:p>
        </w:tc>
      </w:tr>
      <w:tr w:rsidR="003B3E2B" w:rsidRPr="0034330E" w:rsidTr="00BD262D">
        <w:tc>
          <w:tcPr>
            <w:tcW w:w="3174"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2015/2016</w:t>
            </w:r>
          </w:p>
        </w:tc>
        <w:tc>
          <w:tcPr>
            <w:tcW w:w="3231" w:type="dxa"/>
          </w:tcPr>
          <w:p w:rsidR="003B3E2B"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3166" w:type="dxa"/>
          </w:tcPr>
          <w:p w:rsidR="003B3E2B"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+1</w:t>
            </w:r>
          </w:p>
        </w:tc>
      </w:tr>
      <w:tr w:rsidR="003B3E2B" w:rsidRPr="0034330E" w:rsidTr="00BD262D">
        <w:tc>
          <w:tcPr>
            <w:tcW w:w="3174"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2016/2017</w:t>
            </w:r>
          </w:p>
        </w:tc>
        <w:tc>
          <w:tcPr>
            <w:tcW w:w="3231" w:type="dxa"/>
          </w:tcPr>
          <w:p w:rsidR="003B3E2B"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3166" w:type="dxa"/>
          </w:tcPr>
          <w:p w:rsidR="003B3E2B"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-6</w:t>
            </w:r>
          </w:p>
        </w:tc>
      </w:tr>
      <w:tr w:rsidR="003B3E2B" w:rsidRPr="0034330E" w:rsidTr="00BD262D">
        <w:tc>
          <w:tcPr>
            <w:tcW w:w="3174"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2017/2018</w:t>
            </w:r>
          </w:p>
        </w:tc>
        <w:tc>
          <w:tcPr>
            <w:tcW w:w="3231" w:type="dxa"/>
          </w:tcPr>
          <w:p w:rsidR="003B3E2B"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3166" w:type="dxa"/>
          </w:tcPr>
          <w:p w:rsidR="003B3E2B" w:rsidRDefault="003B3E2B" w:rsidP="00BD262D">
            <w:pPr>
              <w:pStyle w:val="a4"/>
              <w:spacing w:after="0" w:line="240" w:lineRule="auto"/>
              <w:ind w:left="0"/>
              <w:jc w:val="center"/>
              <w:rPr>
                <w:rFonts w:ascii="Times New Roman" w:hAnsi="Times New Roman"/>
                <w:sz w:val="28"/>
                <w:szCs w:val="28"/>
              </w:rPr>
            </w:pPr>
            <w:r>
              <w:rPr>
                <w:rFonts w:ascii="Times New Roman" w:hAnsi="Times New Roman"/>
                <w:sz w:val="28"/>
                <w:szCs w:val="28"/>
              </w:rPr>
              <w:t>+4</w:t>
            </w:r>
          </w:p>
        </w:tc>
      </w:tr>
    </w:tbl>
    <w:p w:rsidR="003B3E2B" w:rsidRDefault="003B3E2B" w:rsidP="003B3E2B">
      <w:pPr>
        <w:pStyle w:val="a4"/>
        <w:spacing w:line="240" w:lineRule="auto"/>
        <w:ind w:left="0" w:firstLine="708"/>
        <w:jc w:val="both"/>
        <w:rPr>
          <w:rFonts w:ascii="Times New Roman" w:hAnsi="Times New Roman"/>
          <w:sz w:val="28"/>
          <w:szCs w:val="28"/>
        </w:rPr>
      </w:pPr>
      <w:r>
        <w:rPr>
          <w:rFonts w:ascii="Times New Roman" w:hAnsi="Times New Roman"/>
          <w:sz w:val="28"/>
          <w:szCs w:val="28"/>
        </w:rPr>
        <w:t>Розподіл педагогічного навантаження, формування управлінського резерву, стимулювання праці та якісного ставлення педагогічних працівників до своєї справи, соціально-психологічної адаптації молодих учителів, доцільність розстановки кадрів для врядування закладом освіти завжди були на порядку денному адміністрації та органів шкільного самоврядування. Активну участь у розв’язанні цих питань брали також члени ради школи, профспілкового комітету та методичні об’єднання.</w:t>
      </w:r>
    </w:p>
    <w:p w:rsidR="003B3E2B" w:rsidRDefault="003B3E2B" w:rsidP="003B3E2B">
      <w:pPr>
        <w:pStyle w:val="a4"/>
        <w:spacing w:line="240" w:lineRule="auto"/>
        <w:ind w:left="0" w:firstLine="708"/>
        <w:jc w:val="both"/>
        <w:rPr>
          <w:rFonts w:ascii="Times New Roman" w:hAnsi="Times New Roman"/>
          <w:sz w:val="28"/>
          <w:szCs w:val="28"/>
        </w:rPr>
      </w:pPr>
      <w:r>
        <w:rPr>
          <w:rFonts w:ascii="Times New Roman" w:hAnsi="Times New Roman"/>
          <w:sz w:val="28"/>
          <w:szCs w:val="28"/>
        </w:rPr>
        <w:t>З питань дотримання трудового законодавства педагогічними працівниками, виконання нормативних документів Міністерства освіти і науки України адміністрація закладу освіти регулярно проводила виробничі наради, наради при директорі, оперативні методичні зустрічі, співбесіди з окремими вчителями.</w:t>
      </w:r>
    </w:p>
    <w:p w:rsidR="003B3E2B" w:rsidRPr="003B086C" w:rsidRDefault="003B3E2B" w:rsidP="003B3E2B">
      <w:pPr>
        <w:pStyle w:val="a4"/>
        <w:spacing w:line="240" w:lineRule="auto"/>
        <w:ind w:left="0" w:firstLine="708"/>
        <w:jc w:val="both"/>
        <w:rPr>
          <w:rFonts w:ascii="Times New Roman" w:hAnsi="Times New Roman"/>
          <w:sz w:val="28"/>
          <w:szCs w:val="28"/>
        </w:rPr>
      </w:pPr>
      <w:r>
        <w:rPr>
          <w:rFonts w:ascii="Times New Roman" w:hAnsi="Times New Roman"/>
          <w:sz w:val="28"/>
          <w:szCs w:val="28"/>
        </w:rPr>
        <w:t>З метою формування високої педагогічної культури та завдяки систематичній праці всіх ланок шкільного самоврядування та адміністративного керівництва морально-психологічний клімат у педагогічному колективі позитивний, відносини доброзичливі.</w:t>
      </w:r>
    </w:p>
    <w:p w:rsidR="003B3E2B" w:rsidRPr="00C67B9A" w:rsidRDefault="003B3E2B" w:rsidP="003B3E2B">
      <w:pPr>
        <w:pStyle w:val="a4"/>
        <w:tabs>
          <w:tab w:val="left" w:pos="3870"/>
        </w:tabs>
        <w:spacing w:line="240" w:lineRule="auto"/>
        <w:ind w:left="0"/>
        <w:rPr>
          <w:rFonts w:ascii="Times New Roman" w:hAnsi="Times New Roman"/>
          <w:b/>
          <w:sz w:val="28"/>
          <w:szCs w:val="28"/>
        </w:rPr>
      </w:pPr>
    </w:p>
    <w:p w:rsidR="003B3E2B" w:rsidRDefault="003B3E2B" w:rsidP="003B3E2B">
      <w:pPr>
        <w:pStyle w:val="a4"/>
        <w:spacing w:line="240" w:lineRule="auto"/>
        <w:ind w:left="709"/>
        <w:jc w:val="center"/>
        <w:rPr>
          <w:rFonts w:ascii="Times New Roman" w:hAnsi="Times New Roman"/>
          <w:b/>
          <w:sz w:val="28"/>
          <w:szCs w:val="28"/>
        </w:rPr>
      </w:pPr>
      <w:r>
        <w:rPr>
          <w:rFonts w:ascii="Times New Roman" w:hAnsi="Times New Roman"/>
          <w:b/>
          <w:sz w:val="28"/>
          <w:szCs w:val="28"/>
        </w:rPr>
        <w:t>Робота зі зверненнями громадян</w:t>
      </w:r>
    </w:p>
    <w:p w:rsidR="003B3E2B" w:rsidRDefault="003B3E2B" w:rsidP="003B3E2B">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Одне з головних завдань педагога – знайти контакт із батьками. Адже дуже часто сім’я зустрічає серйозні утруднення у вихованні дітей, і, якщо батьки відчувають довіру до вчителя, то вони швидше підуть на контакт із ним, сприймуть його інформацію, рекомендації, що в кінцевому результаті матиме позитивні наслідки як для формування педагогічної культури батьків, </w:t>
      </w:r>
      <w:r>
        <w:rPr>
          <w:rFonts w:ascii="Times New Roman" w:hAnsi="Times New Roman"/>
          <w:sz w:val="28"/>
          <w:szCs w:val="28"/>
        </w:rPr>
        <w:lastRenderedPageBreak/>
        <w:t>так і для встановлення міцних морально-етичних зв’язків між дорослими і дітьми.</w:t>
      </w:r>
    </w:p>
    <w:p w:rsidR="003B3E2B" w:rsidRDefault="003B3E2B" w:rsidP="003B3E2B">
      <w:pPr>
        <w:spacing w:line="240" w:lineRule="auto"/>
        <w:ind w:firstLine="708"/>
        <w:contextualSpacing/>
        <w:jc w:val="both"/>
        <w:rPr>
          <w:rFonts w:ascii="Times New Roman" w:hAnsi="Times New Roman"/>
          <w:sz w:val="28"/>
          <w:szCs w:val="28"/>
        </w:rPr>
      </w:pPr>
      <w:r>
        <w:rPr>
          <w:rFonts w:ascii="Times New Roman" w:hAnsi="Times New Roman"/>
          <w:sz w:val="28"/>
          <w:szCs w:val="28"/>
        </w:rPr>
        <w:t>Протягом 201</w:t>
      </w:r>
      <w:r>
        <w:rPr>
          <w:rFonts w:ascii="Times New Roman" w:hAnsi="Times New Roman"/>
          <w:sz w:val="28"/>
          <w:szCs w:val="28"/>
          <w:lang w:val="ru-RU"/>
        </w:rPr>
        <w:t>7/</w:t>
      </w: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 xml:space="preserve"> навчального року до адміністрації школи надійшло багато усних звернень від батьків із словами подяки щодо надання педагогами допомоги їх дітям у навчальній роботі, у самовихованні, у спілкуванні з ровесниками, заохочення до колективної роботи, до участі у виховних заходах.</w:t>
      </w:r>
    </w:p>
    <w:p w:rsidR="003B3E2B" w:rsidRDefault="003B3E2B" w:rsidP="003B3E2B">
      <w:pPr>
        <w:spacing w:line="240" w:lineRule="auto"/>
        <w:contextualSpacing/>
        <w:jc w:val="both"/>
        <w:rPr>
          <w:rFonts w:ascii="Times New Roman" w:hAnsi="Times New Roman"/>
          <w:sz w:val="28"/>
          <w:szCs w:val="28"/>
        </w:rPr>
      </w:pPr>
      <w:r>
        <w:rPr>
          <w:rFonts w:ascii="Times New Roman" w:hAnsi="Times New Roman"/>
          <w:sz w:val="28"/>
          <w:szCs w:val="28"/>
        </w:rPr>
        <w:tab/>
        <w:t>Багато хто з батьків звертається до адміністрації школи з проханням задовольнити або роз’яснити деякі питання: надати матеріальну допомогу в зв’язку із скрутним матеріальним положенням; оформити документи стосовно вирішення конфліктів між учнями та учнями і педагогами; роз’яснити окремі питання ДПА, ЗНО тощо. Враховуючи необхідність об’єктивного, всебічного і вчасного розгляду звернень громадян відповідно до вимог законодавства України, керуючись частиною другою статті 102 Конституції України та статтею 28 Закону України «Про звернення громадян», Указом Президента України № 109/2008 «Про першочергові заходи щодо забезпечення реалізації та гарантування конституційного права на звернення</w:t>
      </w:r>
      <w:r>
        <w:rPr>
          <w:rFonts w:ascii="Times New Roman" w:hAnsi="Times New Roman"/>
          <w:sz w:val="28"/>
          <w:szCs w:val="28"/>
          <w:lang w:val="ru-RU"/>
        </w:rPr>
        <w:t xml:space="preserve"> до </w:t>
      </w:r>
      <w:r>
        <w:rPr>
          <w:rFonts w:ascii="Times New Roman" w:hAnsi="Times New Roman"/>
          <w:sz w:val="28"/>
          <w:szCs w:val="28"/>
        </w:rPr>
        <w:t>органів державної  влади та органів місцевого самоврядування», адміністрація з розумінням ставиться до звернень батьків, ознайомлює з необхідними нормативними документами, проводить індивідуальні бесіди та консультації.</w:t>
      </w:r>
    </w:p>
    <w:p w:rsidR="003B3E2B" w:rsidRPr="00BC7B0D" w:rsidRDefault="003B3E2B" w:rsidP="003B3E2B">
      <w:pPr>
        <w:spacing w:line="240" w:lineRule="auto"/>
        <w:contextualSpacing/>
        <w:jc w:val="both"/>
        <w:rPr>
          <w:rFonts w:ascii="Times New Roman" w:hAnsi="Times New Roman"/>
          <w:sz w:val="28"/>
          <w:szCs w:val="28"/>
        </w:rPr>
      </w:pPr>
      <w:r>
        <w:rPr>
          <w:rFonts w:ascii="Times New Roman" w:hAnsi="Times New Roman"/>
          <w:sz w:val="28"/>
          <w:szCs w:val="28"/>
        </w:rPr>
        <w:tab/>
        <w:t xml:space="preserve">Іноді між педагогами та батьками виникають непорозуміння, наприклад,  з приводу неетичної поведінки педагогів по відношенню до учнів чи навпаки. Ці скарги суворо розглядаються адміністрацією школи, після персональних бесід з  вчителями та учнями конфліктні ситуації вирішуються. Але кожний педагог повинен пам’ятати, що головним тонусом взаємовідносин вчителя і дітей має бути доброзичливість і розумна доброта, а уміння володіти собою,  тримати себе в руках – одне з найбільш необхідних умінь, від якого залежить і успіх діяльності педагога, і його здоров’я. </w:t>
      </w:r>
    </w:p>
    <w:p w:rsidR="003B3E2B" w:rsidRDefault="003B3E2B" w:rsidP="003B3E2B">
      <w:pPr>
        <w:spacing w:line="240" w:lineRule="auto"/>
        <w:contextualSpacing/>
        <w:jc w:val="both"/>
        <w:rPr>
          <w:rFonts w:ascii="Times New Roman" w:hAnsi="Times New Roman"/>
          <w:sz w:val="28"/>
          <w:szCs w:val="28"/>
        </w:rPr>
      </w:pPr>
      <w:r>
        <w:rPr>
          <w:rFonts w:ascii="Times New Roman" w:hAnsi="Times New Roman"/>
          <w:sz w:val="28"/>
          <w:szCs w:val="28"/>
        </w:rPr>
        <w:tab/>
        <w:t>Особливу увагу адміністрація школи приділяє вирішенню проблем, з якими звертаються ветерани війни та праці, учасники бойових дій, в АТО на Сході України, інваліди, багатодітні сім’ї, одинокі матері, опікуни дітей, які позбавлені батьківського піклування та інші громадяни, які потребують соціального захисту та підтримки.</w:t>
      </w:r>
    </w:p>
    <w:p w:rsidR="003B3E2B" w:rsidRPr="00DE019E" w:rsidRDefault="003B3E2B" w:rsidP="003B3E2B">
      <w:pPr>
        <w:spacing w:line="240" w:lineRule="auto"/>
        <w:contextualSpacing/>
        <w:jc w:val="both"/>
        <w:rPr>
          <w:rFonts w:ascii="Times New Roman" w:hAnsi="Times New Roman"/>
          <w:sz w:val="28"/>
          <w:szCs w:val="28"/>
        </w:rPr>
      </w:pPr>
      <w:r>
        <w:rPr>
          <w:rFonts w:ascii="Times New Roman" w:hAnsi="Times New Roman"/>
          <w:sz w:val="28"/>
          <w:szCs w:val="28"/>
        </w:rPr>
        <w:tab/>
        <w:t>З метою забезпечення систематичного аналізу звернень громадян, попередження проявів упередженості, халатності та  формалізму при розгляді звернень, у школі ведеться «Журнал обліку особистого прийому громадян» директором та його заступниками. Відповіді на звернення та скарги надаються в усній або в письмовій формі.</w:t>
      </w:r>
    </w:p>
    <w:p w:rsidR="003B3E2B" w:rsidRDefault="003B3E2B" w:rsidP="003B3E2B">
      <w:pPr>
        <w:pStyle w:val="a4"/>
        <w:spacing w:line="240" w:lineRule="auto"/>
        <w:ind w:left="426"/>
        <w:jc w:val="center"/>
        <w:rPr>
          <w:rFonts w:ascii="Times New Roman" w:hAnsi="Times New Roman"/>
          <w:b/>
          <w:sz w:val="28"/>
          <w:szCs w:val="28"/>
          <w:lang w:val="ru-RU"/>
        </w:rPr>
      </w:pPr>
    </w:p>
    <w:p w:rsidR="00F54219" w:rsidRDefault="00F54219" w:rsidP="003B3E2B">
      <w:pPr>
        <w:pStyle w:val="a4"/>
        <w:spacing w:line="240" w:lineRule="auto"/>
        <w:ind w:left="426"/>
        <w:jc w:val="center"/>
        <w:rPr>
          <w:rFonts w:ascii="Times New Roman" w:hAnsi="Times New Roman"/>
          <w:b/>
          <w:sz w:val="28"/>
          <w:szCs w:val="28"/>
          <w:lang w:val="ru-RU"/>
        </w:rPr>
      </w:pPr>
    </w:p>
    <w:p w:rsidR="00F54219" w:rsidRDefault="00F54219" w:rsidP="003B3E2B">
      <w:pPr>
        <w:pStyle w:val="a4"/>
        <w:spacing w:line="240" w:lineRule="auto"/>
        <w:ind w:left="426"/>
        <w:jc w:val="center"/>
        <w:rPr>
          <w:rFonts w:ascii="Times New Roman" w:hAnsi="Times New Roman"/>
          <w:b/>
          <w:sz w:val="28"/>
          <w:szCs w:val="28"/>
          <w:lang w:val="ru-RU"/>
        </w:rPr>
      </w:pPr>
    </w:p>
    <w:p w:rsidR="00F54219" w:rsidRDefault="00F54219" w:rsidP="003B3E2B">
      <w:pPr>
        <w:pStyle w:val="a4"/>
        <w:spacing w:line="240" w:lineRule="auto"/>
        <w:ind w:left="426"/>
        <w:jc w:val="center"/>
        <w:rPr>
          <w:rFonts w:ascii="Times New Roman" w:hAnsi="Times New Roman"/>
          <w:b/>
          <w:sz w:val="28"/>
          <w:szCs w:val="28"/>
          <w:lang w:val="ru-RU"/>
        </w:rPr>
      </w:pPr>
    </w:p>
    <w:p w:rsidR="00F54219" w:rsidRDefault="00F54219" w:rsidP="003B3E2B">
      <w:pPr>
        <w:pStyle w:val="a4"/>
        <w:spacing w:line="240" w:lineRule="auto"/>
        <w:ind w:left="426"/>
        <w:jc w:val="center"/>
        <w:rPr>
          <w:rFonts w:ascii="Times New Roman" w:hAnsi="Times New Roman"/>
          <w:b/>
          <w:sz w:val="28"/>
          <w:szCs w:val="28"/>
          <w:lang w:val="ru-RU"/>
        </w:rPr>
      </w:pPr>
    </w:p>
    <w:p w:rsidR="003B3E2B" w:rsidRPr="00E4662B" w:rsidRDefault="003B3E2B" w:rsidP="003B3E2B">
      <w:pPr>
        <w:pStyle w:val="a4"/>
        <w:spacing w:line="240" w:lineRule="auto"/>
        <w:ind w:left="426"/>
        <w:jc w:val="center"/>
        <w:rPr>
          <w:rFonts w:ascii="Times New Roman" w:hAnsi="Times New Roman"/>
          <w:b/>
          <w:sz w:val="28"/>
          <w:szCs w:val="28"/>
        </w:rPr>
      </w:pPr>
      <w:r>
        <w:rPr>
          <w:rFonts w:ascii="Times New Roman" w:hAnsi="Times New Roman"/>
          <w:b/>
          <w:sz w:val="28"/>
          <w:szCs w:val="28"/>
        </w:rPr>
        <w:lastRenderedPageBreak/>
        <w:t>Якість  освіти</w:t>
      </w:r>
    </w:p>
    <w:p w:rsidR="003B3E2B" w:rsidRDefault="003B3E2B" w:rsidP="003B3E2B">
      <w:pPr>
        <w:pStyle w:val="a4"/>
        <w:spacing w:line="240" w:lineRule="auto"/>
        <w:ind w:left="142" w:firstLine="284"/>
        <w:jc w:val="both"/>
        <w:rPr>
          <w:rFonts w:ascii="Times New Roman" w:hAnsi="Times New Roman"/>
          <w:sz w:val="28"/>
          <w:szCs w:val="28"/>
        </w:rPr>
      </w:pPr>
      <w:r>
        <w:rPr>
          <w:rFonts w:ascii="Times New Roman" w:hAnsi="Times New Roman"/>
          <w:sz w:val="28"/>
          <w:szCs w:val="28"/>
        </w:rPr>
        <w:t xml:space="preserve">Характерною рисою розвитку сучасної освіти як в Україні так й в світі є забезпечення її якості. </w:t>
      </w:r>
    </w:p>
    <w:p w:rsidR="003B3E2B" w:rsidRDefault="003B3E2B" w:rsidP="003B3E2B">
      <w:pPr>
        <w:pStyle w:val="a4"/>
        <w:spacing w:line="240" w:lineRule="auto"/>
        <w:ind w:left="426"/>
        <w:jc w:val="both"/>
        <w:rPr>
          <w:rFonts w:ascii="Times New Roman" w:hAnsi="Times New Roman"/>
          <w:sz w:val="28"/>
          <w:szCs w:val="28"/>
        </w:rPr>
      </w:pPr>
      <w:r w:rsidRPr="00B94694">
        <w:rPr>
          <w:rFonts w:ascii="Times New Roman" w:hAnsi="Times New Roman"/>
          <w:b/>
          <w:sz w:val="28"/>
          <w:szCs w:val="28"/>
        </w:rPr>
        <w:t>Якість освіти</w:t>
      </w:r>
      <w:r>
        <w:rPr>
          <w:rFonts w:ascii="Times New Roman" w:hAnsi="Times New Roman"/>
          <w:sz w:val="28"/>
          <w:szCs w:val="28"/>
        </w:rPr>
        <w:t xml:space="preserve"> – це педагогічна категорія, що характеризує ступінь відповідності стану системи та результативності освітнього процесу державному замовленню на рівень освіченості та вихованості підростаючого покоління. </w:t>
      </w:r>
    </w:p>
    <w:p w:rsidR="003B3E2B" w:rsidRDefault="003B3E2B" w:rsidP="003B3E2B">
      <w:pPr>
        <w:pStyle w:val="a4"/>
        <w:spacing w:line="240" w:lineRule="auto"/>
        <w:ind w:left="142"/>
        <w:jc w:val="both"/>
        <w:rPr>
          <w:rFonts w:ascii="Times New Roman" w:hAnsi="Times New Roman"/>
          <w:sz w:val="28"/>
          <w:szCs w:val="28"/>
        </w:rPr>
      </w:pPr>
      <w:r>
        <w:rPr>
          <w:rFonts w:ascii="Times New Roman" w:hAnsi="Times New Roman"/>
          <w:sz w:val="28"/>
          <w:szCs w:val="28"/>
        </w:rPr>
        <w:tab/>
        <w:t>Адміністрація здійснювала моніторинг якості освіти і на кінець  20</w:t>
      </w:r>
      <w:r w:rsidRPr="006B1861">
        <w:rPr>
          <w:rFonts w:ascii="Times New Roman" w:hAnsi="Times New Roman"/>
          <w:sz w:val="28"/>
          <w:szCs w:val="28"/>
        </w:rPr>
        <w:t>1</w:t>
      </w:r>
      <w:r>
        <w:rPr>
          <w:rFonts w:ascii="Times New Roman" w:hAnsi="Times New Roman"/>
          <w:sz w:val="28"/>
          <w:szCs w:val="28"/>
        </w:rPr>
        <w:t>7</w:t>
      </w:r>
      <w:r w:rsidRPr="006B1861">
        <w:rPr>
          <w:rFonts w:ascii="Times New Roman" w:hAnsi="Times New Roman"/>
          <w:sz w:val="28"/>
          <w:szCs w:val="28"/>
        </w:rPr>
        <w:t>/</w:t>
      </w:r>
      <w:r>
        <w:rPr>
          <w:rFonts w:ascii="Times New Roman" w:hAnsi="Times New Roman"/>
          <w:sz w:val="28"/>
          <w:szCs w:val="28"/>
        </w:rPr>
        <w:t xml:space="preserve">2018 навчального року встановлено наступне : </w:t>
      </w:r>
    </w:p>
    <w:p w:rsidR="003B3E2B" w:rsidRDefault="003B3E2B" w:rsidP="003B3E2B">
      <w:pPr>
        <w:pStyle w:val="a4"/>
        <w:numPr>
          <w:ilvl w:val="0"/>
          <w:numId w:val="3"/>
        </w:numPr>
        <w:spacing w:line="240" w:lineRule="auto"/>
        <w:jc w:val="both"/>
        <w:rPr>
          <w:rFonts w:ascii="Times New Roman" w:hAnsi="Times New Roman"/>
          <w:sz w:val="28"/>
          <w:szCs w:val="28"/>
        </w:rPr>
      </w:pPr>
      <w:r>
        <w:rPr>
          <w:rFonts w:ascii="Times New Roman" w:hAnsi="Times New Roman"/>
          <w:sz w:val="28"/>
          <w:szCs w:val="28"/>
        </w:rPr>
        <w:t xml:space="preserve">отримали свідоцтва про базову загальну середню освіту звичайного зразка 20 учнів, з відзнакою – 2 учні. </w:t>
      </w:r>
    </w:p>
    <w:p w:rsidR="003B3E2B" w:rsidRDefault="003B3E2B" w:rsidP="003B3E2B">
      <w:pPr>
        <w:pStyle w:val="a4"/>
        <w:numPr>
          <w:ilvl w:val="0"/>
          <w:numId w:val="3"/>
        </w:numPr>
        <w:spacing w:line="240" w:lineRule="auto"/>
        <w:jc w:val="both"/>
        <w:rPr>
          <w:rFonts w:ascii="Times New Roman" w:hAnsi="Times New Roman"/>
          <w:sz w:val="28"/>
          <w:szCs w:val="28"/>
        </w:rPr>
      </w:pPr>
      <w:r>
        <w:rPr>
          <w:rFonts w:ascii="Times New Roman" w:hAnsi="Times New Roman"/>
          <w:sz w:val="28"/>
          <w:szCs w:val="28"/>
        </w:rPr>
        <w:t xml:space="preserve">отримали атестати про повну загальну середню освіту звичайного зразка 19 учнів, з відзнакою – 0 учні. </w:t>
      </w:r>
    </w:p>
    <w:p w:rsidR="003B3E2B" w:rsidRDefault="003B3E2B" w:rsidP="003B3E2B">
      <w:pPr>
        <w:pStyle w:val="a4"/>
        <w:spacing w:line="240" w:lineRule="auto"/>
        <w:jc w:val="both"/>
        <w:rPr>
          <w:rFonts w:ascii="Times New Roman" w:hAnsi="Times New Roman"/>
          <w:sz w:val="28"/>
          <w:szCs w:val="28"/>
        </w:rPr>
      </w:pPr>
    </w:p>
    <w:p w:rsidR="003B3E2B" w:rsidRPr="00B94694" w:rsidRDefault="003B3E2B" w:rsidP="003B3E2B">
      <w:pPr>
        <w:pStyle w:val="a4"/>
        <w:spacing w:line="240" w:lineRule="auto"/>
        <w:ind w:left="0"/>
        <w:jc w:val="center"/>
        <w:rPr>
          <w:rFonts w:ascii="Times New Roman" w:hAnsi="Times New Roman"/>
          <w:i/>
          <w:sz w:val="28"/>
          <w:szCs w:val="28"/>
        </w:rPr>
      </w:pPr>
      <w:r w:rsidRPr="00B94694">
        <w:rPr>
          <w:rFonts w:ascii="Times New Roman" w:hAnsi="Times New Roman"/>
          <w:i/>
          <w:sz w:val="28"/>
          <w:szCs w:val="28"/>
        </w:rPr>
        <w:t>Рівень нагородження учнів</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2"/>
        <w:gridCol w:w="1721"/>
        <w:gridCol w:w="1640"/>
        <w:gridCol w:w="1434"/>
        <w:gridCol w:w="1434"/>
        <w:gridCol w:w="1298"/>
      </w:tblGrid>
      <w:tr w:rsidR="003B3E2B" w:rsidRPr="0034330E" w:rsidTr="00BD262D">
        <w:tc>
          <w:tcPr>
            <w:tcW w:w="1652"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Рік</w:t>
            </w:r>
          </w:p>
        </w:tc>
        <w:tc>
          <w:tcPr>
            <w:tcW w:w="1721"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Похвальний лист</w:t>
            </w:r>
          </w:p>
        </w:tc>
        <w:tc>
          <w:tcPr>
            <w:tcW w:w="1640"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Похвальна грамота</w:t>
            </w:r>
          </w:p>
        </w:tc>
        <w:tc>
          <w:tcPr>
            <w:tcW w:w="1434"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Золота медаль</w:t>
            </w:r>
          </w:p>
        </w:tc>
        <w:tc>
          <w:tcPr>
            <w:tcW w:w="1434"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Срібна медаль</w:t>
            </w:r>
          </w:p>
        </w:tc>
        <w:tc>
          <w:tcPr>
            <w:tcW w:w="1298" w:type="dxa"/>
          </w:tcPr>
          <w:p w:rsidR="003B3E2B" w:rsidRPr="0034330E" w:rsidRDefault="003B3E2B" w:rsidP="00BD262D">
            <w:pPr>
              <w:pStyle w:val="a4"/>
              <w:spacing w:after="0" w:line="240" w:lineRule="auto"/>
              <w:ind w:left="0"/>
              <w:rPr>
                <w:rFonts w:ascii="Times New Roman" w:hAnsi="Times New Roman"/>
                <w:sz w:val="24"/>
                <w:szCs w:val="24"/>
              </w:rPr>
            </w:pPr>
            <w:r w:rsidRPr="0034330E">
              <w:rPr>
                <w:rFonts w:ascii="Times New Roman" w:hAnsi="Times New Roman"/>
                <w:sz w:val="24"/>
                <w:szCs w:val="24"/>
              </w:rPr>
              <w:t>Відзнака</w:t>
            </w:r>
          </w:p>
        </w:tc>
      </w:tr>
      <w:tr w:rsidR="003B3E2B" w:rsidRPr="0034330E" w:rsidTr="00BD262D">
        <w:tc>
          <w:tcPr>
            <w:tcW w:w="1652"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2015/2016</w:t>
            </w:r>
          </w:p>
        </w:tc>
        <w:tc>
          <w:tcPr>
            <w:tcW w:w="1721"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29</w:t>
            </w:r>
          </w:p>
        </w:tc>
        <w:tc>
          <w:tcPr>
            <w:tcW w:w="1640"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34"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34"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98"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3B3E2B" w:rsidRPr="0034330E" w:rsidTr="00BD262D">
        <w:tc>
          <w:tcPr>
            <w:tcW w:w="1652"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2016/2017</w:t>
            </w:r>
          </w:p>
        </w:tc>
        <w:tc>
          <w:tcPr>
            <w:tcW w:w="1721"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1640"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34"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34"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98"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3B3E2B" w:rsidRPr="0034330E" w:rsidTr="00BD262D">
        <w:tc>
          <w:tcPr>
            <w:tcW w:w="1652"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2017/2018</w:t>
            </w:r>
          </w:p>
        </w:tc>
        <w:tc>
          <w:tcPr>
            <w:tcW w:w="1721"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27</w:t>
            </w:r>
          </w:p>
        </w:tc>
        <w:tc>
          <w:tcPr>
            <w:tcW w:w="1640"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434"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34"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98" w:type="dxa"/>
          </w:tcPr>
          <w:p w:rsidR="003B3E2B" w:rsidRDefault="003B3E2B" w:rsidP="00BD262D">
            <w:pPr>
              <w:pStyle w:val="a4"/>
              <w:spacing w:after="0" w:line="240" w:lineRule="auto"/>
              <w:ind w:left="0"/>
              <w:jc w:val="center"/>
              <w:rPr>
                <w:rFonts w:ascii="Times New Roman" w:hAnsi="Times New Roman"/>
                <w:sz w:val="24"/>
                <w:szCs w:val="24"/>
              </w:rPr>
            </w:pPr>
            <w:r>
              <w:rPr>
                <w:rFonts w:ascii="Times New Roman" w:hAnsi="Times New Roman"/>
                <w:sz w:val="24"/>
                <w:szCs w:val="24"/>
              </w:rPr>
              <w:t>2</w:t>
            </w:r>
          </w:p>
        </w:tc>
      </w:tr>
    </w:tbl>
    <w:p w:rsidR="003B3E2B" w:rsidRDefault="003B3E2B" w:rsidP="003B3E2B">
      <w:pPr>
        <w:pStyle w:val="a4"/>
        <w:spacing w:line="240" w:lineRule="auto"/>
        <w:ind w:left="0"/>
        <w:rPr>
          <w:rFonts w:ascii="Times New Roman" w:hAnsi="Times New Roman"/>
          <w:sz w:val="28"/>
          <w:szCs w:val="28"/>
        </w:rPr>
      </w:pPr>
    </w:p>
    <w:p w:rsidR="003B3E2B" w:rsidRDefault="003B3E2B" w:rsidP="003B3E2B">
      <w:pPr>
        <w:pStyle w:val="a4"/>
        <w:spacing w:line="240" w:lineRule="auto"/>
        <w:ind w:left="0"/>
        <w:jc w:val="both"/>
        <w:rPr>
          <w:rFonts w:ascii="Times New Roman" w:hAnsi="Times New Roman"/>
          <w:sz w:val="28"/>
          <w:szCs w:val="28"/>
        </w:rPr>
      </w:pPr>
      <w:r>
        <w:rPr>
          <w:rFonts w:ascii="Times New Roman" w:hAnsi="Times New Roman"/>
          <w:sz w:val="28"/>
          <w:szCs w:val="28"/>
        </w:rPr>
        <w:tab/>
        <w:t>Значним засобом стимулювання учнів, які досягли видатних успіхів у навчанні, творчості, спорті, стали стипендії Харківського міського голови «Кращий учень закладу освіти».</w:t>
      </w:r>
    </w:p>
    <w:p w:rsidR="003B3E2B" w:rsidRDefault="003B3E2B" w:rsidP="003B3E2B">
      <w:pPr>
        <w:pStyle w:val="a4"/>
        <w:spacing w:line="240" w:lineRule="auto"/>
        <w:ind w:left="0"/>
        <w:rPr>
          <w:rFonts w:ascii="Times New Roman" w:hAnsi="Times New Roman"/>
          <w:sz w:val="28"/>
          <w:szCs w:val="28"/>
        </w:rPr>
      </w:pPr>
    </w:p>
    <w:p w:rsidR="003B3E2B" w:rsidRPr="009C2653" w:rsidRDefault="003B3E2B" w:rsidP="003B3E2B">
      <w:pPr>
        <w:pStyle w:val="a4"/>
        <w:spacing w:line="240" w:lineRule="auto"/>
        <w:ind w:left="0"/>
        <w:jc w:val="center"/>
        <w:rPr>
          <w:rFonts w:ascii="Times New Roman" w:hAnsi="Times New Roman"/>
          <w:b/>
          <w:i/>
          <w:sz w:val="28"/>
          <w:szCs w:val="28"/>
        </w:rPr>
      </w:pPr>
      <w:r w:rsidRPr="009C2653">
        <w:rPr>
          <w:rFonts w:ascii="Times New Roman" w:hAnsi="Times New Roman"/>
          <w:b/>
          <w:i/>
          <w:sz w:val="28"/>
          <w:szCs w:val="28"/>
        </w:rPr>
        <w:t>Стипендіати міського рівня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334"/>
        <w:gridCol w:w="2861"/>
      </w:tblGrid>
      <w:tr w:rsidR="003B3E2B" w:rsidRPr="0034330E" w:rsidTr="00BD262D">
        <w:tc>
          <w:tcPr>
            <w:tcW w:w="2376" w:type="dxa"/>
          </w:tcPr>
          <w:p w:rsidR="003B3E2B" w:rsidRPr="009C7829" w:rsidRDefault="003B3E2B" w:rsidP="00BD262D">
            <w:pPr>
              <w:pStyle w:val="a4"/>
              <w:spacing w:after="0" w:line="240" w:lineRule="auto"/>
              <w:ind w:left="0"/>
              <w:rPr>
                <w:rFonts w:ascii="Times New Roman" w:hAnsi="Times New Roman"/>
                <w:sz w:val="28"/>
                <w:szCs w:val="28"/>
              </w:rPr>
            </w:pPr>
            <w:r w:rsidRPr="009C7829">
              <w:rPr>
                <w:rFonts w:ascii="Times New Roman" w:hAnsi="Times New Roman"/>
                <w:sz w:val="28"/>
                <w:szCs w:val="28"/>
              </w:rPr>
              <w:t>Навчальний рік</w:t>
            </w:r>
          </w:p>
        </w:tc>
        <w:tc>
          <w:tcPr>
            <w:tcW w:w="4334" w:type="dxa"/>
          </w:tcPr>
          <w:p w:rsidR="003B3E2B" w:rsidRPr="009C7829" w:rsidRDefault="003B3E2B" w:rsidP="00BD262D">
            <w:pPr>
              <w:pStyle w:val="a4"/>
              <w:spacing w:after="0" w:line="240" w:lineRule="auto"/>
              <w:ind w:left="0"/>
              <w:rPr>
                <w:rFonts w:ascii="Times New Roman" w:hAnsi="Times New Roman"/>
                <w:sz w:val="28"/>
                <w:szCs w:val="28"/>
              </w:rPr>
            </w:pPr>
            <w:r w:rsidRPr="009C7829">
              <w:rPr>
                <w:rFonts w:ascii="Times New Roman" w:hAnsi="Times New Roman"/>
                <w:sz w:val="28"/>
                <w:szCs w:val="28"/>
              </w:rPr>
              <w:t>ПІБ учня</w:t>
            </w:r>
          </w:p>
        </w:tc>
        <w:tc>
          <w:tcPr>
            <w:tcW w:w="2861" w:type="dxa"/>
          </w:tcPr>
          <w:p w:rsidR="003B3E2B" w:rsidRPr="009C7829" w:rsidRDefault="003B3E2B" w:rsidP="00BD262D">
            <w:pPr>
              <w:pStyle w:val="a4"/>
              <w:spacing w:after="0" w:line="240" w:lineRule="auto"/>
              <w:ind w:left="0"/>
              <w:rPr>
                <w:rFonts w:ascii="Times New Roman" w:hAnsi="Times New Roman"/>
                <w:sz w:val="28"/>
                <w:szCs w:val="28"/>
              </w:rPr>
            </w:pPr>
            <w:r w:rsidRPr="009C7829">
              <w:rPr>
                <w:rFonts w:ascii="Times New Roman" w:hAnsi="Times New Roman"/>
                <w:sz w:val="28"/>
                <w:szCs w:val="28"/>
              </w:rPr>
              <w:t>Клас</w:t>
            </w:r>
          </w:p>
        </w:tc>
      </w:tr>
      <w:tr w:rsidR="003B3E2B" w:rsidRPr="00F044FE" w:rsidTr="00BD262D">
        <w:tc>
          <w:tcPr>
            <w:tcW w:w="2376"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2016/2017</w:t>
            </w:r>
          </w:p>
        </w:tc>
        <w:tc>
          <w:tcPr>
            <w:tcW w:w="4334"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Кікоть Ксенія Андріївна</w:t>
            </w:r>
          </w:p>
        </w:tc>
        <w:tc>
          <w:tcPr>
            <w:tcW w:w="2861"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9-А</w:t>
            </w:r>
          </w:p>
        </w:tc>
      </w:tr>
      <w:tr w:rsidR="003B3E2B" w:rsidRPr="00F044FE" w:rsidTr="00BD262D">
        <w:tc>
          <w:tcPr>
            <w:tcW w:w="2376"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2017/2018</w:t>
            </w:r>
          </w:p>
        </w:tc>
        <w:tc>
          <w:tcPr>
            <w:tcW w:w="4334"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Савченко Єлизавета Юріївна</w:t>
            </w:r>
          </w:p>
        </w:tc>
        <w:tc>
          <w:tcPr>
            <w:tcW w:w="2861"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9-А</w:t>
            </w:r>
          </w:p>
        </w:tc>
      </w:tr>
      <w:tr w:rsidR="003B3E2B" w:rsidRPr="00F044FE" w:rsidTr="00BD262D">
        <w:tc>
          <w:tcPr>
            <w:tcW w:w="2376"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2018/2019</w:t>
            </w:r>
          </w:p>
        </w:tc>
        <w:tc>
          <w:tcPr>
            <w:tcW w:w="4334"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Рибак Вероніка Андріївна</w:t>
            </w:r>
          </w:p>
        </w:tc>
        <w:tc>
          <w:tcPr>
            <w:tcW w:w="2861" w:type="dxa"/>
          </w:tcPr>
          <w:p w:rsidR="003B3E2B" w:rsidRDefault="003B3E2B" w:rsidP="00BD262D">
            <w:pPr>
              <w:pStyle w:val="a4"/>
              <w:spacing w:after="0" w:line="240" w:lineRule="auto"/>
              <w:ind w:left="0"/>
              <w:rPr>
                <w:rFonts w:ascii="Times New Roman" w:hAnsi="Times New Roman"/>
                <w:sz w:val="28"/>
                <w:szCs w:val="28"/>
              </w:rPr>
            </w:pPr>
            <w:r>
              <w:rPr>
                <w:rFonts w:ascii="Times New Roman" w:hAnsi="Times New Roman"/>
                <w:sz w:val="28"/>
                <w:szCs w:val="28"/>
              </w:rPr>
              <w:t>4-А</w:t>
            </w:r>
          </w:p>
        </w:tc>
      </w:tr>
    </w:tbl>
    <w:p w:rsidR="003B3E2B" w:rsidRDefault="003B3E2B" w:rsidP="003B3E2B">
      <w:pPr>
        <w:pStyle w:val="a4"/>
        <w:spacing w:line="240" w:lineRule="auto"/>
        <w:ind w:left="709"/>
        <w:jc w:val="center"/>
        <w:rPr>
          <w:rFonts w:ascii="Times New Roman" w:hAnsi="Times New Roman"/>
          <w:b/>
          <w:sz w:val="28"/>
          <w:szCs w:val="28"/>
          <w:lang w:val="ru-RU"/>
        </w:rPr>
      </w:pPr>
    </w:p>
    <w:p w:rsidR="003B3E2B" w:rsidRPr="00CF0C00" w:rsidRDefault="003B3E2B" w:rsidP="003B3E2B">
      <w:pPr>
        <w:pStyle w:val="a4"/>
        <w:spacing w:line="240" w:lineRule="auto"/>
        <w:ind w:left="709"/>
        <w:jc w:val="center"/>
        <w:rPr>
          <w:rFonts w:ascii="Times New Roman" w:hAnsi="Times New Roman"/>
          <w:b/>
          <w:sz w:val="28"/>
          <w:szCs w:val="28"/>
        </w:rPr>
      </w:pPr>
      <w:r w:rsidRPr="00CF0C00">
        <w:rPr>
          <w:rFonts w:ascii="Times New Roman" w:hAnsi="Times New Roman"/>
          <w:b/>
          <w:sz w:val="28"/>
          <w:szCs w:val="28"/>
        </w:rPr>
        <w:t>Виконання навчальних програм</w:t>
      </w:r>
    </w:p>
    <w:p w:rsidR="003B3E2B" w:rsidRPr="00CF0C00" w:rsidRDefault="003B3E2B" w:rsidP="003B3E2B">
      <w:pPr>
        <w:shd w:val="clear" w:color="auto" w:fill="FFFFFF"/>
        <w:spacing w:after="0" w:line="240" w:lineRule="auto"/>
        <w:ind w:firstLine="709"/>
        <w:jc w:val="both"/>
        <w:outlineLvl w:val="2"/>
        <w:rPr>
          <w:rFonts w:ascii="Times New Roman" w:hAnsi="Times New Roman" w:cs="Times New Roman"/>
          <w:sz w:val="28"/>
          <w:szCs w:val="28"/>
        </w:rPr>
      </w:pPr>
      <w:r w:rsidRPr="00CF0C00">
        <w:rPr>
          <w:rFonts w:ascii="Times New Roman" w:eastAsia="Lucida Sans Unicode" w:hAnsi="Times New Roman" w:cs="Times New Roman"/>
          <w:color w:val="000000"/>
          <w:sz w:val="28"/>
          <w:szCs w:val="28"/>
        </w:rPr>
        <w:t>Вивчення питання щодо  виконання навчальних програм, календарно–тематичних планів, графіків тематичних, практичних, лабораторних та  контрольних робіт з навчальних предметів вчителями 1-11-х класів у 201</w:t>
      </w:r>
      <w:r>
        <w:rPr>
          <w:rFonts w:ascii="Times New Roman" w:eastAsia="Lucida Sans Unicode" w:hAnsi="Times New Roman" w:cs="Times New Roman"/>
          <w:color w:val="000000"/>
          <w:sz w:val="28"/>
          <w:szCs w:val="28"/>
        </w:rPr>
        <w:t>7</w:t>
      </w:r>
      <w:r w:rsidRPr="00CF0C00">
        <w:rPr>
          <w:rFonts w:ascii="Times New Roman" w:eastAsia="Lucida Sans Unicode" w:hAnsi="Times New Roman" w:cs="Times New Roman"/>
          <w:color w:val="000000"/>
          <w:sz w:val="28"/>
          <w:szCs w:val="28"/>
        </w:rPr>
        <w:t>/201</w:t>
      </w:r>
      <w:r>
        <w:rPr>
          <w:rFonts w:ascii="Times New Roman" w:eastAsia="Lucida Sans Unicode" w:hAnsi="Times New Roman" w:cs="Times New Roman"/>
          <w:color w:val="000000"/>
          <w:sz w:val="28"/>
          <w:szCs w:val="28"/>
        </w:rPr>
        <w:t>8</w:t>
      </w:r>
      <w:r w:rsidRPr="00CF0C00">
        <w:rPr>
          <w:rFonts w:ascii="Times New Roman" w:eastAsia="Lucida Sans Unicode" w:hAnsi="Times New Roman" w:cs="Times New Roman"/>
          <w:color w:val="000000"/>
          <w:sz w:val="28"/>
          <w:szCs w:val="28"/>
        </w:rPr>
        <w:t xml:space="preserve"> навчальному році показало, що викладання предметів інваріантної складової здійснюється за  навчальними програмами, рекомендованими Міністерством освіти і науки України, за навчальним планом, </w:t>
      </w:r>
      <w:r w:rsidRPr="00CF0C00">
        <w:rPr>
          <w:rFonts w:ascii="Times New Roman" w:hAnsi="Times New Roman" w:cs="Times New Roman"/>
          <w:sz w:val="28"/>
          <w:szCs w:val="28"/>
        </w:rPr>
        <w:t xml:space="preserve">на виконання ст. 53 Конституції України, Законів України «Про освіту», «Про загальну середню освіту», «Про забезпечення санітарного та епідемічного благополуччя населення», Державного стандарту початкової загальної освіти, Державного стандарту базової і повної загальної середньої освіти, постанови Кабінету Міністрів України від 27.08.2010 № 778 «Про затвердження Положення про загальноосвітній навчальний заклад», Державних санітарних правил і норм влаштування, утримання </w:t>
      </w:r>
      <w:r w:rsidRPr="00CF0C00">
        <w:rPr>
          <w:rFonts w:ascii="Times New Roman" w:hAnsi="Times New Roman" w:cs="Times New Roman"/>
          <w:sz w:val="28"/>
          <w:szCs w:val="28"/>
        </w:rPr>
        <w:lastRenderedPageBreak/>
        <w:t>загальноосвітніх навчальних закладів та організації навчально-виховного процесу (ДСанПіН 5.5.2.008-01).</w:t>
      </w:r>
    </w:p>
    <w:p w:rsidR="003B3E2B" w:rsidRPr="00CF0C00" w:rsidRDefault="003B3E2B" w:rsidP="003B3E2B">
      <w:pPr>
        <w:spacing w:after="0" w:line="240" w:lineRule="auto"/>
        <w:ind w:firstLine="708"/>
        <w:jc w:val="both"/>
        <w:rPr>
          <w:rFonts w:ascii="Times New Roman" w:hAnsi="Times New Roman" w:cs="Times New Roman"/>
          <w:sz w:val="28"/>
          <w:szCs w:val="28"/>
        </w:rPr>
      </w:pPr>
      <w:r w:rsidRPr="00CF0C00">
        <w:rPr>
          <w:rFonts w:ascii="Times New Roman" w:hAnsi="Times New Roman" w:cs="Times New Roman"/>
          <w:sz w:val="28"/>
          <w:szCs w:val="28"/>
        </w:rPr>
        <w:t>У 201</w:t>
      </w:r>
      <w:r>
        <w:rPr>
          <w:rFonts w:ascii="Times New Roman" w:hAnsi="Times New Roman" w:cs="Times New Roman"/>
          <w:sz w:val="28"/>
          <w:szCs w:val="28"/>
        </w:rPr>
        <w:t>7</w:t>
      </w:r>
      <w:r w:rsidRPr="00CF0C00">
        <w:rPr>
          <w:rFonts w:ascii="Times New Roman" w:hAnsi="Times New Roman" w:cs="Times New Roman"/>
          <w:sz w:val="28"/>
          <w:szCs w:val="28"/>
        </w:rPr>
        <w:t>/201</w:t>
      </w:r>
      <w:r>
        <w:rPr>
          <w:rFonts w:ascii="Times New Roman" w:hAnsi="Times New Roman" w:cs="Times New Roman"/>
          <w:sz w:val="28"/>
          <w:szCs w:val="28"/>
        </w:rPr>
        <w:t>8</w:t>
      </w:r>
      <w:r w:rsidRPr="00CF0C00">
        <w:rPr>
          <w:rFonts w:ascii="Times New Roman" w:hAnsi="Times New Roman" w:cs="Times New Roman"/>
          <w:sz w:val="28"/>
          <w:szCs w:val="28"/>
        </w:rPr>
        <w:t xml:space="preserve"> навчальному році у ХЗОШ №120 функціонували 1</w:t>
      </w:r>
      <w:r>
        <w:rPr>
          <w:rFonts w:ascii="Times New Roman" w:hAnsi="Times New Roman" w:cs="Times New Roman"/>
          <w:sz w:val="28"/>
          <w:szCs w:val="28"/>
        </w:rPr>
        <w:t xml:space="preserve">2 класів (1-А, 2-А, </w:t>
      </w:r>
      <w:r w:rsidRPr="00CF0C00">
        <w:rPr>
          <w:rFonts w:ascii="Times New Roman" w:hAnsi="Times New Roman" w:cs="Times New Roman"/>
          <w:sz w:val="28"/>
          <w:szCs w:val="28"/>
        </w:rPr>
        <w:t xml:space="preserve">3-А, 4-А, 5-А, </w:t>
      </w:r>
      <w:r>
        <w:rPr>
          <w:rFonts w:ascii="Times New Roman" w:hAnsi="Times New Roman" w:cs="Times New Roman"/>
          <w:sz w:val="28"/>
          <w:szCs w:val="28"/>
        </w:rPr>
        <w:t xml:space="preserve">5-Б, </w:t>
      </w:r>
      <w:r w:rsidRPr="00CF0C00">
        <w:rPr>
          <w:rFonts w:ascii="Times New Roman" w:hAnsi="Times New Roman" w:cs="Times New Roman"/>
          <w:sz w:val="28"/>
          <w:szCs w:val="28"/>
        </w:rPr>
        <w:t>6-А, 7-А, 8-А, 9-А, 10-А, 11-А), в яких навчалось 31</w:t>
      </w:r>
      <w:r>
        <w:rPr>
          <w:rFonts w:ascii="Times New Roman" w:hAnsi="Times New Roman" w:cs="Times New Roman"/>
          <w:sz w:val="28"/>
          <w:szCs w:val="28"/>
        </w:rPr>
        <w:t>9</w:t>
      </w:r>
      <w:r w:rsidRPr="00CF0C00">
        <w:rPr>
          <w:rFonts w:ascii="Times New Roman" w:hAnsi="Times New Roman" w:cs="Times New Roman"/>
          <w:sz w:val="28"/>
          <w:szCs w:val="28"/>
        </w:rPr>
        <w:t xml:space="preserve"> учнів.</w:t>
      </w:r>
    </w:p>
    <w:p w:rsidR="003B3E2B" w:rsidRPr="00CF0C00" w:rsidRDefault="003B3E2B" w:rsidP="003B3E2B">
      <w:pPr>
        <w:spacing w:after="0" w:line="240" w:lineRule="auto"/>
        <w:ind w:firstLine="708"/>
        <w:jc w:val="both"/>
        <w:rPr>
          <w:rFonts w:ascii="Times New Roman" w:hAnsi="Times New Roman" w:cs="Times New Roman"/>
          <w:sz w:val="28"/>
          <w:szCs w:val="28"/>
        </w:rPr>
      </w:pPr>
      <w:r w:rsidRPr="00CF0C00">
        <w:rPr>
          <w:rFonts w:ascii="Times New Roman" w:hAnsi="Times New Roman" w:cs="Times New Roman"/>
          <w:bCs/>
          <w:sz w:val="28"/>
          <w:szCs w:val="28"/>
        </w:rPr>
        <w:t>Враховуючи потреби учнів, побажання батьків, фахову підготовку педагогічних кадрів, матеріальну базу кабінетів, у 10-А та 11-А класах навчання організовується за філологічним напрямом диференціації навчання української філології профілем.</w:t>
      </w:r>
    </w:p>
    <w:p w:rsidR="003B3E2B" w:rsidRDefault="003B3E2B" w:rsidP="003B3E2B">
      <w:pPr>
        <w:tabs>
          <w:tab w:val="left" w:pos="851"/>
        </w:tabs>
        <w:spacing w:after="0" w:line="240" w:lineRule="auto"/>
        <w:ind w:left="426"/>
        <w:jc w:val="both"/>
        <w:rPr>
          <w:rFonts w:ascii="Times New Roman" w:hAnsi="Times New Roman" w:cs="Times New Roman"/>
          <w:sz w:val="28"/>
          <w:szCs w:val="28"/>
        </w:rPr>
      </w:pPr>
      <w:r w:rsidRPr="00CF0C00">
        <w:rPr>
          <w:rFonts w:ascii="Times New Roman" w:hAnsi="Times New Roman" w:cs="Times New Roman"/>
          <w:sz w:val="28"/>
          <w:szCs w:val="28"/>
        </w:rPr>
        <w:t>Робочий навчальний план ХЗОШ № 120 на 201</w:t>
      </w:r>
      <w:r>
        <w:rPr>
          <w:rFonts w:ascii="Times New Roman" w:hAnsi="Times New Roman" w:cs="Times New Roman"/>
          <w:sz w:val="28"/>
          <w:szCs w:val="28"/>
        </w:rPr>
        <w:t>7</w:t>
      </w:r>
      <w:r w:rsidRPr="00CF0C00">
        <w:rPr>
          <w:rFonts w:ascii="Times New Roman" w:hAnsi="Times New Roman" w:cs="Times New Roman"/>
          <w:sz w:val="28"/>
          <w:szCs w:val="28"/>
        </w:rPr>
        <w:t>/201</w:t>
      </w:r>
      <w:r>
        <w:rPr>
          <w:rFonts w:ascii="Times New Roman" w:hAnsi="Times New Roman" w:cs="Times New Roman"/>
          <w:sz w:val="28"/>
          <w:szCs w:val="28"/>
        </w:rPr>
        <w:t xml:space="preserve">8 </w:t>
      </w:r>
      <w:r w:rsidRPr="00CF0C00">
        <w:rPr>
          <w:rFonts w:ascii="Times New Roman" w:hAnsi="Times New Roman" w:cs="Times New Roman"/>
          <w:sz w:val="28"/>
          <w:szCs w:val="28"/>
        </w:rPr>
        <w:t>навчальний рік</w:t>
      </w:r>
    </w:p>
    <w:p w:rsidR="003B3E2B" w:rsidRPr="00CF0C00" w:rsidRDefault="003B3E2B" w:rsidP="003B3E2B">
      <w:pPr>
        <w:tabs>
          <w:tab w:val="left" w:pos="851"/>
        </w:tabs>
        <w:spacing w:after="0" w:line="240" w:lineRule="auto"/>
        <w:jc w:val="both"/>
        <w:rPr>
          <w:rFonts w:ascii="Times New Roman" w:hAnsi="Times New Roman" w:cs="Times New Roman"/>
          <w:sz w:val="28"/>
          <w:szCs w:val="28"/>
        </w:rPr>
      </w:pPr>
      <w:r w:rsidRPr="00CF0C00">
        <w:rPr>
          <w:rFonts w:ascii="Times New Roman" w:hAnsi="Times New Roman" w:cs="Times New Roman"/>
          <w:sz w:val="28"/>
          <w:szCs w:val="28"/>
        </w:rPr>
        <w:t xml:space="preserve">складено відповідно до </w:t>
      </w:r>
      <w:r w:rsidRPr="00324142">
        <w:rPr>
          <w:rFonts w:ascii="Times New Roman" w:hAnsi="Times New Roman"/>
          <w:sz w:val="28"/>
          <w:szCs w:val="28"/>
        </w:rPr>
        <w:t>листа Міністерства освіти і науки України від 0</w:t>
      </w:r>
      <w:r>
        <w:rPr>
          <w:rFonts w:ascii="Times New Roman" w:hAnsi="Times New Roman"/>
          <w:sz w:val="28"/>
          <w:szCs w:val="28"/>
        </w:rPr>
        <w:t>7</w:t>
      </w:r>
      <w:r w:rsidRPr="00324142">
        <w:rPr>
          <w:rFonts w:ascii="Times New Roman" w:hAnsi="Times New Roman"/>
          <w:sz w:val="28"/>
          <w:szCs w:val="28"/>
        </w:rPr>
        <w:t>.06.201</w:t>
      </w:r>
      <w:r>
        <w:rPr>
          <w:rFonts w:ascii="Times New Roman" w:hAnsi="Times New Roman"/>
          <w:sz w:val="28"/>
          <w:szCs w:val="28"/>
        </w:rPr>
        <w:t>7</w:t>
      </w:r>
      <w:r w:rsidRPr="00324142">
        <w:rPr>
          <w:rFonts w:ascii="Times New Roman" w:hAnsi="Times New Roman"/>
          <w:sz w:val="28"/>
          <w:szCs w:val="28"/>
        </w:rPr>
        <w:t xml:space="preserve"> №1/9-</w:t>
      </w:r>
      <w:r>
        <w:rPr>
          <w:rFonts w:ascii="Times New Roman" w:hAnsi="Times New Roman"/>
          <w:sz w:val="28"/>
          <w:szCs w:val="28"/>
        </w:rPr>
        <w:t>315</w:t>
      </w:r>
      <w:r w:rsidRPr="00324142">
        <w:rPr>
          <w:rFonts w:ascii="Times New Roman" w:hAnsi="Times New Roman"/>
          <w:sz w:val="28"/>
          <w:szCs w:val="28"/>
        </w:rPr>
        <w:t xml:space="preserve"> «Про структуру 201</w:t>
      </w:r>
      <w:r>
        <w:rPr>
          <w:rFonts w:ascii="Times New Roman" w:hAnsi="Times New Roman"/>
          <w:sz w:val="28"/>
          <w:szCs w:val="28"/>
        </w:rPr>
        <w:t>7</w:t>
      </w:r>
      <w:r w:rsidRPr="00324142">
        <w:rPr>
          <w:rFonts w:ascii="Times New Roman" w:hAnsi="Times New Roman"/>
          <w:sz w:val="28"/>
          <w:szCs w:val="28"/>
        </w:rPr>
        <w:t>/201</w:t>
      </w:r>
      <w:r>
        <w:rPr>
          <w:rFonts w:ascii="Times New Roman" w:hAnsi="Times New Roman"/>
          <w:sz w:val="28"/>
          <w:szCs w:val="28"/>
        </w:rPr>
        <w:t>8</w:t>
      </w:r>
      <w:r w:rsidRPr="00324142">
        <w:rPr>
          <w:rFonts w:ascii="Times New Roman" w:hAnsi="Times New Roman"/>
          <w:sz w:val="28"/>
          <w:szCs w:val="28"/>
        </w:rPr>
        <w:t xml:space="preserve"> навчального року та навчальні плани загальноосвітніх навчальних закладів»:</w:t>
      </w:r>
    </w:p>
    <w:p w:rsidR="003B3E2B" w:rsidRPr="00F4006A" w:rsidRDefault="003B3E2B" w:rsidP="003B3E2B">
      <w:pPr>
        <w:numPr>
          <w:ilvl w:val="0"/>
          <w:numId w:val="22"/>
        </w:numPr>
        <w:tabs>
          <w:tab w:val="num" w:pos="360"/>
          <w:tab w:val="left" w:pos="851"/>
        </w:tabs>
        <w:spacing w:after="0" w:line="240" w:lineRule="auto"/>
        <w:ind w:left="426" w:firstLine="0"/>
        <w:jc w:val="both"/>
        <w:rPr>
          <w:rFonts w:ascii="Times New Roman" w:hAnsi="Times New Roman"/>
          <w:sz w:val="28"/>
          <w:szCs w:val="28"/>
        </w:rPr>
      </w:pPr>
      <w:r>
        <w:rPr>
          <w:rFonts w:ascii="Times New Roman" w:hAnsi="Times New Roman"/>
          <w:sz w:val="28"/>
          <w:szCs w:val="28"/>
        </w:rPr>
        <w:t xml:space="preserve"> </w:t>
      </w:r>
      <w:r w:rsidRPr="00F4006A">
        <w:rPr>
          <w:rFonts w:ascii="Times New Roman" w:hAnsi="Times New Roman"/>
          <w:sz w:val="28"/>
          <w:szCs w:val="28"/>
        </w:rPr>
        <w:t>для 1–4-х класів – за Типовими навчальними планами початкової школи, затвердженими наказом Міністерства освіти і науки, молоді та спо</w:t>
      </w:r>
      <w:r>
        <w:rPr>
          <w:rFonts w:ascii="Times New Roman" w:hAnsi="Times New Roman"/>
          <w:sz w:val="28"/>
          <w:szCs w:val="28"/>
        </w:rPr>
        <w:t xml:space="preserve">рту України від 10.06.2011 №572, із змінами згідно з наказом Міністерства освіти  і науки України від 16.04.2014 №460 </w:t>
      </w:r>
      <w:r w:rsidRPr="00F4006A">
        <w:rPr>
          <w:rFonts w:ascii="Times New Roman" w:hAnsi="Times New Roman"/>
          <w:sz w:val="28"/>
          <w:szCs w:val="28"/>
        </w:rPr>
        <w:t xml:space="preserve">(додаток 3) – </w:t>
      </w:r>
      <w:r>
        <w:rPr>
          <w:rFonts w:ascii="Times New Roman" w:hAnsi="Times New Roman"/>
          <w:sz w:val="28"/>
          <w:szCs w:val="28"/>
        </w:rPr>
        <w:t>додаток 1;</w:t>
      </w:r>
    </w:p>
    <w:p w:rsidR="003B3E2B" w:rsidRPr="00F4006A" w:rsidRDefault="003B3E2B" w:rsidP="003B3E2B">
      <w:pPr>
        <w:numPr>
          <w:ilvl w:val="0"/>
          <w:numId w:val="22"/>
        </w:numPr>
        <w:tabs>
          <w:tab w:val="num" w:pos="360"/>
          <w:tab w:val="left" w:pos="851"/>
        </w:tabs>
        <w:spacing w:after="0" w:line="240" w:lineRule="auto"/>
        <w:ind w:left="426" w:firstLine="0"/>
        <w:jc w:val="both"/>
        <w:rPr>
          <w:rFonts w:ascii="Times New Roman" w:hAnsi="Times New Roman"/>
          <w:sz w:val="28"/>
          <w:szCs w:val="28"/>
        </w:rPr>
      </w:pPr>
      <w:r w:rsidRPr="00F4006A">
        <w:rPr>
          <w:rFonts w:ascii="Times New Roman" w:hAnsi="Times New Roman"/>
          <w:sz w:val="28"/>
          <w:szCs w:val="28"/>
        </w:rPr>
        <w:t>для 5–</w:t>
      </w:r>
      <w:r>
        <w:rPr>
          <w:rFonts w:ascii="Times New Roman" w:hAnsi="Times New Roman"/>
          <w:sz w:val="28"/>
          <w:szCs w:val="28"/>
        </w:rPr>
        <w:t>9</w:t>
      </w:r>
      <w:r w:rsidRPr="00F4006A">
        <w:rPr>
          <w:rFonts w:ascii="Times New Roman" w:hAnsi="Times New Roman"/>
          <w:sz w:val="28"/>
          <w:szCs w:val="28"/>
        </w:rPr>
        <w:t>-х класів – за Типовими навчальними планами загальноосвітніх навчальних закладів ІІ ступеня, затвердженими наказом Міністерства освіти і науки, молоді та спорту України від 03.04.2012 №409</w:t>
      </w:r>
      <w:r>
        <w:rPr>
          <w:rFonts w:ascii="Times New Roman" w:hAnsi="Times New Roman"/>
          <w:sz w:val="28"/>
          <w:szCs w:val="28"/>
        </w:rPr>
        <w:t xml:space="preserve"> (в редакції наказу Міністерства освіти і науки України від 29.05.2014 №664), із</w:t>
      </w:r>
      <w:r w:rsidRPr="00F4006A">
        <w:rPr>
          <w:rFonts w:ascii="Times New Roman" w:hAnsi="Times New Roman"/>
          <w:sz w:val="28"/>
          <w:szCs w:val="28"/>
        </w:rPr>
        <w:t xml:space="preserve"> змінами, </w:t>
      </w:r>
      <w:r>
        <w:rPr>
          <w:rFonts w:ascii="Times New Roman" w:hAnsi="Times New Roman"/>
          <w:sz w:val="28"/>
          <w:szCs w:val="28"/>
        </w:rPr>
        <w:t>згідно</w:t>
      </w:r>
      <w:r w:rsidRPr="00F4006A">
        <w:rPr>
          <w:rFonts w:ascii="Times New Roman" w:hAnsi="Times New Roman"/>
          <w:sz w:val="28"/>
          <w:szCs w:val="28"/>
        </w:rPr>
        <w:t xml:space="preserve"> </w:t>
      </w:r>
      <w:r>
        <w:rPr>
          <w:rFonts w:ascii="Times New Roman" w:hAnsi="Times New Roman"/>
          <w:sz w:val="28"/>
          <w:szCs w:val="28"/>
        </w:rPr>
        <w:t xml:space="preserve">з </w:t>
      </w:r>
      <w:r w:rsidRPr="00F4006A">
        <w:rPr>
          <w:rFonts w:ascii="Times New Roman" w:hAnsi="Times New Roman"/>
          <w:sz w:val="28"/>
          <w:szCs w:val="28"/>
        </w:rPr>
        <w:t xml:space="preserve">наказом Міністерства освіти і науки України від </w:t>
      </w:r>
      <w:r>
        <w:rPr>
          <w:rFonts w:ascii="Times New Roman" w:hAnsi="Times New Roman"/>
          <w:sz w:val="28"/>
          <w:szCs w:val="28"/>
        </w:rPr>
        <w:t>12.12</w:t>
      </w:r>
      <w:r w:rsidRPr="00F4006A">
        <w:rPr>
          <w:rFonts w:ascii="Times New Roman" w:hAnsi="Times New Roman"/>
          <w:sz w:val="28"/>
          <w:szCs w:val="28"/>
        </w:rPr>
        <w:t>.2014 №</w:t>
      </w:r>
      <w:r>
        <w:rPr>
          <w:rFonts w:ascii="Times New Roman" w:hAnsi="Times New Roman"/>
          <w:sz w:val="28"/>
          <w:szCs w:val="28"/>
        </w:rPr>
        <w:t>1465</w:t>
      </w:r>
      <w:r w:rsidRPr="00F4006A">
        <w:rPr>
          <w:rFonts w:ascii="Times New Roman" w:hAnsi="Times New Roman"/>
          <w:sz w:val="28"/>
          <w:szCs w:val="28"/>
        </w:rPr>
        <w:t xml:space="preserve"> (додаток </w:t>
      </w:r>
      <w:r>
        <w:rPr>
          <w:rFonts w:ascii="Times New Roman" w:hAnsi="Times New Roman"/>
          <w:sz w:val="28"/>
          <w:szCs w:val="28"/>
        </w:rPr>
        <w:t>2</w:t>
      </w:r>
      <w:r w:rsidRPr="00F4006A">
        <w:rPr>
          <w:rFonts w:ascii="Times New Roman" w:hAnsi="Times New Roman"/>
          <w:sz w:val="28"/>
          <w:szCs w:val="28"/>
        </w:rPr>
        <w:t>) – додат</w:t>
      </w:r>
      <w:r>
        <w:rPr>
          <w:rFonts w:ascii="Times New Roman" w:hAnsi="Times New Roman"/>
          <w:sz w:val="28"/>
          <w:szCs w:val="28"/>
        </w:rPr>
        <w:t>ок 2;</w:t>
      </w:r>
    </w:p>
    <w:p w:rsidR="003B3E2B" w:rsidRPr="00CF0C00" w:rsidRDefault="003B3E2B" w:rsidP="003B3E2B">
      <w:pPr>
        <w:numPr>
          <w:ilvl w:val="0"/>
          <w:numId w:val="22"/>
        </w:numPr>
        <w:tabs>
          <w:tab w:val="num" w:pos="360"/>
          <w:tab w:val="left" w:pos="851"/>
        </w:tabs>
        <w:spacing w:after="0" w:line="240" w:lineRule="auto"/>
        <w:ind w:left="426" w:firstLine="0"/>
        <w:jc w:val="both"/>
        <w:rPr>
          <w:rFonts w:ascii="Times New Roman" w:hAnsi="Times New Roman"/>
          <w:sz w:val="28"/>
          <w:szCs w:val="28"/>
        </w:rPr>
      </w:pPr>
      <w:r w:rsidRPr="00F4006A">
        <w:rPr>
          <w:rFonts w:ascii="Times New Roman" w:hAnsi="Times New Roman"/>
          <w:sz w:val="28"/>
          <w:szCs w:val="28"/>
        </w:rPr>
        <w:t>для 10–11-х класів – за Типовими навчальними планами загальноосвітніх навчальних закладів ІІІ ступеня, затвердженими наказом Міністерства освіти і науки України від 27.08.2010 №834, зі змінами, внесеними наказом Міністерства освіти і науки України від 29.05.2014 № 657  (додат</w:t>
      </w:r>
      <w:r>
        <w:rPr>
          <w:rFonts w:ascii="Times New Roman" w:hAnsi="Times New Roman"/>
          <w:sz w:val="28"/>
          <w:szCs w:val="28"/>
        </w:rPr>
        <w:t>ки</w:t>
      </w:r>
      <w:r w:rsidRPr="00F4006A">
        <w:rPr>
          <w:rFonts w:ascii="Times New Roman" w:hAnsi="Times New Roman"/>
          <w:sz w:val="28"/>
          <w:szCs w:val="28"/>
        </w:rPr>
        <w:t xml:space="preserve"> 9,16) – </w:t>
      </w:r>
      <w:r>
        <w:rPr>
          <w:rFonts w:ascii="Times New Roman" w:hAnsi="Times New Roman"/>
          <w:sz w:val="28"/>
          <w:szCs w:val="28"/>
        </w:rPr>
        <w:t>додаток 3.</w:t>
      </w:r>
    </w:p>
    <w:p w:rsidR="003B3E2B" w:rsidRPr="00CF0C00" w:rsidRDefault="003B3E2B" w:rsidP="003B3E2B">
      <w:pPr>
        <w:pStyle w:val="ad"/>
        <w:ind w:firstLine="426"/>
        <w:jc w:val="both"/>
        <w:rPr>
          <w:szCs w:val="28"/>
        </w:rPr>
      </w:pPr>
      <w:r w:rsidRPr="00CF0C00">
        <w:rPr>
          <w:szCs w:val="28"/>
        </w:rPr>
        <w:t>Вивчення стану планування роботи щодо виконання навчальних планів і програм показало, що у  наявності та оформлені відповідно до нормативних вимог:</w:t>
      </w:r>
    </w:p>
    <w:p w:rsidR="003B3E2B" w:rsidRPr="00CF0C00" w:rsidRDefault="003B3E2B" w:rsidP="003B3E2B">
      <w:pPr>
        <w:pStyle w:val="ad"/>
        <w:ind w:left="786"/>
        <w:jc w:val="both"/>
        <w:rPr>
          <w:szCs w:val="28"/>
        </w:rPr>
      </w:pPr>
      <w:r w:rsidRPr="00CF0C00">
        <w:rPr>
          <w:szCs w:val="28"/>
        </w:rPr>
        <w:t xml:space="preserve"> - календарні плани роботи вчителів-предметників (погоджені на засіданнях шкільних методичних об’єднань, схвалені адміністрацією закладу); </w:t>
      </w:r>
    </w:p>
    <w:p w:rsidR="003B3E2B" w:rsidRPr="00CF0C00" w:rsidRDefault="003B3E2B" w:rsidP="003B3E2B">
      <w:pPr>
        <w:pStyle w:val="ad"/>
        <w:ind w:left="786"/>
        <w:jc w:val="both"/>
        <w:rPr>
          <w:szCs w:val="28"/>
        </w:rPr>
      </w:pPr>
      <w:r w:rsidRPr="00CF0C00">
        <w:rPr>
          <w:szCs w:val="28"/>
        </w:rPr>
        <w:t>- плани-графіки проведення контрольних робіт, тематичних атестацій, практичних, лабораторних робіт, відповідають їх календарному плануванню;</w:t>
      </w:r>
    </w:p>
    <w:p w:rsidR="003B3E2B" w:rsidRPr="00CF0C00" w:rsidRDefault="003B3E2B" w:rsidP="003B3E2B">
      <w:pPr>
        <w:pStyle w:val="ad"/>
        <w:jc w:val="both"/>
        <w:rPr>
          <w:szCs w:val="28"/>
        </w:rPr>
      </w:pPr>
      <w:r>
        <w:rPr>
          <w:szCs w:val="28"/>
        </w:rPr>
        <w:tab/>
      </w:r>
      <w:r w:rsidRPr="00CF0C00">
        <w:rPr>
          <w:szCs w:val="28"/>
        </w:rPr>
        <w:t>- навчальні плани і програми в усіх класах виконано в повному обсязі за змістом (розбіжність в кількості годин складає 1-8 години у зв’язку з додатков</w:t>
      </w:r>
      <w:r>
        <w:rPr>
          <w:szCs w:val="28"/>
        </w:rPr>
        <w:t>ими канікулами для 1-х класів (</w:t>
      </w:r>
      <w:r w:rsidRPr="00CF0C00">
        <w:rPr>
          <w:szCs w:val="28"/>
        </w:rPr>
        <w:t xml:space="preserve">з </w:t>
      </w:r>
      <w:r>
        <w:rPr>
          <w:szCs w:val="28"/>
        </w:rPr>
        <w:t>19.02.2018 по 25.02.2018</w:t>
      </w:r>
      <w:r w:rsidRPr="00CF0C00">
        <w:rPr>
          <w:szCs w:val="28"/>
        </w:rPr>
        <w:t>) святковими днями  (08.03.201</w:t>
      </w:r>
      <w:r>
        <w:rPr>
          <w:szCs w:val="28"/>
        </w:rPr>
        <w:t>8</w:t>
      </w:r>
      <w:r w:rsidRPr="00CF0C00">
        <w:rPr>
          <w:szCs w:val="28"/>
        </w:rPr>
        <w:t>,</w:t>
      </w:r>
      <w:r>
        <w:rPr>
          <w:szCs w:val="28"/>
        </w:rPr>
        <w:t xml:space="preserve"> 09</w:t>
      </w:r>
      <w:r w:rsidRPr="00CF0C00">
        <w:rPr>
          <w:szCs w:val="28"/>
        </w:rPr>
        <w:t>.04.201</w:t>
      </w:r>
      <w:r>
        <w:rPr>
          <w:szCs w:val="28"/>
        </w:rPr>
        <w:t>8</w:t>
      </w:r>
      <w:r w:rsidRPr="00CF0C00">
        <w:rPr>
          <w:szCs w:val="28"/>
        </w:rPr>
        <w:t xml:space="preserve">, </w:t>
      </w:r>
      <w:r>
        <w:rPr>
          <w:szCs w:val="28"/>
        </w:rPr>
        <w:t>30.04, 01</w:t>
      </w:r>
      <w:r w:rsidRPr="00CF0C00">
        <w:rPr>
          <w:szCs w:val="28"/>
        </w:rPr>
        <w:t>.05.201</w:t>
      </w:r>
      <w:r>
        <w:rPr>
          <w:szCs w:val="28"/>
        </w:rPr>
        <w:t>8</w:t>
      </w:r>
      <w:r w:rsidRPr="00CF0C00">
        <w:rPr>
          <w:szCs w:val="28"/>
        </w:rPr>
        <w:t>,</w:t>
      </w:r>
      <w:r>
        <w:rPr>
          <w:szCs w:val="28"/>
        </w:rPr>
        <w:t xml:space="preserve"> </w:t>
      </w:r>
      <w:r w:rsidRPr="00CF0C00">
        <w:rPr>
          <w:szCs w:val="28"/>
        </w:rPr>
        <w:t>09.05.201</w:t>
      </w:r>
      <w:r>
        <w:rPr>
          <w:szCs w:val="28"/>
        </w:rPr>
        <w:t>8</w:t>
      </w:r>
      <w:r w:rsidRPr="00CF0C00">
        <w:rPr>
          <w:szCs w:val="28"/>
        </w:rPr>
        <w:t>)</w:t>
      </w:r>
      <w:r>
        <w:rPr>
          <w:szCs w:val="28"/>
        </w:rPr>
        <w:t>, призупиненням освітнього процесу (03.03.2018-07.03.2018)</w:t>
      </w:r>
      <w:r w:rsidRPr="00CF0C00">
        <w:rPr>
          <w:szCs w:val="28"/>
        </w:rPr>
        <w:t xml:space="preserve"> та перенесенням робочих днів).   </w:t>
      </w:r>
    </w:p>
    <w:p w:rsidR="003B3E2B" w:rsidRPr="00CF0C00" w:rsidRDefault="003B3E2B" w:rsidP="003B3E2B">
      <w:pPr>
        <w:pStyle w:val="ad"/>
        <w:ind w:firstLine="426"/>
        <w:jc w:val="both"/>
        <w:rPr>
          <w:szCs w:val="28"/>
        </w:rPr>
      </w:pPr>
      <w:r w:rsidRPr="00CF0C00">
        <w:rPr>
          <w:szCs w:val="28"/>
        </w:rPr>
        <w:lastRenderedPageBreak/>
        <w:t xml:space="preserve">Через хворобу вчителя, курсове підвищення кваліфікації розбіжності у кількості навчальних годин немає: ці уроки були замінені іншими вчителями відповідної кваліфікації. </w:t>
      </w:r>
    </w:p>
    <w:p w:rsidR="003B3E2B" w:rsidRPr="00CF0C00" w:rsidRDefault="003B3E2B" w:rsidP="003B3E2B">
      <w:pPr>
        <w:pStyle w:val="ad"/>
        <w:ind w:firstLine="426"/>
        <w:jc w:val="both"/>
        <w:rPr>
          <w:szCs w:val="28"/>
        </w:rPr>
      </w:pPr>
      <w:r w:rsidRPr="00CF0C00">
        <w:rPr>
          <w:szCs w:val="28"/>
        </w:rPr>
        <w:t>Аналіз якості виконання навчальних програм</w:t>
      </w:r>
      <w:r w:rsidRPr="00CF0C00">
        <w:rPr>
          <w:b/>
          <w:szCs w:val="28"/>
        </w:rPr>
        <w:t xml:space="preserve"> </w:t>
      </w:r>
      <w:r w:rsidRPr="00CF0C00">
        <w:rPr>
          <w:szCs w:val="28"/>
        </w:rPr>
        <w:t xml:space="preserve">показав, що контроль навчальних досягнень учнів проводився за загальношкільним графіком контрольних робіт у 1-11-х класах, що не допустило перевантаження школярів: відповідно до санітарно-гігієнічних вимог у класах не проводилось більше 1-ї контрольної на день і не більше 2-х контрольних на тиждень. Графік проведення контрольних робіт дотримано, про що свідчать записи на сторінках класних журналів. </w:t>
      </w:r>
    </w:p>
    <w:p w:rsidR="003B3E2B" w:rsidRPr="00CF0C00" w:rsidRDefault="003B3E2B" w:rsidP="003B3E2B">
      <w:pPr>
        <w:pStyle w:val="ad"/>
        <w:ind w:firstLine="426"/>
        <w:jc w:val="both"/>
        <w:rPr>
          <w:szCs w:val="28"/>
        </w:rPr>
      </w:pPr>
      <w:r w:rsidRPr="00CF0C00">
        <w:rPr>
          <w:szCs w:val="28"/>
        </w:rPr>
        <w:t xml:space="preserve">Практична частина всіх навчальних програм виконана повністю. </w:t>
      </w:r>
    </w:p>
    <w:p w:rsidR="003B3E2B" w:rsidRPr="00CF0C00" w:rsidRDefault="003B3E2B" w:rsidP="003B3E2B">
      <w:pPr>
        <w:pStyle w:val="ad"/>
        <w:ind w:firstLine="426"/>
        <w:jc w:val="both"/>
        <w:rPr>
          <w:szCs w:val="28"/>
        </w:rPr>
      </w:pPr>
      <w:r w:rsidRPr="00CF0C00">
        <w:rPr>
          <w:szCs w:val="28"/>
        </w:rPr>
        <w:t>Перевірка виявила, що вчителі здійснюють своєчасний контроль за рівнем компетентностей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зошитів, проведення аналізу контрольних робіт. Під час відвідування уроків обов’язково зверталась увага на відповідність теми уроку календарному плану вчителя, на планування вчителем матеріалу і його відображення на уроці. Послідовність проходження навчального матеріалу, дотримання кількості письмових робіт притаманні роботі більшості вчителів. Особливо це просліджувалось у таких учителів: Бикова Н.А., Петушкова Н.В (математика), Опарій</w:t>
      </w:r>
      <w:r>
        <w:rPr>
          <w:szCs w:val="28"/>
        </w:rPr>
        <w:t xml:space="preserve"> </w:t>
      </w:r>
      <w:r w:rsidRPr="00CF0C00">
        <w:rPr>
          <w:szCs w:val="28"/>
        </w:rPr>
        <w:t xml:space="preserve">С.С., </w:t>
      </w:r>
      <w:r>
        <w:rPr>
          <w:szCs w:val="28"/>
        </w:rPr>
        <w:t>Стегура І.І.</w:t>
      </w:r>
      <w:r w:rsidRPr="00CF0C00">
        <w:rPr>
          <w:szCs w:val="28"/>
        </w:rPr>
        <w:t xml:space="preserve">, Кікоть О.А., Черкашина В.В. (українська мова і читання), Бикова Н.А., Майченко О.Ю, (фізика і хімія, біологія), Бакшеєва О.А. (російська мова та література) </w:t>
      </w:r>
      <w:r>
        <w:rPr>
          <w:szCs w:val="28"/>
        </w:rPr>
        <w:t>Астаніна</w:t>
      </w:r>
      <w:r w:rsidRPr="00CF0C00">
        <w:rPr>
          <w:szCs w:val="28"/>
        </w:rPr>
        <w:t xml:space="preserve"> А.В., СавченкоС.А., Дядик А.С., (українська мова та література)  Колісник І.А. (географія), </w:t>
      </w:r>
      <w:r>
        <w:rPr>
          <w:szCs w:val="28"/>
        </w:rPr>
        <w:t>Скорик Є.В</w:t>
      </w:r>
      <w:r w:rsidRPr="00CF0C00">
        <w:rPr>
          <w:szCs w:val="28"/>
        </w:rPr>
        <w:t>. (історія України) у яких склалася система роботи, яка сприяє результативній діяльності учнів.</w:t>
      </w:r>
    </w:p>
    <w:p w:rsidR="003B3E2B" w:rsidRPr="00CF0C00" w:rsidRDefault="003B3E2B" w:rsidP="003B3E2B">
      <w:pPr>
        <w:pStyle w:val="ad"/>
        <w:ind w:firstLine="426"/>
        <w:jc w:val="both"/>
        <w:rPr>
          <w:szCs w:val="28"/>
        </w:rPr>
      </w:pPr>
      <w:r w:rsidRPr="00CF0C00">
        <w:rPr>
          <w:szCs w:val="28"/>
        </w:rPr>
        <w:t xml:space="preserve">Тематичне оцінювання з усіх предметів проведено відповідно до вимог програми. </w:t>
      </w:r>
    </w:p>
    <w:p w:rsidR="003B3E2B" w:rsidRPr="00CF0C00" w:rsidRDefault="003B3E2B" w:rsidP="003B3E2B">
      <w:pPr>
        <w:spacing w:after="0" w:line="240" w:lineRule="auto"/>
        <w:ind w:firstLine="426"/>
        <w:jc w:val="both"/>
        <w:rPr>
          <w:rFonts w:ascii="Times New Roman" w:hAnsi="Times New Roman" w:cs="Times New Roman"/>
          <w:sz w:val="28"/>
          <w:szCs w:val="28"/>
        </w:rPr>
      </w:pPr>
      <w:r w:rsidRPr="00CF0C00">
        <w:rPr>
          <w:rFonts w:ascii="Times New Roman" w:hAnsi="Times New Roman" w:cs="Times New Roman"/>
          <w:sz w:val="28"/>
          <w:szCs w:val="28"/>
        </w:rPr>
        <w:t>Програмовий матеріал з усіх предметів інваріантної складової робочого навчального плану учні школи засвоїли на середньому, високому і достатньому  рівні.</w:t>
      </w:r>
    </w:p>
    <w:p w:rsidR="003B3E2B" w:rsidRPr="00CF197D" w:rsidRDefault="003B3E2B" w:rsidP="003B3E2B">
      <w:pPr>
        <w:pStyle w:val="ad"/>
        <w:ind w:firstLine="426"/>
        <w:jc w:val="both"/>
        <w:rPr>
          <w:szCs w:val="28"/>
        </w:rPr>
      </w:pPr>
      <w:r w:rsidRPr="00CF0C00">
        <w:rPr>
          <w:szCs w:val="28"/>
        </w:rPr>
        <w:t>Моніторинг навчальних досягнень учнів, проведений на кінець навчального року (за даними річного оцінювання), виявив, що з усіх предметів серед учнів 2-11-х класів 183 учні (57%) мають високий та достатній рівень знань. Найкращі показники в навчанні протягом  навчального  року  мали учні  4-А, 3-А, 5-А класу. Простежується тенденція щодо зростання кількості учнів  з достатнім рівнем навчальних досягнень, тому в наступному навчальному році необхідно звернути увагу на роботу з учнями, які мають середній рівень знань, розвивати їх потенціал.</w:t>
      </w:r>
    </w:p>
    <w:p w:rsidR="003B3E2B" w:rsidRDefault="003B3E2B" w:rsidP="003B3E2B">
      <w:pPr>
        <w:spacing w:after="0" w:line="240" w:lineRule="auto"/>
        <w:ind w:firstLine="720"/>
        <w:contextualSpacing/>
        <w:rPr>
          <w:rFonts w:ascii="Times New Roman" w:hAnsi="Times New Roman" w:cs="Times New Roman"/>
          <w:sz w:val="28"/>
          <w:szCs w:val="28"/>
        </w:rPr>
      </w:pPr>
    </w:p>
    <w:p w:rsidR="00F54219" w:rsidRDefault="00F54219" w:rsidP="003B3E2B">
      <w:pPr>
        <w:spacing w:after="0" w:line="240" w:lineRule="auto"/>
        <w:ind w:firstLine="720"/>
        <w:contextualSpacing/>
        <w:rPr>
          <w:rFonts w:ascii="Times New Roman" w:hAnsi="Times New Roman" w:cs="Times New Roman"/>
          <w:sz w:val="28"/>
          <w:szCs w:val="28"/>
        </w:rPr>
      </w:pPr>
    </w:p>
    <w:p w:rsidR="00F54219" w:rsidRDefault="00F54219" w:rsidP="003B3E2B">
      <w:pPr>
        <w:spacing w:after="0" w:line="240" w:lineRule="auto"/>
        <w:ind w:firstLine="720"/>
        <w:contextualSpacing/>
        <w:rPr>
          <w:rFonts w:ascii="Times New Roman" w:hAnsi="Times New Roman" w:cs="Times New Roman"/>
          <w:sz w:val="28"/>
          <w:szCs w:val="28"/>
        </w:rPr>
      </w:pPr>
    </w:p>
    <w:p w:rsidR="00F54219" w:rsidRDefault="00F54219" w:rsidP="003B3E2B">
      <w:pPr>
        <w:spacing w:after="0" w:line="240" w:lineRule="auto"/>
        <w:ind w:firstLine="720"/>
        <w:contextualSpacing/>
        <w:rPr>
          <w:rFonts w:ascii="Times New Roman" w:hAnsi="Times New Roman" w:cs="Times New Roman"/>
          <w:sz w:val="28"/>
          <w:szCs w:val="28"/>
        </w:rPr>
      </w:pPr>
    </w:p>
    <w:p w:rsidR="003B3E2B" w:rsidRDefault="003B3E2B" w:rsidP="003B3E2B">
      <w:pPr>
        <w:spacing w:after="0" w:line="240" w:lineRule="auto"/>
        <w:ind w:firstLine="426"/>
        <w:jc w:val="both"/>
        <w:rPr>
          <w:rFonts w:ascii="Times New Roman" w:hAnsi="Times New Roman"/>
          <w:b/>
          <w:sz w:val="28"/>
          <w:szCs w:val="28"/>
        </w:rPr>
      </w:pPr>
      <w:r>
        <w:rPr>
          <w:rFonts w:ascii="Times New Roman" w:hAnsi="Times New Roman"/>
          <w:b/>
          <w:sz w:val="28"/>
          <w:szCs w:val="28"/>
        </w:rPr>
        <w:t xml:space="preserve">              </w:t>
      </w:r>
    </w:p>
    <w:p w:rsidR="003B3E2B" w:rsidRDefault="003B3E2B" w:rsidP="003B3E2B">
      <w:pPr>
        <w:pStyle w:val="a4"/>
        <w:spacing w:line="240" w:lineRule="auto"/>
        <w:ind w:left="0"/>
        <w:jc w:val="center"/>
        <w:rPr>
          <w:rFonts w:ascii="Times New Roman" w:hAnsi="Times New Roman"/>
          <w:b/>
          <w:sz w:val="28"/>
          <w:szCs w:val="28"/>
        </w:rPr>
      </w:pPr>
      <w:r>
        <w:rPr>
          <w:rFonts w:ascii="Times New Roman" w:hAnsi="Times New Roman"/>
          <w:b/>
          <w:sz w:val="28"/>
          <w:szCs w:val="28"/>
        </w:rPr>
        <w:lastRenderedPageBreak/>
        <w:t>Профільне навчання</w:t>
      </w:r>
    </w:p>
    <w:p w:rsidR="003B3E2B" w:rsidRPr="00FE6FAF" w:rsidRDefault="003B3E2B" w:rsidP="003B3E2B">
      <w:pPr>
        <w:shd w:val="clear" w:color="auto" w:fill="FFFFFF"/>
        <w:spacing w:before="331" w:line="240" w:lineRule="auto"/>
        <w:ind w:left="158" w:firstLine="626"/>
        <w:contextualSpacing/>
        <w:jc w:val="both"/>
        <w:rPr>
          <w:rFonts w:ascii="Times New Roman" w:hAnsi="Times New Roman"/>
          <w:sz w:val="28"/>
          <w:szCs w:val="28"/>
        </w:rPr>
      </w:pPr>
      <w:r w:rsidRPr="00FE6FAF">
        <w:rPr>
          <w:rFonts w:ascii="Times New Roman" w:eastAsia="Times New Roman" w:hAnsi="Times New Roman"/>
          <w:sz w:val="28"/>
          <w:szCs w:val="28"/>
        </w:rPr>
        <w:t xml:space="preserve">Одним із шляхів поліпшення якості освіти, виховання особистості, здатної до </w:t>
      </w:r>
      <w:r w:rsidRPr="00FE6FAF">
        <w:rPr>
          <w:rFonts w:ascii="Times New Roman" w:eastAsia="Times New Roman" w:hAnsi="Times New Roman"/>
          <w:spacing w:val="-1"/>
          <w:sz w:val="28"/>
          <w:szCs w:val="28"/>
        </w:rPr>
        <w:t>самореалізації, професійного зростання й мобільності в умовах сучасного суспільства є впровадження профільного навчання у старшій школі.</w:t>
      </w:r>
    </w:p>
    <w:p w:rsidR="003B3E2B" w:rsidRPr="00FE6FAF" w:rsidRDefault="003B3E2B" w:rsidP="003B3E2B">
      <w:pPr>
        <w:shd w:val="clear" w:color="auto" w:fill="FFFFFF"/>
        <w:spacing w:line="240" w:lineRule="auto"/>
        <w:ind w:left="151" w:firstLine="641"/>
        <w:contextualSpacing/>
        <w:jc w:val="both"/>
        <w:rPr>
          <w:rFonts w:ascii="Times New Roman" w:hAnsi="Times New Roman"/>
          <w:sz w:val="28"/>
          <w:szCs w:val="28"/>
        </w:rPr>
      </w:pPr>
      <w:r w:rsidRPr="00FE6FAF">
        <w:rPr>
          <w:rFonts w:ascii="Times New Roman" w:eastAsia="Times New Roman" w:hAnsi="Times New Roman"/>
          <w:spacing w:val="-1"/>
          <w:sz w:val="28"/>
          <w:szCs w:val="28"/>
        </w:rPr>
        <w:t xml:space="preserve">Основні цілі профільного навчання полягають у необхідності забезпечення </w:t>
      </w:r>
      <w:r w:rsidRPr="00FE6FAF">
        <w:rPr>
          <w:rFonts w:ascii="Times New Roman" w:eastAsia="Times New Roman" w:hAnsi="Times New Roman"/>
          <w:sz w:val="28"/>
          <w:szCs w:val="28"/>
        </w:rPr>
        <w:t xml:space="preserve">умов рівного доступу до здобуття якісної загальноосвітньої профільної та </w:t>
      </w:r>
      <w:r w:rsidRPr="00FE6FAF">
        <w:rPr>
          <w:rFonts w:ascii="Times New Roman" w:eastAsia="Times New Roman" w:hAnsi="Times New Roman"/>
          <w:spacing w:val="-2"/>
          <w:sz w:val="28"/>
          <w:szCs w:val="28"/>
        </w:rPr>
        <w:t xml:space="preserve">допрофільної підготовки учнівської молоді, виявленні та розвиткові професійних </w:t>
      </w:r>
      <w:r w:rsidRPr="00FE6FAF">
        <w:rPr>
          <w:rFonts w:ascii="Times New Roman" w:eastAsia="Times New Roman" w:hAnsi="Times New Roman"/>
          <w:spacing w:val="-1"/>
          <w:sz w:val="28"/>
          <w:szCs w:val="28"/>
        </w:rPr>
        <w:t>інтересів, реалізації ідей неперервної освіти впродовж життя.</w:t>
      </w:r>
    </w:p>
    <w:p w:rsidR="003B3E2B" w:rsidRDefault="003B3E2B" w:rsidP="003B3E2B">
      <w:pPr>
        <w:shd w:val="clear" w:color="auto" w:fill="FFFFFF"/>
        <w:spacing w:line="240" w:lineRule="auto"/>
        <w:ind w:left="166" w:firstLine="626"/>
        <w:contextualSpacing/>
        <w:jc w:val="both"/>
        <w:rPr>
          <w:rFonts w:ascii="Times New Roman" w:eastAsia="Times New Roman" w:hAnsi="Times New Roman"/>
          <w:sz w:val="28"/>
          <w:szCs w:val="28"/>
        </w:rPr>
      </w:pPr>
      <w:r w:rsidRPr="00FE6FAF">
        <w:rPr>
          <w:rFonts w:ascii="Times New Roman" w:eastAsia="Times New Roman" w:hAnsi="Times New Roman"/>
          <w:sz w:val="28"/>
          <w:szCs w:val="28"/>
        </w:rPr>
        <w:t>У 20</w:t>
      </w:r>
      <w:r>
        <w:rPr>
          <w:rFonts w:ascii="Times New Roman" w:eastAsia="Times New Roman" w:hAnsi="Times New Roman"/>
          <w:sz w:val="28"/>
          <w:szCs w:val="28"/>
        </w:rPr>
        <w:t>17/</w:t>
      </w:r>
      <w:r w:rsidRPr="00FE6FAF">
        <w:rPr>
          <w:rFonts w:ascii="Times New Roman" w:eastAsia="Times New Roman" w:hAnsi="Times New Roman"/>
          <w:sz w:val="28"/>
          <w:szCs w:val="28"/>
        </w:rPr>
        <w:t>201</w:t>
      </w:r>
      <w:r>
        <w:rPr>
          <w:rFonts w:ascii="Times New Roman" w:eastAsia="Times New Roman" w:hAnsi="Times New Roman"/>
          <w:sz w:val="28"/>
          <w:szCs w:val="28"/>
        </w:rPr>
        <w:t>8</w:t>
      </w:r>
      <w:r w:rsidRPr="00FE6FAF">
        <w:rPr>
          <w:rFonts w:ascii="Times New Roman" w:eastAsia="Times New Roman" w:hAnsi="Times New Roman"/>
          <w:sz w:val="28"/>
          <w:szCs w:val="28"/>
        </w:rPr>
        <w:t xml:space="preserve"> навчальному році </w:t>
      </w:r>
      <w:r>
        <w:rPr>
          <w:rFonts w:ascii="Times New Roman" w:eastAsia="Times New Roman" w:hAnsi="Times New Roman"/>
          <w:sz w:val="28"/>
          <w:szCs w:val="28"/>
        </w:rPr>
        <w:t>функціонування профільних класів організовано відповідно до законів України «Про освіту», «Про загальну середню освіту», Концепції профільного навчання в старшій школі, затвердженої наказом Міністерства освіти і науки України від 11.09.2009 № 854, Положення про загальноосвітній навчальний заклад, затвердженого постановою Кабінету Міністрів України від 27.08.2010 №778.</w:t>
      </w:r>
    </w:p>
    <w:p w:rsidR="003B3E2B" w:rsidRPr="00B273D4" w:rsidRDefault="003B3E2B" w:rsidP="003B3E2B">
      <w:pPr>
        <w:shd w:val="clear" w:color="auto" w:fill="FFFFFF"/>
        <w:spacing w:line="240" w:lineRule="auto"/>
        <w:ind w:left="115" w:right="-1" w:firstLine="655"/>
        <w:contextualSpacing/>
        <w:jc w:val="both"/>
      </w:pPr>
      <w:r>
        <w:rPr>
          <w:rFonts w:ascii="Times New Roman" w:eastAsia="Times New Roman" w:hAnsi="Times New Roman"/>
          <w:sz w:val="28"/>
          <w:szCs w:val="28"/>
        </w:rPr>
        <w:t xml:space="preserve">Профільне навчання старшокласників зорієнтоване на диференціацію, </w:t>
      </w:r>
      <w:r>
        <w:rPr>
          <w:rFonts w:ascii="Times New Roman" w:eastAsia="Times New Roman" w:hAnsi="Times New Roman"/>
          <w:spacing w:val="-1"/>
          <w:sz w:val="28"/>
          <w:szCs w:val="28"/>
        </w:rPr>
        <w:t xml:space="preserve">варіативність, багатопрофільність, поєднання загальноосвітньої та професійної </w:t>
      </w:r>
      <w:r>
        <w:rPr>
          <w:rFonts w:ascii="Times New Roman" w:eastAsia="Times New Roman" w:hAnsi="Times New Roman"/>
          <w:sz w:val="28"/>
          <w:szCs w:val="28"/>
        </w:rPr>
        <w:t>освіти.</w:t>
      </w:r>
    </w:p>
    <w:p w:rsidR="003B3E2B" w:rsidRDefault="003B3E2B" w:rsidP="003B3E2B">
      <w:pPr>
        <w:shd w:val="clear" w:color="auto" w:fill="FFFFFF"/>
        <w:spacing w:line="240" w:lineRule="auto"/>
        <w:ind w:left="122" w:firstLine="691"/>
        <w:contextualSpacing/>
        <w:jc w:val="both"/>
      </w:pPr>
      <w:r>
        <w:rPr>
          <w:rFonts w:ascii="Times New Roman" w:eastAsia="Times New Roman" w:hAnsi="Times New Roman"/>
          <w:sz w:val="28"/>
          <w:szCs w:val="28"/>
        </w:rPr>
        <w:t>З урахуванням інтересів, здібностей учнів старшої школи, з метою забезпечення наступно-перспективних зв'язків у класах філологічного профілю та для формування комунікативної компетенції школярів у рамках сучасного міжкультурного підходу відповідно до обраного профілю години варіативної складової робочого навчального плану в 2017/2018 навчальному році використовувались в 10-А, 11-А класі для ведення факультативу «Орфографічний практикум» та курсу за вибором «Сучасна українська література». Таким чином здійснювалась профільна підготовка учнів:</w:t>
      </w:r>
    </w:p>
    <w:p w:rsidR="003B3E2B" w:rsidRDefault="003B3E2B" w:rsidP="003B3E2B">
      <w:pPr>
        <w:shd w:val="clear" w:color="auto" w:fill="FFFFFF"/>
        <w:tabs>
          <w:tab w:val="left" w:pos="778"/>
        </w:tabs>
        <w:spacing w:before="209" w:line="240" w:lineRule="auto"/>
        <w:ind w:left="778" w:hanging="346"/>
        <w:contextualSpacing/>
        <w:jc w:val="both"/>
        <w:rPr>
          <w:rFonts w:ascii="Times New Roman" w:eastAsia="Times New Roman" w:hAnsi="Times New Roman"/>
          <w:sz w:val="28"/>
          <w:szCs w:val="28"/>
        </w:rPr>
      </w:pPr>
      <w:r>
        <w:rPr>
          <w:rFonts w:ascii="Times New Roman" w:hAnsi="Times New Roman"/>
          <w:sz w:val="28"/>
          <w:szCs w:val="28"/>
        </w:rPr>
        <w:t>-   10-</w:t>
      </w:r>
      <w:r>
        <w:rPr>
          <w:rFonts w:ascii="Times New Roman" w:eastAsia="Times New Roman" w:hAnsi="Times New Roman"/>
          <w:sz w:val="28"/>
          <w:szCs w:val="28"/>
        </w:rPr>
        <w:t>А – філологічний напрям диференціації навчання української філології профіль;</w:t>
      </w:r>
    </w:p>
    <w:p w:rsidR="003B3E2B" w:rsidRDefault="003B3E2B" w:rsidP="003B3E2B">
      <w:pPr>
        <w:shd w:val="clear" w:color="auto" w:fill="FFFFFF"/>
        <w:tabs>
          <w:tab w:val="left" w:pos="778"/>
        </w:tabs>
        <w:spacing w:before="209" w:line="240" w:lineRule="auto"/>
        <w:ind w:left="778" w:hanging="346"/>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  11-А – філологічний напрям диференціації навчання української філології профіль.</w:t>
      </w:r>
    </w:p>
    <w:p w:rsidR="003B3E2B" w:rsidRPr="00A53822" w:rsidRDefault="003B3E2B" w:rsidP="003B3E2B">
      <w:pPr>
        <w:shd w:val="clear" w:color="auto" w:fill="FFFFFF"/>
        <w:tabs>
          <w:tab w:val="left" w:pos="778"/>
        </w:tabs>
        <w:spacing w:before="209" w:line="240" w:lineRule="auto"/>
        <w:ind w:left="778" w:hanging="346"/>
        <w:contextualSpacing/>
        <w:jc w:val="both"/>
      </w:pPr>
    </w:p>
    <w:tbl>
      <w:tblPr>
        <w:tblW w:w="9356" w:type="dxa"/>
        <w:tblInd w:w="607" w:type="dxa"/>
        <w:tblLayout w:type="fixed"/>
        <w:tblCellMar>
          <w:left w:w="40" w:type="dxa"/>
          <w:right w:w="40" w:type="dxa"/>
        </w:tblCellMar>
        <w:tblLook w:val="0000"/>
      </w:tblPr>
      <w:tblGrid>
        <w:gridCol w:w="1519"/>
        <w:gridCol w:w="1138"/>
        <w:gridCol w:w="1171"/>
        <w:gridCol w:w="1111"/>
        <w:gridCol w:w="4417"/>
      </w:tblGrid>
      <w:tr w:rsidR="003B3E2B" w:rsidRPr="0034330E" w:rsidTr="00BD262D">
        <w:trPr>
          <w:trHeight w:hRule="exact" w:val="295"/>
        </w:trPr>
        <w:tc>
          <w:tcPr>
            <w:tcW w:w="1519" w:type="dxa"/>
            <w:tcBorders>
              <w:top w:val="single" w:sz="4" w:space="0" w:color="auto"/>
              <w:left w:val="single" w:sz="4" w:space="0" w:color="auto"/>
              <w:bottom w:val="single" w:sz="6" w:space="0" w:color="auto"/>
              <w:right w:val="nil"/>
            </w:tcBorders>
            <w:shd w:val="clear" w:color="auto" w:fill="FFFFFF"/>
          </w:tcPr>
          <w:p w:rsidR="003B3E2B" w:rsidRPr="0034330E" w:rsidRDefault="003B3E2B" w:rsidP="00BD262D">
            <w:pPr>
              <w:shd w:val="clear" w:color="auto" w:fill="FFFFFF"/>
            </w:pPr>
          </w:p>
        </w:tc>
        <w:tc>
          <w:tcPr>
            <w:tcW w:w="2309" w:type="dxa"/>
            <w:gridSpan w:val="2"/>
            <w:tcBorders>
              <w:top w:val="single" w:sz="4" w:space="0" w:color="auto"/>
              <w:left w:val="nil"/>
              <w:bottom w:val="single" w:sz="6" w:space="0" w:color="auto"/>
              <w:right w:val="single" w:sz="6" w:space="0" w:color="auto"/>
            </w:tcBorders>
            <w:shd w:val="clear" w:color="auto" w:fill="FFFFFF"/>
          </w:tcPr>
          <w:p w:rsidR="003B3E2B" w:rsidRPr="0034330E" w:rsidRDefault="003B3E2B" w:rsidP="00BD262D">
            <w:pPr>
              <w:shd w:val="clear" w:color="auto" w:fill="FFFFFF"/>
              <w:ind w:left="806"/>
            </w:pPr>
            <w:r>
              <w:rPr>
                <w:rFonts w:ascii="Times New Roman" w:eastAsia="Times New Roman" w:hAnsi="Times New Roman"/>
                <w:i/>
                <w:iCs/>
                <w:sz w:val="26"/>
                <w:szCs w:val="26"/>
              </w:rPr>
              <w:t>Охоплення</w:t>
            </w:r>
          </w:p>
        </w:tc>
        <w:tc>
          <w:tcPr>
            <w:tcW w:w="5528" w:type="dxa"/>
            <w:gridSpan w:val="2"/>
            <w:tcBorders>
              <w:top w:val="single" w:sz="4" w:space="0" w:color="auto"/>
              <w:left w:val="single" w:sz="6" w:space="0" w:color="auto"/>
              <w:bottom w:val="single" w:sz="6" w:space="0" w:color="auto"/>
              <w:right w:val="single" w:sz="4" w:space="0" w:color="auto"/>
            </w:tcBorders>
            <w:shd w:val="clear" w:color="auto" w:fill="FFFFFF"/>
          </w:tcPr>
          <w:p w:rsidR="003B3E2B" w:rsidRPr="0034330E" w:rsidRDefault="003B3E2B" w:rsidP="00BD262D">
            <w:pPr>
              <w:shd w:val="clear" w:color="auto" w:fill="FFFFFF"/>
            </w:pPr>
            <w:r>
              <w:rPr>
                <w:rFonts w:ascii="Times New Roman" w:eastAsia="Times New Roman" w:hAnsi="Times New Roman"/>
                <w:i/>
                <w:iCs/>
                <w:sz w:val="26"/>
                <w:szCs w:val="26"/>
              </w:rPr>
              <w:t>учнів школи профільним навчанням</w:t>
            </w:r>
          </w:p>
        </w:tc>
      </w:tr>
      <w:tr w:rsidR="003B3E2B" w:rsidRPr="0034330E" w:rsidTr="00BD262D">
        <w:trPr>
          <w:trHeight w:hRule="exact" w:val="288"/>
        </w:trPr>
        <w:tc>
          <w:tcPr>
            <w:tcW w:w="1519" w:type="dxa"/>
            <w:tcBorders>
              <w:top w:val="single" w:sz="6" w:space="0" w:color="auto"/>
              <w:left w:val="single" w:sz="6" w:space="0" w:color="auto"/>
              <w:bottom w:val="nil"/>
              <w:right w:val="single" w:sz="6" w:space="0" w:color="auto"/>
            </w:tcBorders>
            <w:shd w:val="clear" w:color="auto" w:fill="FFFFFF"/>
          </w:tcPr>
          <w:p w:rsidR="003B3E2B" w:rsidRPr="0034330E" w:rsidRDefault="003B3E2B" w:rsidP="00BD262D">
            <w:pPr>
              <w:shd w:val="clear" w:color="auto" w:fill="FFFFFF"/>
              <w:ind w:left="410"/>
            </w:pPr>
            <w:r>
              <w:rPr>
                <w:rFonts w:ascii="Times New Roman" w:eastAsia="Times New Roman" w:hAnsi="Times New Roman"/>
                <w:sz w:val="26"/>
                <w:szCs w:val="26"/>
              </w:rPr>
              <w:t>Роки</w:t>
            </w:r>
          </w:p>
        </w:tc>
        <w:tc>
          <w:tcPr>
            <w:tcW w:w="2309" w:type="dxa"/>
            <w:gridSpan w:val="2"/>
            <w:tcBorders>
              <w:top w:val="single" w:sz="6" w:space="0" w:color="auto"/>
              <w:left w:val="single" w:sz="6" w:space="0" w:color="auto"/>
              <w:bottom w:val="single" w:sz="6" w:space="0" w:color="auto"/>
              <w:right w:val="single" w:sz="6" w:space="0" w:color="auto"/>
            </w:tcBorders>
            <w:shd w:val="clear" w:color="auto" w:fill="FFFFFF"/>
          </w:tcPr>
          <w:p w:rsidR="003B3E2B" w:rsidRPr="0034330E" w:rsidRDefault="003B3E2B" w:rsidP="00BD262D">
            <w:pPr>
              <w:shd w:val="clear" w:color="auto" w:fill="FFFFFF"/>
              <w:ind w:left="403"/>
            </w:pPr>
            <w:r>
              <w:rPr>
                <w:rFonts w:ascii="Times New Roman" w:eastAsia="Times New Roman" w:hAnsi="Times New Roman"/>
                <w:sz w:val="26"/>
                <w:szCs w:val="26"/>
              </w:rPr>
              <w:t>Профільних</w:t>
            </w:r>
          </w:p>
        </w:tc>
        <w:tc>
          <w:tcPr>
            <w:tcW w:w="1111" w:type="dxa"/>
            <w:tcBorders>
              <w:top w:val="single" w:sz="6" w:space="0" w:color="auto"/>
              <w:left w:val="single" w:sz="6" w:space="0" w:color="auto"/>
              <w:bottom w:val="nil"/>
              <w:right w:val="single" w:sz="6" w:space="0" w:color="auto"/>
            </w:tcBorders>
            <w:shd w:val="clear" w:color="auto" w:fill="FFFFFF"/>
          </w:tcPr>
          <w:p w:rsidR="003B3E2B" w:rsidRPr="0034330E" w:rsidRDefault="003B3E2B" w:rsidP="00BD262D">
            <w:pPr>
              <w:shd w:val="clear" w:color="auto" w:fill="FFFFFF"/>
              <w:ind w:left="360"/>
            </w:pPr>
            <w:r w:rsidRPr="0034330E">
              <w:rPr>
                <w:rFonts w:ascii="Times New Roman" w:hAnsi="Times New Roman"/>
                <w:b/>
                <w:bCs/>
                <w:i/>
                <w:iCs/>
              </w:rPr>
              <w:t>%</w:t>
            </w:r>
          </w:p>
        </w:tc>
        <w:tc>
          <w:tcPr>
            <w:tcW w:w="4417" w:type="dxa"/>
            <w:tcBorders>
              <w:top w:val="single" w:sz="6" w:space="0" w:color="auto"/>
              <w:left w:val="single" w:sz="6" w:space="0" w:color="auto"/>
              <w:bottom w:val="nil"/>
              <w:right w:val="single" w:sz="6" w:space="0" w:color="auto"/>
            </w:tcBorders>
            <w:shd w:val="clear" w:color="auto" w:fill="FFFFFF"/>
          </w:tcPr>
          <w:p w:rsidR="003B3E2B" w:rsidRPr="0034330E" w:rsidRDefault="003B3E2B" w:rsidP="00BD262D">
            <w:pPr>
              <w:shd w:val="clear" w:color="auto" w:fill="FFFFFF"/>
              <w:jc w:val="center"/>
            </w:pPr>
            <w:r>
              <w:rPr>
                <w:rFonts w:ascii="Times New Roman" w:eastAsia="Times New Roman" w:hAnsi="Times New Roman"/>
                <w:sz w:val="26"/>
                <w:szCs w:val="26"/>
              </w:rPr>
              <w:t>Профіль</w:t>
            </w:r>
          </w:p>
        </w:tc>
      </w:tr>
      <w:tr w:rsidR="003B3E2B" w:rsidRPr="0034330E" w:rsidTr="00BD262D">
        <w:trPr>
          <w:trHeight w:hRule="exact" w:val="295"/>
        </w:trPr>
        <w:tc>
          <w:tcPr>
            <w:tcW w:w="1519" w:type="dxa"/>
            <w:tcBorders>
              <w:top w:val="nil"/>
              <w:left w:val="single" w:sz="6" w:space="0" w:color="auto"/>
              <w:bottom w:val="single" w:sz="6" w:space="0" w:color="auto"/>
              <w:right w:val="single" w:sz="6" w:space="0" w:color="auto"/>
            </w:tcBorders>
            <w:shd w:val="clear" w:color="auto" w:fill="FFFFFF"/>
          </w:tcPr>
          <w:p w:rsidR="003B3E2B" w:rsidRPr="0034330E" w:rsidRDefault="003B3E2B" w:rsidP="00BD262D"/>
          <w:p w:rsidR="003B3E2B" w:rsidRPr="0034330E" w:rsidRDefault="003B3E2B" w:rsidP="00BD262D"/>
        </w:tc>
        <w:tc>
          <w:tcPr>
            <w:tcW w:w="1138" w:type="dxa"/>
            <w:tcBorders>
              <w:top w:val="single" w:sz="6" w:space="0" w:color="auto"/>
              <w:left w:val="single" w:sz="6" w:space="0" w:color="auto"/>
              <w:bottom w:val="single" w:sz="6" w:space="0" w:color="auto"/>
              <w:right w:val="single" w:sz="6" w:space="0" w:color="auto"/>
            </w:tcBorders>
            <w:shd w:val="clear" w:color="auto" w:fill="FFFFFF"/>
          </w:tcPr>
          <w:p w:rsidR="003B3E2B" w:rsidRPr="0034330E" w:rsidRDefault="003B3E2B" w:rsidP="00BD262D">
            <w:pPr>
              <w:shd w:val="clear" w:color="auto" w:fill="FFFFFF"/>
              <w:ind w:left="144"/>
            </w:pPr>
            <w:r>
              <w:rPr>
                <w:rFonts w:ascii="Times New Roman" w:eastAsia="Times New Roman" w:hAnsi="Times New Roman"/>
                <w:sz w:val="26"/>
                <w:szCs w:val="26"/>
              </w:rPr>
              <w:t>класів</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B3E2B" w:rsidRPr="0034330E" w:rsidRDefault="003B3E2B" w:rsidP="00BD262D">
            <w:pPr>
              <w:shd w:val="clear" w:color="auto" w:fill="FFFFFF"/>
              <w:ind w:left="187"/>
            </w:pPr>
            <w:r>
              <w:rPr>
                <w:rFonts w:ascii="Times New Roman" w:eastAsia="Times New Roman" w:hAnsi="Times New Roman"/>
                <w:sz w:val="26"/>
                <w:szCs w:val="26"/>
              </w:rPr>
              <w:t>учнів</w:t>
            </w:r>
          </w:p>
        </w:tc>
        <w:tc>
          <w:tcPr>
            <w:tcW w:w="1111" w:type="dxa"/>
            <w:tcBorders>
              <w:top w:val="nil"/>
              <w:left w:val="single" w:sz="6" w:space="0" w:color="auto"/>
              <w:bottom w:val="single" w:sz="6" w:space="0" w:color="auto"/>
              <w:right w:val="single" w:sz="6" w:space="0" w:color="auto"/>
            </w:tcBorders>
            <w:shd w:val="clear" w:color="auto" w:fill="FFFFFF"/>
          </w:tcPr>
          <w:p w:rsidR="003B3E2B" w:rsidRPr="0034330E" w:rsidRDefault="003B3E2B" w:rsidP="00BD262D">
            <w:pPr>
              <w:shd w:val="clear" w:color="auto" w:fill="FFFFFF"/>
              <w:ind w:left="187"/>
            </w:pPr>
          </w:p>
          <w:p w:rsidR="003B3E2B" w:rsidRPr="0034330E" w:rsidRDefault="003B3E2B" w:rsidP="00BD262D">
            <w:pPr>
              <w:shd w:val="clear" w:color="auto" w:fill="FFFFFF"/>
              <w:ind w:left="187"/>
            </w:pPr>
          </w:p>
        </w:tc>
        <w:tc>
          <w:tcPr>
            <w:tcW w:w="4417" w:type="dxa"/>
            <w:tcBorders>
              <w:top w:val="nil"/>
              <w:left w:val="single" w:sz="6" w:space="0" w:color="auto"/>
              <w:bottom w:val="single" w:sz="6" w:space="0" w:color="auto"/>
              <w:right w:val="single" w:sz="6" w:space="0" w:color="auto"/>
            </w:tcBorders>
            <w:shd w:val="clear" w:color="auto" w:fill="FFFFFF"/>
          </w:tcPr>
          <w:p w:rsidR="003B3E2B" w:rsidRPr="0034330E" w:rsidRDefault="003B3E2B" w:rsidP="00BD262D">
            <w:pPr>
              <w:shd w:val="clear" w:color="auto" w:fill="FFFFFF"/>
              <w:ind w:left="187"/>
            </w:pPr>
          </w:p>
          <w:p w:rsidR="003B3E2B" w:rsidRPr="0034330E" w:rsidRDefault="003B3E2B" w:rsidP="00BD262D">
            <w:pPr>
              <w:shd w:val="clear" w:color="auto" w:fill="FFFFFF"/>
              <w:ind w:left="187"/>
            </w:pPr>
          </w:p>
        </w:tc>
      </w:tr>
      <w:tr w:rsidR="003B3E2B" w:rsidRPr="0034330E" w:rsidTr="00BD262D">
        <w:trPr>
          <w:trHeight w:hRule="exact" w:val="583"/>
        </w:trPr>
        <w:tc>
          <w:tcPr>
            <w:tcW w:w="1519"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ind w:left="144"/>
              <w:rPr>
                <w:rFonts w:ascii="Times New Roman" w:hAnsi="Times New Roman"/>
                <w:spacing w:val="-14"/>
                <w:sz w:val="26"/>
                <w:szCs w:val="26"/>
              </w:rPr>
            </w:pPr>
            <w:r>
              <w:rPr>
                <w:rFonts w:ascii="Times New Roman" w:hAnsi="Times New Roman"/>
                <w:spacing w:val="-14"/>
                <w:sz w:val="26"/>
                <w:szCs w:val="26"/>
              </w:rPr>
              <w:t>2015/2016</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spacing w:line="240" w:lineRule="auto"/>
              <w:ind w:left="238"/>
              <w:contextualSpacing/>
              <w:rPr>
                <w:rFonts w:ascii="Times New Roman" w:hAnsi="Times New Roman"/>
                <w:sz w:val="26"/>
                <w:szCs w:val="26"/>
              </w:rPr>
            </w:pPr>
            <w:r>
              <w:rPr>
                <w:rFonts w:ascii="Times New Roman" w:hAnsi="Times New Roman"/>
                <w:sz w:val="26"/>
                <w:szCs w:val="26"/>
              </w:rPr>
              <w:t>10-А</w:t>
            </w:r>
          </w:p>
          <w:p w:rsidR="003B3E2B" w:rsidRPr="0034330E" w:rsidRDefault="003B3E2B" w:rsidP="00BD262D">
            <w:pPr>
              <w:shd w:val="clear" w:color="auto" w:fill="FFFFFF"/>
              <w:spacing w:line="240" w:lineRule="auto"/>
              <w:ind w:left="238"/>
              <w:contextualSpacing/>
              <w:rPr>
                <w:rFonts w:ascii="Times New Roman" w:hAnsi="Times New Roman"/>
                <w:sz w:val="26"/>
                <w:szCs w:val="26"/>
              </w:rPr>
            </w:pPr>
            <w:r>
              <w:rPr>
                <w:rFonts w:ascii="Times New Roman" w:hAnsi="Times New Roman"/>
                <w:sz w:val="26"/>
                <w:szCs w:val="26"/>
              </w:rPr>
              <w:t>11-А</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ind w:left="346"/>
              <w:rPr>
                <w:rFonts w:ascii="Times New Roman" w:hAnsi="Times New Roman"/>
                <w:sz w:val="26"/>
                <w:szCs w:val="26"/>
              </w:rPr>
            </w:pPr>
            <w:r>
              <w:rPr>
                <w:rFonts w:ascii="Times New Roman" w:hAnsi="Times New Roman"/>
                <w:sz w:val="26"/>
                <w:szCs w:val="26"/>
              </w:rPr>
              <w:t>35</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ind w:left="302"/>
              <w:rPr>
                <w:rFonts w:ascii="Times New Roman" w:hAnsi="Times New Roman"/>
                <w:sz w:val="26"/>
                <w:szCs w:val="26"/>
              </w:rPr>
            </w:pPr>
            <w:r>
              <w:rPr>
                <w:rFonts w:ascii="Times New Roman" w:hAnsi="Times New Roman"/>
                <w:sz w:val="26"/>
                <w:szCs w:val="26"/>
              </w:rPr>
              <w:t>11,7%</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spacing w:line="274" w:lineRule="exact"/>
              <w:ind w:left="187" w:right="216"/>
              <w:jc w:val="center"/>
              <w:rPr>
                <w:rFonts w:ascii="Times New Roman" w:eastAsia="Times New Roman" w:hAnsi="Times New Roman"/>
                <w:spacing w:val="-11"/>
                <w:sz w:val="26"/>
                <w:szCs w:val="26"/>
              </w:rPr>
            </w:pPr>
            <w:r>
              <w:rPr>
                <w:rFonts w:ascii="Times New Roman" w:eastAsia="Times New Roman" w:hAnsi="Times New Roman"/>
                <w:spacing w:val="-11"/>
                <w:sz w:val="26"/>
                <w:szCs w:val="26"/>
              </w:rPr>
              <w:t>Філологічний (українська філологія)</w:t>
            </w:r>
          </w:p>
        </w:tc>
      </w:tr>
      <w:tr w:rsidR="003B3E2B" w:rsidRPr="0034330E" w:rsidTr="00BD262D">
        <w:trPr>
          <w:trHeight w:hRule="exact" w:val="583"/>
        </w:trPr>
        <w:tc>
          <w:tcPr>
            <w:tcW w:w="1519"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ind w:left="144"/>
              <w:rPr>
                <w:rFonts w:ascii="Times New Roman" w:hAnsi="Times New Roman"/>
                <w:spacing w:val="-14"/>
                <w:sz w:val="26"/>
                <w:szCs w:val="26"/>
              </w:rPr>
            </w:pPr>
            <w:r>
              <w:rPr>
                <w:rFonts w:ascii="Times New Roman" w:hAnsi="Times New Roman"/>
                <w:spacing w:val="-14"/>
                <w:sz w:val="26"/>
                <w:szCs w:val="26"/>
              </w:rPr>
              <w:t>2016/2017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spacing w:line="240" w:lineRule="auto"/>
              <w:ind w:left="238"/>
              <w:contextualSpacing/>
              <w:rPr>
                <w:rFonts w:ascii="Times New Roman" w:hAnsi="Times New Roman"/>
                <w:sz w:val="26"/>
                <w:szCs w:val="26"/>
              </w:rPr>
            </w:pPr>
            <w:r>
              <w:rPr>
                <w:rFonts w:ascii="Times New Roman" w:hAnsi="Times New Roman"/>
                <w:sz w:val="26"/>
                <w:szCs w:val="26"/>
              </w:rPr>
              <w:t>10-А</w:t>
            </w:r>
          </w:p>
          <w:p w:rsidR="003B3E2B" w:rsidRPr="0034330E" w:rsidRDefault="003B3E2B" w:rsidP="00BD262D">
            <w:pPr>
              <w:shd w:val="clear" w:color="auto" w:fill="FFFFFF"/>
              <w:spacing w:line="240" w:lineRule="auto"/>
              <w:ind w:left="238"/>
              <w:contextualSpacing/>
              <w:rPr>
                <w:rFonts w:ascii="Times New Roman" w:hAnsi="Times New Roman"/>
                <w:sz w:val="26"/>
                <w:szCs w:val="26"/>
              </w:rPr>
            </w:pPr>
            <w:r>
              <w:rPr>
                <w:rFonts w:ascii="Times New Roman" w:hAnsi="Times New Roman"/>
                <w:sz w:val="26"/>
                <w:szCs w:val="26"/>
              </w:rPr>
              <w:t>11-А</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ind w:left="346"/>
              <w:rPr>
                <w:rFonts w:ascii="Times New Roman" w:hAnsi="Times New Roman"/>
                <w:sz w:val="26"/>
                <w:szCs w:val="26"/>
              </w:rPr>
            </w:pPr>
            <w:r>
              <w:rPr>
                <w:rFonts w:ascii="Times New Roman" w:hAnsi="Times New Roman"/>
                <w:sz w:val="26"/>
                <w:szCs w:val="26"/>
              </w:rPr>
              <w:t>41</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ind w:left="302"/>
              <w:rPr>
                <w:rFonts w:ascii="Times New Roman" w:hAnsi="Times New Roman"/>
                <w:sz w:val="26"/>
                <w:szCs w:val="26"/>
              </w:rPr>
            </w:pPr>
            <w:r>
              <w:rPr>
                <w:rFonts w:ascii="Times New Roman" w:hAnsi="Times New Roman"/>
                <w:sz w:val="26"/>
                <w:szCs w:val="26"/>
              </w:rPr>
              <w:t>13,1%</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spacing w:line="274" w:lineRule="exact"/>
              <w:ind w:left="187" w:right="216"/>
              <w:jc w:val="center"/>
              <w:rPr>
                <w:rFonts w:ascii="Times New Roman" w:eastAsia="Times New Roman" w:hAnsi="Times New Roman"/>
                <w:spacing w:val="-11"/>
                <w:sz w:val="26"/>
                <w:szCs w:val="26"/>
              </w:rPr>
            </w:pPr>
            <w:r>
              <w:rPr>
                <w:rFonts w:ascii="Times New Roman" w:eastAsia="Times New Roman" w:hAnsi="Times New Roman"/>
                <w:spacing w:val="-11"/>
                <w:sz w:val="26"/>
                <w:szCs w:val="26"/>
              </w:rPr>
              <w:t>Філологічний (українська філологія)</w:t>
            </w:r>
          </w:p>
        </w:tc>
      </w:tr>
      <w:tr w:rsidR="003B3E2B" w:rsidRPr="0034330E" w:rsidTr="00BD262D">
        <w:trPr>
          <w:trHeight w:hRule="exact" w:val="583"/>
        </w:trPr>
        <w:tc>
          <w:tcPr>
            <w:tcW w:w="1519"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ind w:left="144"/>
              <w:rPr>
                <w:rFonts w:ascii="Times New Roman" w:hAnsi="Times New Roman"/>
                <w:spacing w:val="-14"/>
                <w:sz w:val="26"/>
                <w:szCs w:val="26"/>
              </w:rPr>
            </w:pPr>
            <w:r>
              <w:rPr>
                <w:rFonts w:ascii="Times New Roman" w:hAnsi="Times New Roman"/>
                <w:spacing w:val="-14"/>
                <w:sz w:val="26"/>
                <w:szCs w:val="26"/>
              </w:rPr>
              <w:t>2017/2018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spacing w:line="240" w:lineRule="auto"/>
              <w:ind w:left="238"/>
              <w:contextualSpacing/>
              <w:rPr>
                <w:rFonts w:ascii="Times New Roman" w:hAnsi="Times New Roman"/>
                <w:sz w:val="26"/>
                <w:szCs w:val="26"/>
              </w:rPr>
            </w:pPr>
            <w:r>
              <w:rPr>
                <w:rFonts w:ascii="Times New Roman" w:hAnsi="Times New Roman"/>
                <w:sz w:val="26"/>
                <w:szCs w:val="26"/>
              </w:rPr>
              <w:t>10-А</w:t>
            </w:r>
          </w:p>
          <w:p w:rsidR="003B3E2B" w:rsidRPr="0034330E" w:rsidRDefault="003B3E2B" w:rsidP="00BD262D">
            <w:pPr>
              <w:shd w:val="clear" w:color="auto" w:fill="FFFFFF"/>
              <w:spacing w:line="240" w:lineRule="auto"/>
              <w:ind w:left="238"/>
              <w:contextualSpacing/>
              <w:rPr>
                <w:rFonts w:ascii="Times New Roman" w:hAnsi="Times New Roman"/>
                <w:sz w:val="26"/>
                <w:szCs w:val="26"/>
              </w:rPr>
            </w:pPr>
            <w:r>
              <w:rPr>
                <w:rFonts w:ascii="Times New Roman" w:hAnsi="Times New Roman"/>
                <w:sz w:val="26"/>
                <w:szCs w:val="26"/>
              </w:rPr>
              <w:t>11-А</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ind w:left="346"/>
              <w:rPr>
                <w:rFonts w:ascii="Times New Roman" w:hAnsi="Times New Roman"/>
                <w:sz w:val="26"/>
                <w:szCs w:val="26"/>
              </w:rPr>
            </w:pPr>
            <w:r>
              <w:rPr>
                <w:rFonts w:ascii="Times New Roman" w:hAnsi="Times New Roman"/>
                <w:sz w:val="26"/>
                <w:szCs w:val="26"/>
              </w:rPr>
              <w:t>37</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ind w:left="302"/>
              <w:rPr>
                <w:rFonts w:ascii="Times New Roman" w:hAnsi="Times New Roman"/>
                <w:sz w:val="26"/>
                <w:szCs w:val="26"/>
              </w:rPr>
            </w:pPr>
            <w:r>
              <w:rPr>
                <w:rFonts w:ascii="Times New Roman" w:hAnsi="Times New Roman"/>
                <w:sz w:val="26"/>
                <w:szCs w:val="26"/>
              </w:rPr>
              <w:t>11,8%</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3B3E2B" w:rsidRDefault="003B3E2B" w:rsidP="00BD262D">
            <w:pPr>
              <w:shd w:val="clear" w:color="auto" w:fill="FFFFFF"/>
              <w:spacing w:line="274" w:lineRule="exact"/>
              <w:ind w:left="187" w:right="216"/>
              <w:jc w:val="center"/>
              <w:rPr>
                <w:rFonts w:ascii="Times New Roman" w:eastAsia="Times New Roman" w:hAnsi="Times New Roman"/>
                <w:spacing w:val="-11"/>
                <w:sz w:val="26"/>
                <w:szCs w:val="26"/>
              </w:rPr>
            </w:pPr>
            <w:r>
              <w:rPr>
                <w:rFonts w:ascii="Times New Roman" w:eastAsia="Times New Roman" w:hAnsi="Times New Roman"/>
                <w:spacing w:val="-11"/>
                <w:sz w:val="26"/>
                <w:szCs w:val="26"/>
              </w:rPr>
              <w:t>Філологічний (українська філологія)</w:t>
            </w:r>
          </w:p>
        </w:tc>
      </w:tr>
    </w:tbl>
    <w:p w:rsidR="003B3E2B" w:rsidRDefault="003B3E2B" w:rsidP="003B3E2B">
      <w:pPr>
        <w:shd w:val="clear" w:color="auto" w:fill="FFFFFF"/>
        <w:spacing w:line="240" w:lineRule="auto"/>
        <w:ind w:left="14" w:firstLine="670"/>
        <w:contextualSpacing/>
        <w:jc w:val="both"/>
        <w:rPr>
          <w:rFonts w:ascii="Times New Roman" w:eastAsia="Times New Roman" w:hAnsi="Times New Roman"/>
          <w:sz w:val="28"/>
          <w:szCs w:val="28"/>
        </w:rPr>
      </w:pPr>
    </w:p>
    <w:p w:rsidR="003B3E2B" w:rsidRDefault="003B3E2B" w:rsidP="003B3E2B">
      <w:pPr>
        <w:shd w:val="clear" w:color="auto" w:fill="FFFFFF"/>
        <w:spacing w:line="240" w:lineRule="auto"/>
        <w:ind w:left="14" w:firstLine="67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У порівнянні з 2016/2017 навчальним роком зменшився </w:t>
      </w:r>
      <w:r w:rsidRPr="009F2782">
        <w:rPr>
          <w:rFonts w:ascii="Times New Roman" w:eastAsia="Times New Roman" w:hAnsi="Times New Roman"/>
          <w:sz w:val="28"/>
          <w:szCs w:val="28"/>
        </w:rPr>
        <w:t xml:space="preserve">відсоток </w:t>
      </w:r>
      <w:r w:rsidRPr="009F2782">
        <w:rPr>
          <w:rFonts w:ascii="Times New Roman" w:eastAsia="Times New Roman" w:hAnsi="Times New Roman"/>
          <w:spacing w:val="-1"/>
          <w:sz w:val="28"/>
          <w:szCs w:val="28"/>
        </w:rPr>
        <w:t>охоплення учнів профільним навчанням</w:t>
      </w:r>
      <w:r>
        <w:rPr>
          <w:rFonts w:ascii="Times New Roman" w:eastAsia="Times New Roman" w:hAnsi="Times New Roman"/>
          <w:spacing w:val="-1"/>
          <w:sz w:val="28"/>
          <w:szCs w:val="28"/>
        </w:rPr>
        <w:t xml:space="preserve"> через те, що зменшилась мережа учнів старшої школи</w:t>
      </w:r>
      <w:r>
        <w:rPr>
          <w:rFonts w:ascii="Times New Roman" w:eastAsia="Times New Roman" w:hAnsi="Times New Roman"/>
          <w:sz w:val="28"/>
          <w:szCs w:val="28"/>
        </w:rPr>
        <w:t>.</w:t>
      </w:r>
    </w:p>
    <w:p w:rsidR="003B3E2B" w:rsidRDefault="003B3E2B" w:rsidP="003B3E2B">
      <w:pPr>
        <w:shd w:val="clear" w:color="auto" w:fill="FFFFFF"/>
        <w:spacing w:line="240" w:lineRule="auto"/>
        <w:ind w:left="14" w:firstLine="670"/>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Вчителі, які працюють у профільних класах школи, на своїх уроках застосовують такі технології:</w:t>
      </w:r>
    </w:p>
    <w:p w:rsidR="003B3E2B" w:rsidRDefault="003B3E2B" w:rsidP="003B3E2B">
      <w:pPr>
        <w:pStyle w:val="a4"/>
        <w:numPr>
          <w:ilvl w:val="0"/>
          <w:numId w:val="5"/>
        </w:numPr>
        <w:shd w:val="clear" w:color="auto" w:fill="FFFFFF"/>
        <w:spacing w:line="240" w:lineRule="auto"/>
        <w:jc w:val="both"/>
        <w:rPr>
          <w:rFonts w:ascii="Times New Roman" w:eastAsia="Times New Roman" w:hAnsi="Times New Roman"/>
          <w:sz w:val="28"/>
          <w:szCs w:val="28"/>
        </w:rPr>
      </w:pPr>
      <w:r>
        <w:rPr>
          <w:rFonts w:ascii="Times New Roman" w:eastAsia="Times New Roman" w:hAnsi="Times New Roman"/>
          <w:sz w:val="28"/>
          <w:szCs w:val="28"/>
        </w:rPr>
        <w:t>особистісно-орієнтованої технології навчання, яка створює умови для забезпечення самореалізації кожного учня під час вивчення навчального матеріалу;</w:t>
      </w:r>
    </w:p>
    <w:p w:rsidR="003B3E2B" w:rsidRDefault="003B3E2B" w:rsidP="003B3E2B">
      <w:pPr>
        <w:pStyle w:val="a4"/>
        <w:numPr>
          <w:ilvl w:val="0"/>
          <w:numId w:val="5"/>
        </w:numPr>
        <w:shd w:val="clear" w:color="auto" w:fill="FFFFFF"/>
        <w:spacing w:line="240" w:lineRule="auto"/>
        <w:jc w:val="both"/>
        <w:rPr>
          <w:rFonts w:ascii="Times New Roman" w:eastAsia="Times New Roman" w:hAnsi="Times New Roman"/>
          <w:sz w:val="28"/>
          <w:szCs w:val="28"/>
        </w:rPr>
      </w:pPr>
      <w:r>
        <w:rPr>
          <w:rFonts w:ascii="Times New Roman" w:eastAsia="Times New Roman" w:hAnsi="Times New Roman"/>
          <w:sz w:val="28"/>
          <w:szCs w:val="28"/>
        </w:rPr>
        <w:t>інформаційно-комунікаційні технології навчання, які дають змогу підготувати учнів до повноцінної життєдіяльності в умовах інформаційного суспільства.</w:t>
      </w:r>
    </w:p>
    <w:p w:rsidR="003B3E2B" w:rsidRDefault="003B3E2B" w:rsidP="003B3E2B">
      <w:pPr>
        <w:pStyle w:val="a4"/>
        <w:shd w:val="clear" w:color="auto" w:fill="FFFFFF"/>
        <w:spacing w:line="240" w:lineRule="auto"/>
        <w:jc w:val="both"/>
        <w:rPr>
          <w:rFonts w:ascii="Times New Roman" w:eastAsia="Times New Roman" w:hAnsi="Times New Roman"/>
          <w:sz w:val="28"/>
          <w:szCs w:val="28"/>
        </w:rPr>
      </w:pPr>
    </w:p>
    <w:p w:rsidR="003B3E2B" w:rsidRDefault="003B3E2B" w:rsidP="003B3E2B">
      <w:pPr>
        <w:pStyle w:val="a4"/>
        <w:shd w:val="clear" w:color="auto" w:fill="FFFFFF"/>
        <w:spacing w:line="240" w:lineRule="auto"/>
        <w:jc w:val="both"/>
        <w:rPr>
          <w:rFonts w:ascii="Times New Roman" w:eastAsia="Times New Roman" w:hAnsi="Times New Roman"/>
          <w:sz w:val="28"/>
          <w:szCs w:val="28"/>
        </w:rPr>
      </w:pPr>
      <w:r w:rsidRPr="00AB3444">
        <w:rPr>
          <w:rFonts w:ascii="Times New Roman" w:eastAsia="Times New Roman" w:hAnsi="Times New Roman"/>
          <w:sz w:val="28"/>
          <w:szCs w:val="28"/>
        </w:rPr>
        <w:t>Характерним для навчальної роботи у профільних класах школи стали</w:t>
      </w:r>
    </w:p>
    <w:p w:rsidR="003B3E2B" w:rsidRDefault="003B3E2B" w:rsidP="003B3E2B">
      <w:pPr>
        <w:pStyle w:val="a4"/>
        <w:shd w:val="clear" w:color="auto" w:fill="FFFFFF"/>
        <w:spacing w:after="0" w:line="240" w:lineRule="auto"/>
        <w:ind w:left="0"/>
        <w:jc w:val="both"/>
        <w:rPr>
          <w:rFonts w:ascii="Times New Roman" w:eastAsia="Times New Roman" w:hAnsi="Times New Roman"/>
          <w:sz w:val="28"/>
          <w:szCs w:val="28"/>
        </w:rPr>
      </w:pPr>
      <w:r w:rsidRPr="00AB3444">
        <w:rPr>
          <w:rFonts w:ascii="Times New Roman" w:eastAsia="Times New Roman" w:hAnsi="Times New Roman"/>
          <w:sz w:val="28"/>
          <w:szCs w:val="28"/>
        </w:rPr>
        <w:t>також</w:t>
      </w:r>
      <w:r>
        <w:rPr>
          <w:rFonts w:ascii="Times New Roman" w:eastAsia="Times New Roman" w:hAnsi="Times New Roman"/>
          <w:sz w:val="28"/>
          <w:szCs w:val="28"/>
        </w:rPr>
        <w:t xml:space="preserve"> культурологічна спрямованість уроків, самостійна робота учнів з літературою, використання ресурсів Інтернет-мережі, комп’ютерної бази закладу освіти. </w:t>
      </w:r>
    </w:p>
    <w:p w:rsidR="003B3E2B" w:rsidRDefault="003B3E2B" w:rsidP="003B3E2B">
      <w:pPr>
        <w:shd w:val="clear" w:color="auto" w:fill="FFFFFF"/>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t>Важливим прийомом реалізації принципів індивідуального підходу та диференціації є індивідуальна робота з учнями щодо підготовки до участі в олімпіадах, конкурсах, турнірах, конкурсах-захистах науково-дослідницьких робіт Малої академії наук тощо.</w:t>
      </w:r>
    </w:p>
    <w:p w:rsidR="003B3E2B" w:rsidRDefault="003B3E2B" w:rsidP="003B3E2B">
      <w:pPr>
        <w:shd w:val="clear" w:color="auto" w:fill="FFFFFF"/>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t xml:space="preserve">З метою реалізації принципів індивідуального підходу і диференціації навчання, для оптимізації освітньої діяльності в профільних класах учителями школи широко застосовуються різнорівневі завдання як контролюючого, так і навчально-розвивального характеру, використовується проектно-групова форма роботи учнів, основана на виконанні навчальних завдань в групі, де кожен член групи має свою індивідуальну освітню траєкторію, що враховує його навчальні можливості і орієнтовані на його сферу найближчого розвитку. </w:t>
      </w:r>
    </w:p>
    <w:p w:rsidR="003B3E2B" w:rsidRDefault="003B3E2B" w:rsidP="003B3E2B">
      <w:pPr>
        <w:shd w:val="clear" w:color="auto" w:fill="FFFFFF"/>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t>Такі форми роботи використовуються на різних етапах вивчення матеріалу: при виконанні практичних, тестових завдань, підсумкових творчих проектів, для підготовки комп’ютерних презентацій з подальшим захистом на підсумковій тематичній конференції.</w:t>
      </w:r>
    </w:p>
    <w:p w:rsidR="003B3E2B" w:rsidRDefault="003B3E2B" w:rsidP="003B3E2B">
      <w:pPr>
        <w:shd w:val="clear" w:color="auto" w:fill="FFFFFF"/>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t>В літній період на базі навчального  закладу працював дитячий табір відпочинку з денним перебуванням «Знавці» (керівник табору – Бакшеєва О.А.).</w:t>
      </w:r>
    </w:p>
    <w:p w:rsidR="003B3E2B" w:rsidRDefault="003B3E2B" w:rsidP="003B3E2B">
      <w:pPr>
        <w:shd w:val="clear" w:color="auto" w:fill="FFFFFF"/>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t xml:space="preserve">На підвищення освітнього та загальнокультурного рівня учнів, подальше визначення профілю навчання впливає участь старшокласників у шкільному самоврядуванні. В школі створена дитячо-юнацька організація «Сяйво», яка дає можливість учням спілкуватися, обмінюватися інформацією, формувати активну життєву позицію. Майже 83% учнів профільних класів є членами цієї організації. Діяльність органів шкільного самоврядування сприяє профорієнтаційній спрямованості освітнього процесу. </w:t>
      </w:r>
    </w:p>
    <w:p w:rsidR="003B3E2B" w:rsidRDefault="003B3E2B" w:rsidP="003B3E2B">
      <w:pPr>
        <w:shd w:val="clear" w:color="auto" w:fill="FFFFFF"/>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t xml:space="preserve">Під керівництвом заступника директора Дядик А.С. в школі працює батьківський лекторій. Під час занять розглядаються різноманітні питання, наприклад, підготовка учня до професійної діяльності «Ваші діти обирають </w:t>
      </w:r>
      <w:r>
        <w:rPr>
          <w:rFonts w:ascii="Times New Roman" w:eastAsia="Times New Roman" w:hAnsi="Times New Roman"/>
          <w:sz w:val="28"/>
          <w:szCs w:val="28"/>
        </w:rPr>
        <w:lastRenderedPageBreak/>
        <w:t>майбутнє», «Поговоримо про здібності», даються рекомендації для батьків, наприклад, «Поради батькам обдарованих дітей».</w:t>
      </w:r>
    </w:p>
    <w:p w:rsidR="003B3E2B" w:rsidRDefault="003B3E2B" w:rsidP="003B3E2B">
      <w:pPr>
        <w:shd w:val="clear" w:color="auto" w:fill="FFFFFF"/>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t>Впровадження профільного навчання в старшій школі не буде ефективним без аналізу можливостей учнів для організації засвоєння навчального матеріалу кожним учнем з урахуванням рівня його розвитку. Цьому в значній мірі сприяє проведення моніторингу.</w:t>
      </w:r>
    </w:p>
    <w:p w:rsidR="003B3E2B" w:rsidRDefault="003B3E2B" w:rsidP="003B3E2B">
      <w:pPr>
        <w:spacing w:line="240" w:lineRule="auto"/>
        <w:contextualSpacing/>
        <w:jc w:val="both"/>
        <w:rPr>
          <w:rFonts w:ascii="Times New Roman" w:hAnsi="Times New Roman"/>
          <w:sz w:val="28"/>
          <w:szCs w:val="28"/>
        </w:rPr>
      </w:pPr>
      <w:r w:rsidRPr="0029385E">
        <w:rPr>
          <w:rFonts w:ascii="Times New Roman" w:hAnsi="Times New Roman"/>
          <w:sz w:val="28"/>
          <w:szCs w:val="28"/>
        </w:rPr>
        <w:tab/>
        <w:t xml:space="preserve">Результати </w:t>
      </w:r>
      <w:r>
        <w:rPr>
          <w:rFonts w:ascii="Times New Roman" w:hAnsi="Times New Roman"/>
          <w:sz w:val="28"/>
          <w:szCs w:val="28"/>
        </w:rPr>
        <w:t xml:space="preserve">показали, що, в цілому, всі учні навчаються в профільних класах відповідно до їх можливостей та побажань батьків, але результати ЗНО свідчать про те, що учні не показали високих результатів. Негативним є те, що претенденти на золоту медаль не підтвердили свої знання. </w:t>
      </w:r>
    </w:p>
    <w:p w:rsidR="003B3E2B" w:rsidRPr="004A2F85" w:rsidRDefault="003B3E2B" w:rsidP="003B3E2B">
      <w:pPr>
        <w:spacing w:line="240" w:lineRule="auto"/>
        <w:rPr>
          <w:rFonts w:ascii="Times New Roman" w:hAnsi="Times New Roman"/>
          <w:b/>
          <w:sz w:val="28"/>
          <w:szCs w:val="28"/>
        </w:rPr>
      </w:pPr>
    </w:p>
    <w:p w:rsidR="003B3E2B" w:rsidRPr="00724E9B" w:rsidRDefault="003B3E2B" w:rsidP="003B3E2B">
      <w:pPr>
        <w:pStyle w:val="a4"/>
        <w:spacing w:line="240" w:lineRule="auto"/>
        <w:ind w:left="426"/>
        <w:jc w:val="center"/>
        <w:rPr>
          <w:rFonts w:ascii="Times New Roman" w:hAnsi="Times New Roman"/>
          <w:b/>
          <w:sz w:val="28"/>
          <w:szCs w:val="28"/>
        </w:rPr>
      </w:pPr>
      <w:r w:rsidRPr="00724E9B">
        <w:rPr>
          <w:rFonts w:ascii="Times New Roman" w:hAnsi="Times New Roman"/>
          <w:b/>
          <w:sz w:val="28"/>
          <w:szCs w:val="28"/>
        </w:rPr>
        <w:t>Соціальний захист учнів</w:t>
      </w:r>
    </w:p>
    <w:p w:rsidR="003B3E2B" w:rsidRPr="00724E9B" w:rsidRDefault="003B3E2B" w:rsidP="003B3E2B">
      <w:pPr>
        <w:tabs>
          <w:tab w:val="left" w:pos="1440"/>
        </w:tabs>
        <w:spacing w:after="0" w:line="240" w:lineRule="auto"/>
        <w:ind w:firstLine="720"/>
        <w:jc w:val="both"/>
        <w:rPr>
          <w:rFonts w:ascii="Times New Roman" w:hAnsi="Times New Roman" w:cs="Times New Roman"/>
          <w:sz w:val="28"/>
          <w:szCs w:val="28"/>
        </w:rPr>
      </w:pPr>
      <w:r w:rsidRPr="00724E9B">
        <w:rPr>
          <w:rFonts w:ascii="Times New Roman" w:hAnsi="Times New Roman" w:cs="Times New Roman"/>
          <w:sz w:val="28"/>
          <w:szCs w:val="28"/>
        </w:rPr>
        <w:t>З питань соціального захисту учнів  школа керується Законами України  «Про освіту», «Про загальну середню освіту», «Про охорону дитинства», «Про державну соціальну допомогу інвалідам з дитинства та дітям-інвалідам»; Указом Президента України «Про додаткові заходи щодо посилення соціального захисту багатодітних і неповних сімей»; Постановами КМУ «Про заходи щодо посилення охорони материнства і дитинства» та іншими актуальними  нормативно-правовими документами.</w:t>
      </w:r>
    </w:p>
    <w:p w:rsidR="003B3E2B" w:rsidRPr="00724E9B" w:rsidRDefault="003B3E2B" w:rsidP="003B3E2B">
      <w:pPr>
        <w:spacing w:after="0" w:line="240" w:lineRule="auto"/>
        <w:ind w:firstLine="720"/>
        <w:jc w:val="both"/>
        <w:rPr>
          <w:rFonts w:ascii="Times New Roman" w:hAnsi="Times New Roman" w:cs="Times New Roman"/>
          <w:sz w:val="28"/>
          <w:szCs w:val="28"/>
        </w:rPr>
      </w:pPr>
      <w:r w:rsidRPr="00724E9B">
        <w:rPr>
          <w:rFonts w:ascii="Times New Roman" w:hAnsi="Times New Roman" w:cs="Times New Roman"/>
          <w:sz w:val="28"/>
          <w:szCs w:val="28"/>
        </w:rPr>
        <w:t>Під особливим контролем знаходиться питання охоплення навчанням та відвідування учнями школи: здійснюється аналіз роботи колективу на основі комплексної перевірки відвідування учнями школи, працевлаштуванням випускників та ведення шкільної документації з даного питання, про що видано накази по школі.</w:t>
      </w:r>
    </w:p>
    <w:p w:rsidR="003B3E2B" w:rsidRPr="00724E9B" w:rsidRDefault="003B3E2B" w:rsidP="003B3E2B">
      <w:pPr>
        <w:spacing w:after="0" w:line="240" w:lineRule="auto"/>
        <w:ind w:firstLine="720"/>
        <w:jc w:val="both"/>
        <w:rPr>
          <w:rFonts w:ascii="Times New Roman" w:hAnsi="Times New Roman" w:cs="Times New Roman"/>
          <w:sz w:val="28"/>
          <w:szCs w:val="28"/>
        </w:rPr>
      </w:pPr>
      <w:r w:rsidRPr="00724E9B">
        <w:rPr>
          <w:rFonts w:ascii="Times New Roman" w:hAnsi="Times New Roman" w:cs="Times New Roman"/>
          <w:sz w:val="28"/>
          <w:szCs w:val="28"/>
        </w:rPr>
        <w:t>Школа працює відповідно до вже звичної системи роботи з питань соціального захисту учнів. Громадським інспектором з охорони дитинства щороку поновлюється банк даних дітей пільгового контингенту, складається соціальний паспорт школи. Класними керівниками проводиться соціальна паспортизація класів, заступником директора здійснюється аналіз роботи з пільговим контингентом учнів.</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На кінець 2017/2018 навчального року кількість дітей пільгового контингенту становить 68 учні, що становить 22 % від загальної кількості учнів.</w:t>
      </w:r>
    </w:p>
    <w:p w:rsidR="003B3E2B" w:rsidRPr="00724E9B" w:rsidRDefault="003B3E2B" w:rsidP="003B3E2B">
      <w:pPr>
        <w:spacing w:after="0" w:line="240" w:lineRule="auto"/>
        <w:ind w:firstLine="708"/>
        <w:contextualSpacing/>
        <w:jc w:val="both"/>
        <w:rPr>
          <w:rFonts w:ascii="Times New Roman" w:hAnsi="Times New Roman" w:cs="Times New Roman"/>
          <w:sz w:val="28"/>
          <w:szCs w:val="28"/>
        </w:rPr>
      </w:pP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noProof/>
          <w:sz w:val="28"/>
          <w:szCs w:val="28"/>
          <w:lang w:val="ru-RU" w:eastAsia="ru-RU"/>
        </w:rPr>
        <w:drawing>
          <wp:inline distT="0" distB="0" distL="0" distR="0">
            <wp:extent cx="4505325" cy="1914525"/>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3E2B" w:rsidRPr="00724E9B" w:rsidRDefault="003B3E2B" w:rsidP="003B3E2B">
      <w:pPr>
        <w:spacing w:after="0" w:line="240" w:lineRule="auto"/>
        <w:contextualSpacing/>
        <w:jc w:val="both"/>
        <w:rPr>
          <w:rFonts w:ascii="Times New Roman" w:hAnsi="Times New Roman" w:cs="Times New Roman"/>
          <w:sz w:val="28"/>
          <w:szCs w:val="28"/>
        </w:rPr>
      </w:pPr>
    </w:p>
    <w:p w:rsidR="003B3E2B" w:rsidRPr="00724E9B" w:rsidRDefault="003B3E2B" w:rsidP="003B3E2B">
      <w:pPr>
        <w:spacing w:after="0" w:line="240" w:lineRule="auto"/>
        <w:ind w:firstLine="684"/>
        <w:jc w:val="both"/>
        <w:rPr>
          <w:rFonts w:ascii="Times New Roman" w:hAnsi="Times New Roman" w:cs="Times New Roman"/>
          <w:sz w:val="28"/>
          <w:szCs w:val="28"/>
        </w:rPr>
      </w:pPr>
      <w:r w:rsidRPr="00724E9B">
        <w:rPr>
          <w:rFonts w:ascii="Times New Roman" w:hAnsi="Times New Roman" w:cs="Times New Roman"/>
          <w:sz w:val="28"/>
          <w:szCs w:val="28"/>
        </w:rPr>
        <w:t>Велика увага приділяється категорії «Сім’я,  що опинилася в складних життєвих обставинах». Громадським інспектором та класними керівниками налагоджена система роботи з батьками цих категорій, індивідуальна робота з дітьми, систематично проводяться з ними бесіди, ведуться щоденники спостережень.</w:t>
      </w:r>
    </w:p>
    <w:p w:rsidR="003B3E2B" w:rsidRPr="00724E9B" w:rsidRDefault="003B3E2B" w:rsidP="003B3E2B">
      <w:pPr>
        <w:spacing w:after="0" w:line="240" w:lineRule="auto"/>
        <w:ind w:firstLine="708"/>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На всіх дітей  пільгового контингенту оформлені особові справи, в яких зібрані всі необхідні документи. Два рази на рік проведено обстеження умов проживання сімей з метою надання матеріальної, педагогічної та психологічної допомоги дітям пільгових категорій, про що складено відповідні акти. Додаткові обстеження робляться протягом року за необхідністю.     </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На виконання вимог Закону України «Про охорону дитинства» 100% школярів початкової школи забезпечені безкоштовним харчуванням за рахунок коштів, виділених з міського бюджету. Також 3 дітей (100%)  –  учні </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з малозабезпечених сімей забезпечені безкоштовним харчуванням, 4 (100%) учнів , позбавлених батьківського піклування забезпечені Єдиними квитками та безкоштовним харчуванням на 100%. 88% дітей пільгових категорій  –  учнів школи охоплені  гуртковою роботою та позашкільною освітою.     </w:t>
      </w:r>
    </w:p>
    <w:p w:rsidR="003B3E2B" w:rsidRPr="00724E9B" w:rsidRDefault="003B3E2B" w:rsidP="003B3E2B">
      <w:pPr>
        <w:spacing w:after="0" w:line="240" w:lineRule="auto"/>
        <w:ind w:firstLine="708"/>
        <w:contextualSpacing/>
        <w:jc w:val="both"/>
        <w:rPr>
          <w:rFonts w:ascii="Times New Roman" w:hAnsi="Times New Roman" w:cs="Times New Roman"/>
          <w:sz w:val="28"/>
          <w:szCs w:val="28"/>
        </w:rPr>
      </w:pPr>
      <w:r w:rsidRPr="00724E9B">
        <w:rPr>
          <w:rFonts w:ascii="Times New Roman" w:hAnsi="Times New Roman" w:cs="Times New Roman"/>
          <w:sz w:val="28"/>
          <w:szCs w:val="28"/>
        </w:rPr>
        <w:t>У школі є  соціальний педагог, який забезпечує соціально-педагогічний патронаж дітей пільгових категорій, що сприяє взаємодії школи, сім’ї і суспільства у вихованні дітей, їх адаптації до умов соціального середовища; надає консультативну допомогу батькам, особам, які їх замінюють, з питань навчання та виховання дітей з урахуванням індивідуальних особливостей, організації дозвілля, працевлаштування підлітків. Налагоджено роботу зі Службою у справах дітей, Центром соціальних служб для сім’ї, дітей та молоді.</w:t>
      </w:r>
    </w:p>
    <w:p w:rsidR="003B3E2B" w:rsidRPr="00724E9B" w:rsidRDefault="003B3E2B" w:rsidP="003B3E2B">
      <w:pPr>
        <w:spacing w:after="0" w:line="240" w:lineRule="auto"/>
        <w:ind w:firstLine="708"/>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З метою посилення соціального захисту і створення більш сприятливих умов для виховання дітей протягом 2017/2018 навчального року було: </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вивчено соціальні, психологічні та педагогічні проблеми сімейного виховання у багатодітних і неповних сім’ях;</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створено умови для змістовного відпочинку, організації дозвілля і занять спортом дітей пільгового контингенту;</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забезпечено зайнятість підлітків і молоді даної категорії в канікулярний період;</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оздоровлено за рахунок коштів міського бюджету в таборах відпочинку з денним перебуванням «Сонечко», «Знавці» при ХЗОШ № 120 – 4 учні пільгової категорії;</w:t>
      </w:r>
    </w:p>
    <w:p w:rsidR="003B3E2B" w:rsidRPr="00724E9B" w:rsidRDefault="003B3E2B" w:rsidP="003B3E2B">
      <w:pPr>
        <w:pStyle w:val="a4"/>
        <w:numPr>
          <w:ilvl w:val="0"/>
          <w:numId w:val="1"/>
        </w:numPr>
        <w:spacing w:after="0" w:line="240" w:lineRule="auto"/>
        <w:jc w:val="both"/>
        <w:rPr>
          <w:rStyle w:val="af7"/>
          <w:rFonts w:ascii="Times New Roman" w:hAnsi="Times New Roman" w:cs="Times New Roman"/>
          <w:i w:val="0"/>
          <w:iCs w:val="0"/>
          <w:sz w:val="28"/>
          <w:szCs w:val="28"/>
        </w:rPr>
      </w:pPr>
      <w:r w:rsidRPr="00724E9B">
        <w:rPr>
          <w:rStyle w:val="st"/>
          <w:rFonts w:ascii="Times New Roman" w:hAnsi="Times New Roman" w:cs="Times New Roman"/>
          <w:sz w:val="28"/>
          <w:szCs w:val="28"/>
        </w:rPr>
        <w:t>створено систему</w:t>
      </w:r>
      <w:r w:rsidRPr="00724E9B">
        <w:rPr>
          <w:rStyle w:val="st"/>
          <w:rFonts w:ascii="Times New Roman" w:hAnsi="Times New Roman" w:cs="Times New Roman"/>
          <w:i/>
          <w:sz w:val="28"/>
          <w:szCs w:val="28"/>
        </w:rPr>
        <w:t xml:space="preserve"> </w:t>
      </w:r>
      <w:r w:rsidRPr="00724E9B">
        <w:rPr>
          <w:rStyle w:val="af7"/>
          <w:rFonts w:ascii="Times New Roman" w:hAnsi="Times New Roman" w:cs="Times New Roman"/>
          <w:sz w:val="28"/>
          <w:szCs w:val="28"/>
        </w:rPr>
        <w:t>психологічної підтримки дітей пільгових категорій;</w:t>
      </w:r>
    </w:p>
    <w:p w:rsidR="003B3E2B" w:rsidRPr="00724E9B" w:rsidRDefault="003B3E2B" w:rsidP="003B3E2B">
      <w:pPr>
        <w:pStyle w:val="a4"/>
        <w:numPr>
          <w:ilvl w:val="0"/>
          <w:numId w:val="1"/>
        </w:numPr>
        <w:spacing w:after="0" w:line="240" w:lineRule="auto"/>
        <w:jc w:val="both"/>
        <w:rPr>
          <w:rFonts w:ascii="Times New Roman" w:hAnsi="Times New Roman" w:cs="Times New Roman"/>
          <w:i/>
          <w:sz w:val="28"/>
          <w:szCs w:val="28"/>
        </w:rPr>
      </w:pPr>
      <w:r w:rsidRPr="00724E9B">
        <w:rPr>
          <w:rStyle w:val="af7"/>
          <w:rFonts w:ascii="Times New Roman" w:hAnsi="Times New Roman" w:cs="Times New Roman"/>
          <w:sz w:val="28"/>
          <w:szCs w:val="28"/>
        </w:rPr>
        <w:t>посилено роботу з дітьми девіантної поведінки.</w:t>
      </w:r>
    </w:p>
    <w:p w:rsidR="003B3E2B" w:rsidRPr="00724E9B" w:rsidRDefault="003B3E2B" w:rsidP="003B3E2B">
      <w:pPr>
        <w:spacing w:after="0" w:line="240" w:lineRule="auto"/>
        <w:ind w:firstLine="284"/>
        <w:jc w:val="both"/>
        <w:rPr>
          <w:rFonts w:ascii="Times New Roman" w:hAnsi="Times New Roman" w:cs="Times New Roman"/>
          <w:sz w:val="28"/>
          <w:szCs w:val="28"/>
        </w:rPr>
      </w:pPr>
      <w:r w:rsidRPr="00724E9B">
        <w:rPr>
          <w:rFonts w:ascii="Times New Roman" w:hAnsi="Times New Roman" w:cs="Times New Roman"/>
          <w:sz w:val="28"/>
          <w:szCs w:val="28"/>
        </w:rPr>
        <w:t>У  2017/2018 навчальному році  7 осіб  отримали  одноразову  грошову  матеріальну  допомогу  дітям, позбавленим батьківського піклування, дітям з малозабезпечених родин.</w:t>
      </w:r>
    </w:p>
    <w:p w:rsidR="003B3E2B" w:rsidRPr="00724E9B" w:rsidRDefault="003B3E2B" w:rsidP="003B3E2B">
      <w:pPr>
        <w:spacing w:after="0" w:line="240" w:lineRule="auto"/>
        <w:ind w:firstLine="284"/>
        <w:jc w:val="both"/>
        <w:rPr>
          <w:rFonts w:ascii="Times New Roman" w:hAnsi="Times New Roman" w:cs="Times New Roman"/>
          <w:sz w:val="28"/>
          <w:szCs w:val="28"/>
        </w:rPr>
      </w:pPr>
      <w:r w:rsidRPr="00724E9B">
        <w:rPr>
          <w:rFonts w:ascii="Times New Roman" w:hAnsi="Times New Roman" w:cs="Times New Roman"/>
          <w:sz w:val="28"/>
          <w:szCs w:val="28"/>
        </w:rPr>
        <w:t xml:space="preserve">  Діти пільгового контингенту були запрошені на святковий концерт з нагоди Новорічних та Різдвяних свят до Харківського театру опери та балету </w:t>
      </w:r>
      <w:r w:rsidRPr="00724E9B">
        <w:rPr>
          <w:rFonts w:ascii="Times New Roman" w:hAnsi="Times New Roman" w:cs="Times New Roman"/>
          <w:sz w:val="28"/>
          <w:szCs w:val="28"/>
        </w:rPr>
        <w:lastRenderedPageBreak/>
        <w:t xml:space="preserve">і Палацу культури Основ’янського району, де вони отримали безкоштовні подарунки від міської і районної адміністрації. </w:t>
      </w:r>
    </w:p>
    <w:p w:rsidR="003B3E2B" w:rsidRPr="00724E9B" w:rsidRDefault="003B3E2B" w:rsidP="003B3E2B">
      <w:pPr>
        <w:spacing w:after="0" w:line="240" w:lineRule="auto"/>
        <w:ind w:firstLine="284"/>
        <w:jc w:val="both"/>
        <w:rPr>
          <w:rFonts w:ascii="Times New Roman" w:hAnsi="Times New Roman" w:cs="Times New Roman"/>
          <w:sz w:val="28"/>
          <w:szCs w:val="28"/>
        </w:rPr>
      </w:pPr>
      <w:r w:rsidRPr="00724E9B">
        <w:rPr>
          <w:rFonts w:ascii="Times New Roman" w:hAnsi="Times New Roman" w:cs="Times New Roman"/>
          <w:sz w:val="28"/>
          <w:szCs w:val="28"/>
        </w:rPr>
        <w:t xml:space="preserve"> У лютому 2018 року Службою у справах дітей Основ’янського району булла здійснена перевірка з метою виявлення рівня організації соціального захисту в навчальному закладі</w:t>
      </w:r>
    </w:p>
    <w:p w:rsidR="003B3E2B" w:rsidRPr="00724E9B" w:rsidRDefault="003B3E2B" w:rsidP="003B3E2B">
      <w:pPr>
        <w:pStyle w:val="a4"/>
        <w:spacing w:after="0" w:line="240" w:lineRule="auto"/>
        <w:ind w:left="0" w:firstLine="360"/>
        <w:jc w:val="both"/>
        <w:rPr>
          <w:rFonts w:ascii="Times New Roman" w:hAnsi="Times New Roman" w:cs="Times New Roman"/>
          <w:color w:val="000000"/>
          <w:sz w:val="28"/>
          <w:szCs w:val="28"/>
        </w:rPr>
      </w:pPr>
      <w:r w:rsidRPr="00724E9B">
        <w:rPr>
          <w:rFonts w:ascii="Times New Roman" w:hAnsi="Times New Roman" w:cs="Times New Roman"/>
          <w:color w:val="000000"/>
          <w:sz w:val="28"/>
          <w:szCs w:val="28"/>
        </w:rPr>
        <w:t xml:space="preserve">Отже, уся робота в навчальному закладі у 2017/2018 навчальному році щодо забезпечення соціальної підтримки дітей, позбавлених батьківського піклування, дітей з малозабезпечених родин та інших учнів із соціально вразливих категорій ретельно контролюється, здійснюється систематично і цілеспрямовано; постійно вивчається шляхом моніторингу з  метою удосконалення та своєчасного усунення недоліків. </w:t>
      </w:r>
    </w:p>
    <w:p w:rsidR="003B3E2B" w:rsidRDefault="003B3E2B" w:rsidP="003B3E2B">
      <w:pPr>
        <w:pStyle w:val="a4"/>
        <w:spacing w:after="0" w:line="240" w:lineRule="auto"/>
        <w:ind w:left="709"/>
        <w:jc w:val="center"/>
        <w:rPr>
          <w:rFonts w:ascii="Times New Roman" w:hAnsi="Times New Roman"/>
          <w:b/>
          <w:sz w:val="28"/>
          <w:szCs w:val="28"/>
          <w:highlight w:val="green"/>
        </w:rPr>
      </w:pPr>
    </w:p>
    <w:p w:rsidR="003B3E2B" w:rsidRPr="00724E9B" w:rsidRDefault="003B3E2B" w:rsidP="003B3E2B">
      <w:pPr>
        <w:pStyle w:val="a4"/>
        <w:spacing w:after="0" w:line="240" w:lineRule="auto"/>
        <w:ind w:left="709"/>
        <w:jc w:val="center"/>
        <w:rPr>
          <w:rFonts w:ascii="Times New Roman" w:hAnsi="Times New Roman"/>
          <w:b/>
          <w:sz w:val="28"/>
          <w:szCs w:val="28"/>
        </w:rPr>
      </w:pPr>
      <w:r w:rsidRPr="00724E9B">
        <w:rPr>
          <w:rFonts w:ascii="Times New Roman" w:hAnsi="Times New Roman"/>
          <w:b/>
          <w:sz w:val="28"/>
          <w:szCs w:val="28"/>
        </w:rPr>
        <w:t>Координація літнього відпочинку та оздоровлення школярів</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sz w:val="28"/>
          <w:szCs w:val="28"/>
        </w:rPr>
        <w:tab/>
      </w:r>
      <w:r w:rsidRPr="00724E9B">
        <w:rPr>
          <w:rFonts w:ascii="Times New Roman" w:eastAsia="Times New Roman" w:hAnsi="Times New Roman"/>
          <w:sz w:val="28"/>
          <w:szCs w:val="28"/>
          <w:lang w:eastAsia="ru-RU"/>
        </w:rPr>
        <w:t xml:space="preserve">     </w:t>
      </w:r>
      <w:r w:rsidRPr="00724E9B">
        <w:rPr>
          <w:rFonts w:ascii="Times New Roman" w:hAnsi="Times New Roman" w:cs="Times New Roman"/>
          <w:sz w:val="28"/>
          <w:szCs w:val="28"/>
        </w:rPr>
        <w:t>У період з 29.05.2018 по 15.06.2018 на базі навчального закладу працювало 2 дитячих табори  відпочинку:  «Сонечко» (відпочинкова зміна), «Знавці» (відпочинкова зміна з профільною направленістю), у яких було оздоровлено 105 учнів, що  на 5% менше ніж у 2017 році (110 учнів ).</w:t>
      </w:r>
    </w:p>
    <w:p w:rsidR="003B3E2B" w:rsidRPr="00724E9B" w:rsidRDefault="003B3E2B" w:rsidP="003B3E2B">
      <w:pPr>
        <w:spacing w:after="0" w:line="240" w:lineRule="auto"/>
        <w:contextualSpacing/>
        <w:jc w:val="center"/>
        <w:rPr>
          <w:rFonts w:ascii="Times New Roman" w:hAnsi="Times New Roman" w:cs="Times New Roman"/>
          <w:b/>
          <w:sz w:val="28"/>
          <w:szCs w:val="28"/>
        </w:rPr>
      </w:pPr>
    </w:p>
    <w:p w:rsidR="003B3E2B" w:rsidRPr="00724E9B" w:rsidRDefault="003B3E2B" w:rsidP="003B3E2B">
      <w:pPr>
        <w:spacing w:after="0" w:line="240" w:lineRule="auto"/>
        <w:contextualSpacing/>
        <w:jc w:val="center"/>
        <w:rPr>
          <w:rFonts w:ascii="Times New Roman" w:hAnsi="Times New Roman" w:cs="Times New Roman"/>
          <w:b/>
          <w:sz w:val="28"/>
          <w:szCs w:val="28"/>
        </w:rPr>
      </w:pPr>
      <w:r w:rsidRPr="00724E9B">
        <w:rPr>
          <w:rFonts w:ascii="Times New Roman" w:hAnsi="Times New Roman" w:cs="Times New Roman"/>
          <w:b/>
          <w:sz w:val="28"/>
          <w:szCs w:val="28"/>
        </w:rPr>
        <w:t>Кількість дітей,</w:t>
      </w:r>
    </w:p>
    <w:p w:rsidR="003B3E2B" w:rsidRPr="00724E9B" w:rsidRDefault="003B3E2B" w:rsidP="003B3E2B">
      <w:pPr>
        <w:spacing w:after="0" w:line="240" w:lineRule="auto"/>
        <w:contextualSpacing/>
        <w:jc w:val="center"/>
        <w:rPr>
          <w:rFonts w:ascii="Times New Roman" w:hAnsi="Times New Roman" w:cs="Times New Roman"/>
          <w:b/>
          <w:sz w:val="28"/>
          <w:szCs w:val="28"/>
        </w:rPr>
      </w:pPr>
      <w:r w:rsidRPr="00724E9B">
        <w:rPr>
          <w:rFonts w:ascii="Times New Roman" w:hAnsi="Times New Roman" w:cs="Times New Roman"/>
          <w:b/>
          <w:sz w:val="28"/>
          <w:szCs w:val="28"/>
        </w:rPr>
        <w:t xml:space="preserve">оздоровлених у таборах відпочинку з денним перебуванням </w:t>
      </w:r>
    </w:p>
    <w:p w:rsidR="003B3E2B" w:rsidRPr="00724E9B" w:rsidRDefault="003B3E2B" w:rsidP="003B3E2B">
      <w:pPr>
        <w:spacing w:after="0" w:line="240" w:lineRule="auto"/>
        <w:contextualSpacing/>
        <w:jc w:val="center"/>
        <w:rPr>
          <w:rFonts w:ascii="Times New Roman" w:hAnsi="Times New Roman" w:cs="Times New Roman"/>
          <w:b/>
          <w:sz w:val="28"/>
          <w:szCs w:val="28"/>
        </w:rPr>
      </w:pPr>
    </w:p>
    <w:p w:rsidR="003B3E2B" w:rsidRPr="00724E9B" w:rsidRDefault="003B3E2B" w:rsidP="003B3E2B">
      <w:pPr>
        <w:keepNext/>
        <w:spacing w:after="0" w:line="240" w:lineRule="auto"/>
        <w:contextualSpacing/>
        <w:jc w:val="center"/>
        <w:rPr>
          <w:rFonts w:ascii="Times New Roman" w:hAnsi="Times New Roman" w:cs="Times New Roman"/>
        </w:rPr>
      </w:pPr>
      <w:r w:rsidRPr="00724E9B">
        <w:rPr>
          <w:rFonts w:ascii="Times New Roman" w:hAnsi="Times New Roman" w:cs="Times New Roman"/>
          <w:noProof/>
          <w:color w:val="FF0000"/>
          <w:sz w:val="28"/>
          <w:szCs w:val="28"/>
          <w:lang w:val="ru-RU" w:eastAsia="ru-RU"/>
        </w:rPr>
        <w:drawing>
          <wp:inline distT="0" distB="0" distL="0" distR="0">
            <wp:extent cx="4381500" cy="1524000"/>
            <wp:effectExtent l="57150" t="0" r="38100" b="3810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3E2B" w:rsidRPr="00724E9B" w:rsidRDefault="003B3E2B" w:rsidP="003B3E2B">
      <w:pPr>
        <w:pStyle w:val="aff0"/>
        <w:spacing w:after="0"/>
        <w:jc w:val="both"/>
        <w:rPr>
          <w:rFonts w:ascii="Times New Roman" w:hAnsi="Times New Roman" w:cs="Times New Roman"/>
          <w:b w:val="0"/>
          <w:color w:val="auto"/>
          <w:sz w:val="28"/>
          <w:szCs w:val="28"/>
        </w:rPr>
      </w:pPr>
      <w:r w:rsidRPr="00724E9B">
        <w:rPr>
          <w:rFonts w:ascii="Times New Roman" w:hAnsi="Times New Roman" w:cs="Times New Roman"/>
          <w:b w:val="0"/>
          <w:color w:val="auto"/>
          <w:sz w:val="28"/>
          <w:szCs w:val="28"/>
        </w:rPr>
        <w:t xml:space="preserve">     На діаграмі нижче представлено інформацію про відсоток дітей від загальної кількості учнів, охоплених відпочинком у пришкільних таборах на базі ЗНЗ  протягом останніх трьох років.</w:t>
      </w:r>
    </w:p>
    <w:p w:rsidR="003B3E2B" w:rsidRPr="00724E9B" w:rsidRDefault="003B3E2B" w:rsidP="003B3E2B">
      <w:pPr>
        <w:spacing w:after="0" w:line="240" w:lineRule="auto"/>
        <w:jc w:val="center"/>
        <w:rPr>
          <w:rFonts w:ascii="Times New Roman" w:hAnsi="Times New Roman" w:cs="Times New Roman"/>
          <w:b/>
          <w:sz w:val="28"/>
          <w:szCs w:val="28"/>
        </w:rPr>
      </w:pPr>
      <w:r w:rsidRPr="00724E9B">
        <w:rPr>
          <w:rFonts w:ascii="Times New Roman" w:hAnsi="Times New Roman" w:cs="Times New Roman"/>
          <w:b/>
          <w:sz w:val="28"/>
          <w:szCs w:val="28"/>
        </w:rPr>
        <w:t xml:space="preserve">Відсоток дітей від загальної кількості </w:t>
      </w:r>
    </w:p>
    <w:p w:rsidR="003B3E2B" w:rsidRPr="00724E9B" w:rsidRDefault="003B3E2B" w:rsidP="003B3E2B">
      <w:pPr>
        <w:spacing w:after="0" w:line="240" w:lineRule="auto"/>
        <w:jc w:val="center"/>
        <w:rPr>
          <w:rFonts w:ascii="Times New Roman" w:hAnsi="Times New Roman" w:cs="Times New Roman"/>
          <w:b/>
          <w:sz w:val="28"/>
          <w:szCs w:val="28"/>
        </w:rPr>
      </w:pPr>
      <w:r w:rsidRPr="00724E9B">
        <w:rPr>
          <w:rFonts w:ascii="Times New Roman" w:hAnsi="Times New Roman" w:cs="Times New Roman"/>
          <w:b/>
          <w:sz w:val="28"/>
          <w:szCs w:val="28"/>
        </w:rPr>
        <w:t>дітей шкільного віку, охоплених відпочинком</w:t>
      </w:r>
    </w:p>
    <w:p w:rsidR="003B3E2B" w:rsidRPr="00724E9B" w:rsidRDefault="003B3E2B" w:rsidP="003B3E2B">
      <w:pPr>
        <w:spacing w:after="0" w:line="240" w:lineRule="auto"/>
        <w:jc w:val="center"/>
        <w:rPr>
          <w:rFonts w:ascii="Times New Roman" w:hAnsi="Times New Roman" w:cs="Times New Roman"/>
          <w:b/>
          <w:sz w:val="28"/>
          <w:szCs w:val="28"/>
        </w:rPr>
      </w:pPr>
    </w:p>
    <w:p w:rsidR="003B3E2B" w:rsidRPr="00724E9B" w:rsidRDefault="003B3E2B" w:rsidP="003B3E2B">
      <w:pPr>
        <w:spacing w:after="0" w:line="240" w:lineRule="auto"/>
        <w:jc w:val="center"/>
        <w:rPr>
          <w:rFonts w:ascii="Times New Roman" w:hAnsi="Times New Roman" w:cs="Times New Roman"/>
          <w:b/>
          <w:sz w:val="28"/>
          <w:szCs w:val="28"/>
        </w:rPr>
      </w:pPr>
      <w:r w:rsidRPr="00724E9B">
        <w:rPr>
          <w:rFonts w:ascii="Times New Roman" w:hAnsi="Times New Roman" w:cs="Times New Roman"/>
          <w:b/>
          <w:noProof/>
          <w:sz w:val="28"/>
          <w:szCs w:val="28"/>
          <w:lang w:val="ru-RU" w:eastAsia="ru-RU"/>
        </w:rPr>
        <w:drawing>
          <wp:inline distT="0" distB="0" distL="0" distR="0">
            <wp:extent cx="4429125" cy="1714500"/>
            <wp:effectExtent l="57150" t="0" r="28575" b="3810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 xml:space="preserve">      </w:t>
      </w:r>
    </w:p>
    <w:p w:rsidR="003B3E2B" w:rsidRPr="00724E9B" w:rsidRDefault="003B3E2B" w:rsidP="003B3E2B">
      <w:pPr>
        <w:spacing w:after="0" w:line="240" w:lineRule="auto"/>
        <w:jc w:val="center"/>
        <w:rPr>
          <w:rFonts w:ascii="Times New Roman" w:hAnsi="Times New Roman" w:cs="Times New Roman"/>
        </w:rPr>
      </w:pP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lastRenderedPageBreak/>
        <w:t xml:space="preserve">      Порівнянні з минулим роком трохи зменшився відсоток охоплення  учнів відпочинком у пришкільних таборах.</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 xml:space="preserve">        Тривалість зміни – 14 робочих днів . Режим роботи не менше 6 годин. ТВ «Сонечко» відпочинкова зміна для учнів 1-4-х класів (директор табору Опарій С.С.), І загін з денним сном, режим роботи з 9.00 до 17.00, ІІ загін без денного сна, режим роботи з 9.00 до 15.00; ТВ «Знавці» (відпочинкова зміна з профільною направленістю) для  учнів 5-8,10-х класів (директор табору Бакшеєва О.А.), режим роботи з 8.30 до 14.30. </w:t>
      </w:r>
    </w:p>
    <w:p w:rsidR="003B3E2B" w:rsidRPr="00724E9B" w:rsidRDefault="003B3E2B" w:rsidP="003B3E2B">
      <w:pPr>
        <w:pStyle w:val="a4"/>
        <w:spacing w:after="0" w:line="240" w:lineRule="auto"/>
        <w:ind w:left="0"/>
        <w:jc w:val="both"/>
        <w:rPr>
          <w:rFonts w:ascii="Times New Roman" w:hAnsi="Times New Roman" w:cs="Times New Roman"/>
          <w:sz w:val="28"/>
          <w:szCs w:val="28"/>
        </w:rPr>
      </w:pPr>
      <w:r w:rsidRPr="00724E9B">
        <w:rPr>
          <w:rFonts w:ascii="Times New Roman" w:hAnsi="Times New Roman" w:cs="Times New Roman"/>
          <w:sz w:val="28"/>
          <w:szCs w:val="28"/>
        </w:rPr>
        <w:t xml:space="preserve">       За бюджетні кошти було надано харчування для 4 дітей пільгових категорій: </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Демешко Дар’я, 1-А клас (дитина, позбавлена батьківських прав);</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Бих Михайло, 2-А клас (дитина з багатодітної родини );</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Петрухнов Дмитро, 8-А клас (дитина, яка опинилась у складних життєвих обставинах);</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Бойко Андрій, 10-А клас (дитина, батько якої є учасниками бойових дій, в АТО на сході України);</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 xml:space="preserve">      Робота  таборів  була  спрямована  на  забезпечення  належного  розвитку  дітей, збереження  та  зміцнення  їхнього  здоров’я.  Приділялась  увага  розвитку  пізнавальних  та емоційних  процесів,  подоланню  дефіциту  комунікативних  умінь  і  навичок,  профілактиці  поширення  шкідливих  звичок. Особливу увагу  було направлено на  організацію змістовного дозвілля вихованців, використання в роботі з дітьми форм і методів, спрямованих на формування в них національних, духовних та  історичних цінностей.  Роботу в цьому напрямку необхідно продовжити і у наступному році.      </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У ході аналізу встановлено, що відпочинком та оздоровленням дітей шкільного віку в літній період 2018 року через систему освіти оздоровлено 105 учнів школи, за батьківські кошти у заміських закладах оздоровлення, у ДТВ та вдома – 210 учнів,  це свідчить про те, що у літній період 2018 року учні школи 100% охоплені відпочинком та оздоровленням (2017  р. - 100%).</w:t>
      </w:r>
    </w:p>
    <w:p w:rsidR="003B3E2B" w:rsidRDefault="003B3E2B" w:rsidP="003B3E2B">
      <w:pPr>
        <w:spacing w:after="0" w:line="240" w:lineRule="auto"/>
        <w:jc w:val="both"/>
        <w:rPr>
          <w:rFonts w:ascii="Times New Roman" w:eastAsia="Times New Roman" w:hAnsi="Times New Roman" w:cs="Times New Roman"/>
          <w:b/>
          <w:bCs/>
          <w:sz w:val="28"/>
          <w:szCs w:val="28"/>
          <w:lang w:eastAsia="ru-RU"/>
        </w:rPr>
      </w:pPr>
    </w:p>
    <w:p w:rsidR="003B3E2B" w:rsidRPr="00CA1DE2" w:rsidRDefault="003B3E2B" w:rsidP="003B3E2B">
      <w:pPr>
        <w:spacing w:after="0" w:line="240" w:lineRule="auto"/>
        <w:jc w:val="center"/>
        <w:rPr>
          <w:rFonts w:ascii="Times New Roman" w:eastAsia="Times New Roman" w:hAnsi="Times New Roman" w:cs="Times New Roman"/>
          <w:sz w:val="28"/>
          <w:szCs w:val="28"/>
          <w:lang w:eastAsia="ru-RU"/>
        </w:rPr>
      </w:pPr>
      <w:r w:rsidRPr="00CA1DE2">
        <w:rPr>
          <w:rFonts w:ascii="Times New Roman" w:eastAsia="Times New Roman" w:hAnsi="Times New Roman" w:cs="Times New Roman"/>
          <w:b/>
          <w:bCs/>
          <w:sz w:val="28"/>
          <w:szCs w:val="28"/>
          <w:lang w:eastAsia="ru-RU"/>
        </w:rPr>
        <w:t>Харчування</w:t>
      </w:r>
    </w:p>
    <w:p w:rsidR="003B3E2B" w:rsidRPr="0087798E" w:rsidRDefault="003B3E2B" w:rsidP="003B3E2B">
      <w:pPr>
        <w:spacing w:after="0" w:line="240" w:lineRule="auto"/>
        <w:ind w:right="-1" w:firstLine="708"/>
        <w:jc w:val="both"/>
        <w:rPr>
          <w:sz w:val="28"/>
          <w:szCs w:val="28"/>
        </w:rPr>
      </w:pPr>
      <w:r w:rsidRPr="00AB3444">
        <w:rPr>
          <w:rFonts w:ascii="Times New Roman" w:hAnsi="Times New Roman" w:cs="Times New Roman"/>
          <w:sz w:val="28"/>
          <w:szCs w:val="28"/>
        </w:rPr>
        <w:t xml:space="preserve">На виконання Законів України «Про освіту», «Про загальну середню освіту», «Про дошкільну освіту», «Про охорону дитинства», постанов Кабінету Міністрів України від 03.11.1997 № 1200 «Про Порядок та норми надання послуг з харчування учнів у професійно-технічних училищах та середніх навчальних закладах, операції з надання яких звільняються від оподаткування податком на додану вартість», від 22.11.2004 № 1591 «Про затвердження норм харчування у навчальних та оздоровчих закладах», від 26.08.2002 № 1243 «Про невідкладні питання діяльності дошкільних та інтернатних навчальних закладів»; від 22.06.2005 № 507 «Про внесення змін до пункту 1 постанови КМУ від 26.08.2002 № 1243», наказів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від </w:t>
      </w:r>
      <w:r w:rsidRPr="00AB3444">
        <w:rPr>
          <w:rFonts w:ascii="Times New Roman" w:hAnsi="Times New Roman" w:cs="Times New Roman"/>
          <w:sz w:val="28"/>
          <w:szCs w:val="28"/>
        </w:rPr>
        <w:lastRenderedPageBreak/>
        <w:t>25.07.2005 № 431 «Про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 інструктивного листа  Міністерства освіти і науки України від 21.06.2007 № 1/9-394 «Про здійснення контролю за організацією харчування дітей у дошкільних навчальних закладах», спільних наказів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від 17.04.2006 №298/227 «Про затвердження Інструкції з організації харчування дітей у дошкільних навчальних закладах», від 15.08.2006 №620/563 «Щодо невідкладних заходів з організації харчування дітей у дошкільних, загальноосвітніх, позашкільних навчальних закладах», наказу Міністерства економіки України від 01.08.2006 № 265 «Про затвердження Методичних рекомендацій з організації харчування учнів у загальноосвітніх навчальних закладах», розділу 10 «Організація харчування»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наказу Управління освіти адміністрації Основ’янського району Харківської міської ради від 02.01.2018 №13 «Про організацію харчування дітей у закладах дошкільної та загальної середньої освіти» та з метою забезпечення виконання норм харчування шляхом використання у харчуванні дітей гарячих страв, адекватної компенсації фізіологічних потреб дітей та збереження здоров'я дітей, запобігання виникнення захворювань органів травлення</w:t>
      </w:r>
      <w:r w:rsidRPr="0087798E">
        <w:rPr>
          <w:rFonts w:ascii="Times New Roman" w:hAnsi="Times New Roman" w:cs="Times New Roman"/>
          <w:sz w:val="28"/>
          <w:szCs w:val="28"/>
        </w:rPr>
        <w:t>,</w:t>
      </w:r>
      <w:r>
        <w:rPr>
          <w:sz w:val="28"/>
          <w:szCs w:val="28"/>
        </w:rPr>
        <w:t xml:space="preserve"> </w:t>
      </w:r>
      <w:r w:rsidRPr="00CA1DE2">
        <w:rPr>
          <w:rFonts w:ascii="Times New Roman" w:eastAsia="Times New Roman" w:hAnsi="Times New Roman" w:cs="Times New Roman"/>
          <w:sz w:val="28"/>
          <w:szCs w:val="28"/>
          <w:lang w:eastAsia="ru-RU"/>
        </w:rPr>
        <w:t>було створено належні умови з питань організації харчування.</w:t>
      </w:r>
    </w:p>
    <w:p w:rsidR="003B3E2B" w:rsidRPr="00CA1DE2" w:rsidRDefault="003B3E2B" w:rsidP="003B3E2B">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Всі нормативні документи з питань організації харчування у наявності та систематизовані. У річному плані роботи школи здійснено ґрунтовний  аналіз щодо організації та охоплення учнів різними видами харчування у 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 xml:space="preserve"> навчальному році у порівнянні з минулими роками. Сплановано заходи, які спрямовані на реалізацію завдань належної організації харчування учнів у 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 xml:space="preserve"> навчальному році</w:t>
      </w:r>
      <w:r>
        <w:rPr>
          <w:rFonts w:ascii="Times New Roman" w:eastAsia="Times New Roman" w:hAnsi="Times New Roman" w:cs="Times New Roman"/>
          <w:sz w:val="28"/>
          <w:szCs w:val="28"/>
          <w:lang w:eastAsia="ru-RU"/>
        </w:rPr>
        <w:t>.</w:t>
      </w:r>
      <w:r w:rsidRPr="00CA1DE2">
        <w:rPr>
          <w:rFonts w:ascii="Times New Roman" w:eastAsia="Times New Roman" w:hAnsi="Times New Roman" w:cs="Times New Roman"/>
          <w:sz w:val="28"/>
          <w:szCs w:val="28"/>
          <w:lang w:eastAsia="ru-RU"/>
        </w:rPr>
        <w:t xml:space="preserve"> </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На виконання наказу </w:t>
      </w:r>
      <w:r>
        <w:rPr>
          <w:rFonts w:ascii="Times New Roman" w:eastAsia="Times New Roman" w:hAnsi="Times New Roman" w:cs="Times New Roman"/>
          <w:sz w:val="28"/>
          <w:szCs w:val="28"/>
          <w:lang w:eastAsia="ru-RU"/>
        </w:rPr>
        <w:t>У</w:t>
      </w:r>
      <w:r w:rsidRPr="00CA1DE2">
        <w:rPr>
          <w:rFonts w:ascii="Times New Roman" w:eastAsia="Times New Roman" w:hAnsi="Times New Roman" w:cs="Times New Roman"/>
          <w:sz w:val="28"/>
          <w:szCs w:val="28"/>
          <w:lang w:eastAsia="ru-RU"/>
        </w:rPr>
        <w:t xml:space="preserve">правління освіти адміністрації </w:t>
      </w:r>
      <w:r>
        <w:rPr>
          <w:rFonts w:ascii="Times New Roman" w:eastAsia="Times New Roman" w:hAnsi="Times New Roman" w:cs="Times New Roman"/>
          <w:sz w:val="28"/>
          <w:szCs w:val="28"/>
          <w:lang w:eastAsia="ru-RU"/>
        </w:rPr>
        <w:t>Основ’янського</w:t>
      </w:r>
      <w:r w:rsidRPr="00CA1DE2">
        <w:rPr>
          <w:rFonts w:ascii="Times New Roman" w:eastAsia="Times New Roman" w:hAnsi="Times New Roman" w:cs="Times New Roman"/>
          <w:sz w:val="28"/>
          <w:szCs w:val="28"/>
          <w:lang w:eastAsia="ru-RU"/>
        </w:rPr>
        <w:t xml:space="preserve"> району Харківської міської ради від </w:t>
      </w:r>
      <w:r>
        <w:rPr>
          <w:rFonts w:ascii="Times New Roman" w:eastAsia="Times New Roman" w:hAnsi="Times New Roman" w:cs="Times New Roman"/>
          <w:sz w:val="28"/>
          <w:szCs w:val="28"/>
          <w:lang w:eastAsia="ru-RU"/>
        </w:rPr>
        <w:t>02.01.2018</w:t>
      </w:r>
      <w:r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r w:rsidRPr="00CA1DE2">
        <w:rPr>
          <w:rFonts w:ascii="Times New Roman" w:eastAsia="Times New Roman" w:hAnsi="Times New Roman" w:cs="Times New Roman"/>
          <w:sz w:val="28"/>
          <w:szCs w:val="28"/>
          <w:lang w:eastAsia="ru-RU"/>
        </w:rPr>
        <w:t xml:space="preserve"> «Про організацію харчування дітей у </w:t>
      </w:r>
      <w:r>
        <w:rPr>
          <w:rFonts w:ascii="Times New Roman" w:eastAsia="Times New Roman" w:hAnsi="Times New Roman" w:cs="Times New Roman"/>
          <w:sz w:val="28"/>
          <w:szCs w:val="28"/>
          <w:lang w:eastAsia="ru-RU"/>
        </w:rPr>
        <w:t xml:space="preserve">закладах </w:t>
      </w:r>
      <w:r w:rsidRPr="00CA1DE2">
        <w:rPr>
          <w:rFonts w:ascii="Times New Roman" w:eastAsia="Times New Roman" w:hAnsi="Times New Roman" w:cs="Times New Roman"/>
          <w:sz w:val="28"/>
          <w:szCs w:val="28"/>
          <w:lang w:eastAsia="ru-RU"/>
        </w:rPr>
        <w:t>дошкільн</w:t>
      </w:r>
      <w:r>
        <w:rPr>
          <w:rFonts w:ascii="Times New Roman" w:eastAsia="Times New Roman" w:hAnsi="Times New Roman" w:cs="Times New Roman"/>
          <w:sz w:val="28"/>
          <w:szCs w:val="28"/>
          <w:lang w:eastAsia="ru-RU"/>
        </w:rPr>
        <w:t>ої</w:t>
      </w:r>
      <w:r w:rsidRPr="00CA1DE2">
        <w:rPr>
          <w:rFonts w:ascii="Times New Roman" w:eastAsia="Times New Roman" w:hAnsi="Times New Roman" w:cs="Times New Roman"/>
          <w:sz w:val="28"/>
          <w:szCs w:val="28"/>
          <w:lang w:eastAsia="ru-RU"/>
        </w:rPr>
        <w:t xml:space="preserve"> та загально</w:t>
      </w:r>
      <w:r>
        <w:rPr>
          <w:rFonts w:ascii="Times New Roman" w:eastAsia="Times New Roman" w:hAnsi="Times New Roman" w:cs="Times New Roman"/>
          <w:sz w:val="28"/>
          <w:szCs w:val="28"/>
          <w:lang w:eastAsia="ru-RU"/>
        </w:rPr>
        <w:t>ї</w:t>
      </w:r>
      <w:r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середньої освіти</w:t>
      </w:r>
      <w:r w:rsidRPr="00CA1DE2">
        <w:rPr>
          <w:rFonts w:ascii="Times New Roman" w:eastAsia="Times New Roman" w:hAnsi="Times New Roman" w:cs="Times New Roman"/>
          <w:sz w:val="28"/>
          <w:szCs w:val="28"/>
          <w:lang w:eastAsia="ru-RU"/>
        </w:rPr>
        <w:t xml:space="preserve">» видано відповідні наказу по школі (від </w:t>
      </w:r>
      <w:r>
        <w:rPr>
          <w:rFonts w:ascii="Times New Roman" w:eastAsia="Times New Roman" w:hAnsi="Times New Roman" w:cs="Times New Roman"/>
          <w:sz w:val="28"/>
          <w:szCs w:val="28"/>
          <w:lang w:eastAsia="ru-RU"/>
        </w:rPr>
        <w:t>02</w:t>
      </w:r>
      <w:r w:rsidRPr="00CA1DE2">
        <w:rPr>
          <w:rFonts w:ascii="Times New Roman" w:eastAsia="Times New Roman" w:hAnsi="Times New Roman" w:cs="Times New Roman"/>
          <w:sz w:val="28"/>
          <w:szCs w:val="28"/>
          <w:lang w:eastAsia="ru-RU"/>
        </w:rPr>
        <w:t>.01.201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06</w:t>
      </w:r>
      <w:r w:rsidRPr="00CA1DE2">
        <w:rPr>
          <w:rFonts w:ascii="Times New Roman" w:eastAsia="Times New Roman" w:hAnsi="Times New Roman" w:cs="Times New Roman"/>
          <w:sz w:val="28"/>
          <w:szCs w:val="28"/>
          <w:lang w:eastAsia="ru-RU"/>
        </w:rPr>
        <w:t>) згідно з якими організовано харчування учнів 1-11-х класів відповідно до затверджених грошових норм.</w:t>
      </w:r>
    </w:p>
    <w:p w:rsidR="003B3E2B" w:rsidRPr="00CA1DE2" w:rsidRDefault="003B3E2B" w:rsidP="003B3E2B">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Питання організації харчування розглянуті на нарадах при директорі, засіданнях педагогічної ради та ради школи.  У наявності всі необхідні документи для виділення безкоштовного харчування учням 1-4-х класів, пільгового контингенту (уч</w:t>
      </w:r>
      <w:r>
        <w:rPr>
          <w:rFonts w:ascii="Times New Roman" w:eastAsia="Times New Roman" w:hAnsi="Times New Roman" w:cs="Times New Roman"/>
          <w:sz w:val="28"/>
          <w:szCs w:val="28"/>
          <w:lang w:eastAsia="ru-RU"/>
        </w:rPr>
        <w:t>ні</w:t>
      </w:r>
      <w:r w:rsidRPr="00CA1DE2">
        <w:rPr>
          <w:rFonts w:ascii="Times New Roman" w:eastAsia="Times New Roman" w:hAnsi="Times New Roman" w:cs="Times New Roman"/>
          <w:sz w:val="28"/>
          <w:szCs w:val="28"/>
          <w:lang w:eastAsia="ru-RU"/>
        </w:rPr>
        <w:t xml:space="preserve"> Сімонова Е., </w:t>
      </w:r>
      <w:r>
        <w:rPr>
          <w:rFonts w:ascii="Times New Roman" w:eastAsia="Times New Roman" w:hAnsi="Times New Roman" w:cs="Times New Roman"/>
          <w:sz w:val="28"/>
          <w:szCs w:val="28"/>
          <w:lang w:eastAsia="ru-RU"/>
        </w:rPr>
        <w:t>6</w:t>
      </w:r>
      <w:r w:rsidRPr="00CA1DE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Демешко Д. - 1-А, Швець О. - 5-А</w:t>
      </w:r>
      <w:r w:rsidRPr="00CA1DE2">
        <w:rPr>
          <w:rFonts w:ascii="Times New Roman" w:eastAsia="Times New Roman" w:hAnsi="Times New Roman" w:cs="Times New Roman"/>
          <w:sz w:val="28"/>
          <w:szCs w:val="28"/>
          <w:lang w:eastAsia="ru-RU"/>
        </w:rPr>
        <w:t xml:space="preserve"> -  позбавлен</w:t>
      </w:r>
      <w:r>
        <w:rPr>
          <w:rFonts w:ascii="Times New Roman" w:eastAsia="Times New Roman" w:hAnsi="Times New Roman" w:cs="Times New Roman"/>
          <w:sz w:val="28"/>
          <w:szCs w:val="28"/>
          <w:lang w:eastAsia="ru-RU"/>
        </w:rPr>
        <w:t>і</w:t>
      </w:r>
      <w:r w:rsidRPr="00CA1DE2">
        <w:rPr>
          <w:rFonts w:ascii="Times New Roman" w:eastAsia="Times New Roman" w:hAnsi="Times New Roman" w:cs="Times New Roman"/>
          <w:sz w:val="28"/>
          <w:szCs w:val="28"/>
          <w:lang w:eastAsia="ru-RU"/>
        </w:rPr>
        <w:t xml:space="preserve"> батьківського піклування, </w:t>
      </w:r>
      <w:r>
        <w:rPr>
          <w:rFonts w:ascii="Times New Roman" w:eastAsia="Times New Roman" w:hAnsi="Times New Roman" w:cs="Times New Roman"/>
          <w:sz w:val="28"/>
          <w:szCs w:val="28"/>
          <w:lang w:eastAsia="ru-RU"/>
        </w:rPr>
        <w:t xml:space="preserve"> Токарева А.- 2-А, дитина-сирота, Пятибратова Д. – 5-А, Гуторов Т. - 8-А, Гуторова Т. - 8-А, Чепкий М. - 4-А, Чепкий О. - 5-Б, з малозабезпеченої сім’ї, </w:t>
      </w:r>
      <w:r w:rsidRPr="00CA1DE2">
        <w:rPr>
          <w:rFonts w:ascii="Times New Roman" w:eastAsia="Times New Roman" w:hAnsi="Times New Roman" w:cs="Times New Roman"/>
          <w:sz w:val="28"/>
          <w:szCs w:val="28"/>
          <w:lang w:eastAsia="ru-RU"/>
        </w:rPr>
        <w:t xml:space="preserve">Сапелка К., </w:t>
      </w:r>
      <w:r>
        <w:rPr>
          <w:rFonts w:ascii="Times New Roman" w:eastAsia="Times New Roman" w:hAnsi="Times New Roman" w:cs="Times New Roman"/>
          <w:sz w:val="28"/>
          <w:szCs w:val="28"/>
          <w:lang w:eastAsia="ru-RU"/>
        </w:rPr>
        <w:t>11</w:t>
      </w:r>
      <w:r w:rsidRPr="00CA1DE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CA1DE2">
        <w:rPr>
          <w:rFonts w:ascii="Times New Roman" w:eastAsia="Times New Roman" w:hAnsi="Times New Roman" w:cs="Times New Roman"/>
          <w:sz w:val="28"/>
          <w:szCs w:val="28"/>
          <w:lang w:eastAsia="ru-RU"/>
        </w:rPr>
        <w:t>позбавлен</w:t>
      </w:r>
      <w:r>
        <w:rPr>
          <w:rFonts w:ascii="Times New Roman" w:eastAsia="Times New Roman" w:hAnsi="Times New Roman" w:cs="Times New Roman"/>
          <w:sz w:val="28"/>
          <w:szCs w:val="28"/>
          <w:lang w:eastAsia="ru-RU"/>
        </w:rPr>
        <w:t>а</w:t>
      </w:r>
      <w:r w:rsidRPr="00CA1DE2">
        <w:rPr>
          <w:rFonts w:ascii="Times New Roman" w:eastAsia="Times New Roman" w:hAnsi="Times New Roman" w:cs="Times New Roman"/>
          <w:sz w:val="28"/>
          <w:szCs w:val="28"/>
          <w:lang w:eastAsia="ru-RU"/>
        </w:rPr>
        <w:t xml:space="preserve"> батьківського піклування</w:t>
      </w:r>
      <w:r>
        <w:rPr>
          <w:rFonts w:ascii="Times New Roman" w:eastAsia="Times New Roman" w:hAnsi="Times New Roman" w:cs="Times New Roman"/>
          <w:sz w:val="28"/>
          <w:szCs w:val="28"/>
          <w:lang w:eastAsia="ru-RU"/>
        </w:rPr>
        <w:t xml:space="preserve">, Бойко А.- 10-А, Желтухін І.- 7-А, діти </w:t>
      </w:r>
      <w:r>
        <w:rPr>
          <w:rFonts w:ascii="Times New Roman" w:eastAsia="Times New Roman" w:hAnsi="Times New Roman" w:cs="Times New Roman"/>
          <w:sz w:val="28"/>
          <w:szCs w:val="28"/>
          <w:lang w:eastAsia="ru-RU"/>
        </w:rPr>
        <w:lastRenderedPageBreak/>
        <w:t>військовослужбовців, учасників АТО</w:t>
      </w:r>
      <w:r w:rsidRPr="00CA1DE2">
        <w:rPr>
          <w:rFonts w:ascii="Times New Roman" w:eastAsia="Times New Roman" w:hAnsi="Times New Roman" w:cs="Times New Roman"/>
          <w:sz w:val="28"/>
          <w:szCs w:val="28"/>
          <w:lang w:eastAsia="ru-RU"/>
        </w:rPr>
        <w:t>), харчування молоком учням 1-х класів, надання дієтичного харчування  (</w:t>
      </w:r>
      <w:r>
        <w:rPr>
          <w:rFonts w:ascii="Times New Roman" w:eastAsia="Times New Roman" w:hAnsi="Times New Roman" w:cs="Times New Roman"/>
          <w:sz w:val="28"/>
          <w:szCs w:val="28"/>
          <w:lang w:eastAsia="ru-RU"/>
        </w:rPr>
        <w:t>20</w:t>
      </w:r>
      <w:r w:rsidRPr="00CA1DE2">
        <w:rPr>
          <w:rFonts w:ascii="Times New Roman" w:eastAsia="Times New Roman" w:hAnsi="Times New Roman" w:cs="Times New Roman"/>
          <w:sz w:val="28"/>
          <w:szCs w:val="28"/>
          <w:lang w:eastAsia="ru-RU"/>
        </w:rPr>
        <w:t xml:space="preserve"> учнів).</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Всі накази з вказаних питань видані своєчасно та доведені до педагогічного колективу, відповідальних осіб (про що свідчать підписи та візи педагогів), розглянуті на батьківських зборах у І семестрі 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 xml:space="preserve"> навчального року (складені відповідні протоколи зборів).</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За підсумками цієї роботи проведено порівняльний аналіз охоплення учнів різним видами харчування.</w:t>
      </w:r>
    </w:p>
    <w:p w:rsidR="003B3E2B" w:rsidRPr="00CA1DE2" w:rsidRDefault="003B3E2B" w:rsidP="003B3E2B">
      <w:pPr>
        <w:spacing w:after="0" w:line="240" w:lineRule="auto"/>
        <w:jc w:val="center"/>
        <w:rPr>
          <w:rFonts w:ascii="Times New Roman" w:eastAsia="Times New Roman" w:hAnsi="Times New Roman" w:cs="Times New Roman"/>
          <w:sz w:val="28"/>
          <w:szCs w:val="28"/>
          <w:lang w:eastAsia="ru-RU"/>
        </w:rPr>
      </w:pPr>
      <w:r w:rsidRPr="00CA1DE2">
        <w:rPr>
          <w:rFonts w:ascii="Times New Roman" w:eastAsia="Times New Roman" w:hAnsi="Times New Roman" w:cs="Times New Roman"/>
          <w:i/>
          <w:iCs/>
          <w:sz w:val="28"/>
          <w:szCs w:val="28"/>
          <w:lang w:eastAsia="ru-RU"/>
        </w:rPr>
        <w:t>Охоплення учнів харчуванням у порівнянні з минулими роками</w:t>
      </w:r>
    </w:p>
    <w:p w:rsidR="003B3E2B" w:rsidRPr="00CA1DE2" w:rsidRDefault="003B3E2B" w:rsidP="003B3E2B">
      <w:pPr>
        <w:spacing w:after="0" w:line="240" w:lineRule="auto"/>
        <w:jc w:val="center"/>
        <w:rPr>
          <w:rFonts w:ascii="Times New Roman" w:eastAsia="Times New Roman" w:hAnsi="Times New Roman" w:cs="Times New Roman"/>
          <w:sz w:val="28"/>
          <w:szCs w:val="28"/>
          <w:lang w:eastAsia="ru-RU"/>
        </w:rPr>
      </w:pPr>
      <w:r w:rsidRPr="00CA1DE2">
        <w:rPr>
          <w:rFonts w:ascii="Times New Roman" w:eastAsia="Times New Roman" w:hAnsi="Times New Roman" w:cs="Times New Roman"/>
          <w:i/>
          <w:iCs/>
          <w:sz w:val="28"/>
          <w:szCs w:val="28"/>
          <w:lang w:eastAsia="ru-RU"/>
        </w:rPr>
        <w:t>станом на 05.09</w:t>
      </w:r>
    </w:p>
    <w:tbl>
      <w:tblPr>
        <w:tblW w:w="10605"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8"/>
        <w:gridCol w:w="925"/>
        <w:gridCol w:w="1401"/>
        <w:gridCol w:w="1163"/>
        <w:gridCol w:w="1578"/>
        <w:gridCol w:w="1163"/>
        <w:gridCol w:w="766"/>
        <w:gridCol w:w="754"/>
        <w:gridCol w:w="754"/>
        <w:gridCol w:w="873"/>
      </w:tblGrid>
      <w:tr w:rsidR="003B3E2B" w:rsidRPr="00CA1DE2" w:rsidTr="00BD262D">
        <w:trPr>
          <w:tblCellSpacing w:w="0" w:type="dxa"/>
        </w:trPr>
        <w:tc>
          <w:tcPr>
            <w:tcW w:w="1228" w:type="dxa"/>
            <w:vMerge w:val="restart"/>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Роки</w:t>
            </w:r>
          </w:p>
        </w:tc>
        <w:tc>
          <w:tcPr>
            <w:tcW w:w="925" w:type="dxa"/>
            <w:vMerge w:val="restart"/>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Всього учнів</w:t>
            </w:r>
          </w:p>
        </w:tc>
        <w:tc>
          <w:tcPr>
            <w:tcW w:w="1401" w:type="dxa"/>
            <w:vMerge w:val="restart"/>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Охоплено різними видами харчування</w:t>
            </w:r>
          </w:p>
        </w:tc>
        <w:tc>
          <w:tcPr>
            <w:tcW w:w="1163" w:type="dxa"/>
            <w:vMerge w:val="restart"/>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від загальної кількості</w:t>
            </w:r>
          </w:p>
        </w:tc>
        <w:tc>
          <w:tcPr>
            <w:tcW w:w="1578" w:type="dxa"/>
            <w:vMerge w:val="restart"/>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Охоплено гарячим харчуванням</w:t>
            </w:r>
          </w:p>
        </w:tc>
        <w:tc>
          <w:tcPr>
            <w:tcW w:w="1163" w:type="dxa"/>
            <w:vMerge w:val="restart"/>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від загальної кількості</w:t>
            </w:r>
          </w:p>
        </w:tc>
        <w:tc>
          <w:tcPr>
            <w:tcW w:w="3147" w:type="dxa"/>
            <w:gridSpan w:val="4"/>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З них</w:t>
            </w:r>
          </w:p>
        </w:tc>
      </w:tr>
      <w:tr w:rsidR="003B3E2B" w:rsidRPr="00CA1DE2" w:rsidTr="00BD262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p>
        </w:tc>
        <w:tc>
          <w:tcPr>
            <w:tcW w:w="766"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1-4 кл.</w:t>
            </w:r>
          </w:p>
        </w:tc>
        <w:tc>
          <w:tcPr>
            <w:tcW w:w="754"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w:t>
            </w:r>
          </w:p>
        </w:tc>
        <w:tc>
          <w:tcPr>
            <w:tcW w:w="754"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5-11 кл.</w:t>
            </w:r>
          </w:p>
        </w:tc>
        <w:tc>
          <w:tcPr>
            <w:tcW w:w="873"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w:t>
            </w:r>
          </w:p>
        </w:tc>
      </w:tr>
      <w:tr w:rsidR="003B3E2B" w:rsidRPr="00CA1DE2" w:rsidTr="00BD262D">
        <w:trPr>
          <w:trHeight w:val="828"/>
          <w:tblCellSpacing w:w="0" w:type="dxa"/>
        </w:trPr>
        <w:tc>
          <w:tcPr>
            <w:tcW w:w="1228"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2015/2016</w:t>
            </w:r>
          </w:p>
        </w:tc>
        <w:tc>
          <w:tcPr>
            <w:tcW w:w="925"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302</w:t>
            </w:r>
          </w:p>
        </w:tc>
        <w:tc>
          <w:tcPr>
            <w:tcW w:w="1401"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302</w:t>
            </w:r>
          </w:p>
        </w:tc>
        <w:tc>
          <w:tcPr>
            <w:tcW w:w="1163"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100</w:t>
            </w:r>
          </w:p>
        </w:tc>
        <w:tc>
          <w:tcPr>
            <w:tcW w:w="1578"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302</w:t>
            </w:r>
          </w:p>
        </w:tc>
        <w:tc>
          <w:tcPr>
            <w:tcW w:w="1163"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99,3</w:t>
            </w:r>
          </w:p>
        </w:tc>
        <w:tc>
          <w:tcPr>
            <w:tcW w:w="766"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162</w:t>
            </w:r>
          </w:p>
        </w:tc>
        <w:tc>
          <w:tcPr>
            <w:tcW w:w="754"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100</w:t>
            </w:r>
          </w:p>
        </w:tc>
        <w:tc>
          <w:tcPr>
            <w:tcW w:w="754"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140</w:t>
            </w:r>
          </w:p>
        </w:tc>
        <w:tc>
          <w:tcPr>
            <w:tcW w:w="873"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99</w:t>
            </w:r>
          </w:p>
        </w:tc>
      </w:tr>
      <w:tr w:rsidR="003B3E2B" w:rsidRPr="00CA1DE2" w:rsidTr="00BD262D">
        <w:trPr>
          <w:trHeight w:val="828"/>
          <w:tblCellSpacing w:w="0" w:type="dxa"/>
        </w:trPr>
        <w:tc>
          <w:tcPr>
            <w:tcW w:w="1228"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c>
          <w:tcPr>
            <w:tcW w:w="925"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p>
        </w:tc>
        <w:tc>
          <w:tcPr>
            <w:tcW w:w="1401"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p>
        </w:tc>
        <w:tc>
          <w:tcPr>
            <w:tcW w:w="1163"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578"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
        </w:tc>
        <w:tc>
          <w:tcPr>
            <w:tcW w:w="1163"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766" w:type="dxa"/>
            <w:tcBorders>
              <w:top w:val="outset" w:sz="6" w:space="0" w:color="auto"/>
              <w:left w:val="outset" w:sz="6" w:space="0" w:color="auto"/>
              <w:bottom w:val="outset" w:sz="6" w:space="0" w:color="auto"/>
              <w:right w:val="outset" w:sz="6" w:space="0" w:color="auto"/>
            </w:tcBorders>
            <w:vAlign w:val="center"/>
            <w:hideMark/>
          </w:tcPr>
          <w:p w:rsidR="003B3E2B" w:rsidRPr="004327F4" w:rsidRDefault="003B3E2B" w:rsidP="00BD262D">
            <w:pPr>
              <w:spacing w:after="0" w:line="240" w:lineRule="auto"/>
              <w:jc w:val="center"/>
              <w:rPr>
                <w:rFonts w:ascii="Times New Roman" w:eastAsia="Times New Roman" w:hAnsi="Times New Roman" w:cs="Times New Roman"/>
                <w:sz w:val="28"/>
                <w:szCs w:val="28"/>
                <w:lang w:eastAsia="ru-RU"/>
              </w:rPr>
            </w:pPr>
            <w:r w:rsidRPr="004327F4">
              <w:rPr>
                <w:rFonts w:ascii="Times New Roman" w:eastAsia="Times New Roman" w:hAnsi="Times New Roman" w:cs="Times New Roman"/>
                <w:sz w:val="28"/>
                <w:szCs w:val="28"/>
                <w:lang w:eastAsia="ru-RU"/>
              </w:rPr>
              <w:t>159</w:t>
            </w:r>
          </w:p>
        </w:tc>
        <w:tc>
          <w:tcPr>
            <w:tcW w:w="754" w:type="dxa"/>
            <w:tcBorders>
              <w:top w:val="outset" w:sz="6" w:space="0" w:color="auto"/>
              <w:left w:val="outset" w:sz="6" w:space="0" w:color="auto"/>
              <w:bottom w:val="outset" w:sz="6" w:space="0" w:color="auto"/>
              <w:right w:val="outset" w:sz="6" w:space="0" w:color="auto"/>
            </w:tcBorders>
            <w:vAlign w:val="center"/>
            <w:hideMark/>
          </w:tcPr>
          <w:p w:rsidR="003B3E2B" w:rsidRPr="004327F4" w:rsidRDefault="003B3E2B" w:rsidP="00BD262D">
            <w:pPr>
              <w:spacing w:after="0" w:line="240" w:lineRule="auto"/>
              <w:jc w:val="center"/>
              <w:rPr>
                <w:rFonts w:ascii="Times New Roman" w:eastAsia="Times New Roman" w:hAnsi="Times New Roman" w:cs="Times New Roman"/>
                <w:sz w:val="28"/>
                <w:szCs w:val="28"/>
                <w:lang w:eastAsia="ru-RU"/>
              </w:rPr>
            </w:pPr>
            <w:r w:rsidRPr="004327F4">
              <w:rPr>
                <w:rFonts w:ascii="Times New Roman" w:eastAsia="Times New Roman" w:hAnsi="Times New Roman" w:cs="Times New Roman"/>
                <w:sz w:val="28"/>
                <w:szCs w:val="28"/>
                <w:lang w:eastAsia="ru-RU"/>
              </w:rPr>
              <w:t>100</w:t>
            </w:r>
          </w:p>
        </w:tc>
        <w:tc>
          <w:tcPr>
            <w:tcW w:w="754"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c>
          <w:tcPr>
            <w:tcW w:w="873" w:type="dxa"/>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r>
      <w:tr w:rsidR="003B3E2B" w:rsidRPr="00CA1DE2" w:rsidTr="00BD262D">
        <w:trPr>
          <w:trHeight w:val="828"/>
          <w:tblCellSpacing w:w="0" w:type="dxa"/>
        </w:trPr>
        <w:tc>
          <w:tcPr>
            <w:tcW w:w="1228" w:type="dxa"/>
            <w:tcBorders>
              <w:top w:val="outset" w:sz="6" w:space="0" w:color="auto"/>
              <w:left w:val="outset" w:sz="6" w:space="0" w:color="auto"/>
              <w:bottom w:val="outset" w:sz="6" w:space="0" w:color="auto"/>
              <w:right w:val="outset" w:sz="6" w:space="0" w:color="auto"/>
            </w:tcBorders>
            <w:vAlign w:val="center"/>
            <w:hideMark/>
          </w:tcPr>
          <w:p w:rsidR="003B3E2B"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2017/2018</w:t>
            </w:r>
          </w:p>
        </w:tc>
        <w:tc>
          <w:tcPr>
            <w:tcW w:w="925" w:type="dxa"/>
            <w:tcBorders>
              <w:top w:val="outset" w:sz="6" w:space="0" w:color="auto"/>
              <w:left w:val="outset" w:sz="6" w:space="0" w:color="auto"/>
              <w:bottom w:val="outset" w:sz="6" w:space="0" w:color="auto"/>
              <w:right w:val="outset" w:sz="6" w:space="0" w:color="auto"/>
            </w:tcBorders>
            <w:vAlign w:val="center"/>
            <w:hideMark/>
          </w:tcPr>
          <w:p w:rsidR="003B3E2B"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p>
        </w:tc>
        <w:tc>
          <w:tcPr>
            <w:tcW w:w="1401" w:type="dxa"/>
            <w:tcBorders>
              <w:top w:val="outset" w:sz="6" w:space="0" w:color="auto"/>
              <w:left w:val="outset" w:sz="6" w:space="0" w:color="auto"/>
              <w:bottom w:val="outset" w:sz="6" w:space="0" w:color="auto"/>
              <w:right w:val="outset" w:sz="6" w:space="0" w:color="auto"/>
            </w:tcBorders>
            <w:vAlign w:val="center"/>
            <w:hideMark/>
          </w:tcPr>
          <w:p w:rsidR="003B3E2B"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p>
        </w:tc>
        <w:tc>
          <w:tcPr>
            <w:tcW w:w="1163" w:type="dxa"/>
            <w:tcBorders>
              <w:top w:val="outset" w:sz="6" w:space="0" w:color="auto"/>
              <w:left w:val="outset" w:sz="6" w:space="0" w:color="auto"/>
              <w:bottom w:val="outset" w:sz="6" w:space="0" w:color="auto"/>
              <w:right w:val="outset" w:sz="6" w:space="0" w:color="auto"/>
            </w:tcBorders>
            <w:vAlign w:val="center"/>
            <w:hideMark/>
          </w:tcPr>
          <w:p w:rsidR="003B3E2B"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578" w:type="dxa"/>
            <w:tcBorders>
              <w:top w:val="outset" w:sz="6" w:space="0" w:color="auto"/>
              <w:left w:val="outset" w:sz="6" w:space="0" w:color="auto"/>
              <w:bottom w:val="outset" w:sz="6" w:space="0" w:color="auto"/>
              <w:right w:val="outset" w:sz="6" w:space="0" w:color="auto"/>
            </w:tcBorders>
            <w:vAlign w:val="center"/>
            <w:hideMark/>
          </w:tcPr>
          <w:p w:rsidR="003B3E2B"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p>
        </w:tc>
        <w:tc>
          <w:tcPr>
            <w:tcW w:w="1163" w:type="dxa"/>
            <w:tcBorders>
              <w:top w:val="outset" w:sz="6" w:space="0" w:color="auto"/>
              <w:left w:val="outset" w:sz="6" w:space="0" w:color="auto"/>
              <w:bottom w:val="outset" w:sz="6" w:space="0" w:color="auto"/>
              <w:right w:val="outset" w:sz="6" w:space="0" w:color="auto"/>
            </w:tcBorders>
            <w:vAlign w:val="center"/>
            <w:hideMark/>
          </w:tcPr>
          <w:p w:rsidR="003B3E2B"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vAlign w:val="center"/>
            <w:hideMark/>
          </w:tcPr>
          <w:p w:rsidR="003B3E2B" w:rsidRPr="004327F4" w:rsidRDefault="003B3E2B" w:rsidP="00BD26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c>
          <w:tcPr>
            <w:tcW w:w="754" w:type="dxa"/>
            <w:tcBorders>
              <w:top w:val="outset" w:sz="6" w:space="0" w:color="auto"/>
              <w:left w:val="outset" w:sz="6" w:space="0" w:color="auto"/>
              <w:bottom w:val="outset" w:sz="6" w:space="0" w:color="auto"/>
              <w:right w:val="outset" w:sz="6" w:space="0" w:color="auto"/>
            </w:tcBorders>
            <w:vAlign w:val="center"/>
            <w:hideMark/>
          </w:tcPr>
          <w:p w:rsidR="003B3E2B" w:rsidRPr="004327F4" w:rsidRDefault="003B3E2B" w:rsidP="00BD26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754" w:type="dxa"/>
            <w:tcBorders>
              <w:top w:val="outset" w:sz="6" w:space="0" w:color="auto"/>
              <w:left w:val="outset" w:sz="6" w:space="0" w:color="auto"/>
              <w:bottom w:val="outset" w:sz="6" w:space="0" w:color="auto"/>
              <w:right w:val="outset" w:sz="6" w:space="0" w:color="auto"/>
            </w:tcBorders>
            <w:vAlign w:val="center"/>
            <w:hideMark/>
          </w:tcPr>
          <w:p w:rsidR="003B3E2B"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w:t>
            </w:r>
          </w:p>
        </w:tc>
        <w:tc>
          <w:tcPr>
            <w:tcW w:w="873" w:type="dxa"/>
            <w:tcBorders>
              <w:top w:val="outset" w:sz="6" w:space="0" w:color="auto"/>
              <w:left w:val="outset" w:sz="6" w:space="0" w:color="auto"/>
              <w:bottom w:val="outset" w:sz="6" w:space="0" w:color="auto"/>
              <w:right w:val="outset" w:sz="6" w:space="0" w:color="auto"/>
            </w:tcBorders>
            <w:vAlign w:val="center"/>
            <w:hideMark/>
          </w:tcPr>
          <w:p w:rsidR="003B3E2B" w:rsidRDefault="003B3E2B" w:rsidP="00BD2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3B3E2B" w:rsidRPr="00CA1DE2" w:rsidRDefault="003B3E2B" w:rsidP="003B3E2B">
      <w:pPr>
        <w:spacing w:after="0" w:line="240" w:lineRule="auto"/>
        <w:rPr>
          <w:rFonts w:ascii="Times New Roman" w:eastAsia="Times New Roman" w:hAnsi="Times New Roman" w:cs="Times New Roman"/>
          <w:sz w:val="28"/>
          <w:szCs w:val="28"/>
          <w:lang w:eastAsia="ru-RU"/>
        </w:rPr>
      </w:pPr>
    </w:p>
    <w:p w:rsidR="003B3E2B" w:rsidRPr="00CA1DE2" w:rsidRDefault="003B3E2B" w:rsidP="003B3E2B">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Протягом 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 xml:space="preserve"> навчального року рівень охоплення учнів різними видами харчування відносно стабільний (9</w:t>
      </w:r>
      <w:r>
        <w:rPr>
          <w:rFonts w:ascii="Times New Roman" w:eastAsia="Times New Roman" w:hAnsi="Times New Roman" w:cs="Times New Roman"/>
          <w:sz w:val="28"/>
          <w:szCs w:val="28"/>
          <w:lang w:eastAsia="ru-RU"/>
        </w:rPr>
        <w:t>9</w:t>
      </w:r>
      <w:r w:rsidRPr="00CA1D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Pr="00CA1DE2">
        <w:rPr>
          <w:rFonts w:ascii="Times New Roman" w:eastAsia="Times New Roman" w:hAnsi="Times New Roman" w:cs="Times New Roman"/>
          <w:sz w:val="28"/>
          <w:szCs w:val="28"/>
          <w:lang w:eastAsia="ru-RU"/>
        </w:rPr>
        <w:t xml:space="preserve">). Рівень охоплення учнів гарячим харчуванням 100% . Отримували дієтичне харчування </w:t>
      </w:r>
      <w:r>
        <w:rPr>
          <w:rFonts w:ascii="Times New Roman" w:eastAsia="Times New Roman" w:hAnsi="Times New Roman" w:cs="Times New Roman"/>
          <w:sz w:val="28"/>
          <w:szCs w:val="28"/>
          <w:lang w:eastAsia="ru-RU"/>
        </w:rPr>
        <w:t>20</w:t>
      </w:r>
      <w:r w:rsidRPr="00CA1DE2">
        <w:rPr>
          <w:rFonts w:ascii="Times New Roman" w:eastAsia="Times New Roman" w:hAnsi="Times New Roman" w:cs="Times New Roman"/>
          <w:sz w:val="28"/>
          <w:szCs w:val="28"/>
          <w:lang w:eastAsia="ru-RU"/>
        </w:rPr>
        <w:t xml:space="preserve"> учнів (охоплено 100% учнів, які потребують дієтичного харчування). Охоплення харчуванням учнів у ГПД 1, 2-4-х класів – 60 (100%).</w:t>
      </w:r>
    </w:p>
    <w:p w:rsidR="003B3E2B" w:rsidRPr="00CA1DE2" w:rsidRDefault="003B3E2B" w:rsidP="003B3E2B">
      <w:pPr>
        <w:spacing w:after="0" w:line="240" w:lineRule="auto"/>
        <w:ind w:firstLine="708"/>
        <w:jc w:val="both"/>
        <w:rPr>
          <w:rFonts w:ascii="Times New Roman" w:eastAsia="Times New Roman" w:hAnsi="Times New Roman" w:cs="Times New Roman"/>
          <w:sz w:val="28"/>
          <w:szCs w:val="28"/>
          <w:lang w:eastAsia="ru-RU"/>
        </w:rPr>
      </w:pPr>
      <w:r w:rsidRPr="004327F4">
        <w:rPr>
          <w:rFonts w:ascii="Times New Roman" w:eastAsia="Times New Roman" w:hAnsi="Times New Roman" w:cs="Times New Roman"/>
          <w:sz w:val="28"/>
          <w:szCs w:val="28"/>
          <w:lang w:eastAsia="ru-RU"/>
        </w:rPr>
        <w:t xml:space="preserve">Облік безкоштовного харчування ведеться як завідувачем виробництвом Пихтіною Л.І. на харчоблоці, так і відповідальною </w:t>
      </w:r>
      <w:r w:rsidRPr="00CA1DE2">
        <w:rPr>
          <w:rFonts w:ascii="Times New Roman" w:eastAsia="Times New Roman" w:hAnsi="Times New Roman" w:cs="Times New Roman"/>
          <w:sz w:val="28"/>
          <w:szCs w:val="28"/>
          <w:lang w:eastAsia="ru-RU"/>
        </w:rPr>
        <w:t>Кікоть О.А., вчителем початкових класів. Розбіжностей з цих питань не виявлено.</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У шкільній їдальні у наявності затверджений графік харчування учнів, забезпечено чергування вчителів та учнів. Згідно з вимогами Державних санітарних правил і норм влаштування, утримання загальноосвітніх навчальних закладів та організації навчально-виховного процесу, затверджених постановою Головного державного санітарного лікаря України від 14.08.2001 № 63 та погоджених листом Міністерства освіти і науки України від 05.06.2001 № 1/12-1459, учні школи не залучаються до прибирання залу їдальні з метою попередження розповсюдження інфекційних та інших хвороб.</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Харчоблок школи укомплектований кадрами, технологічне обладнання  - у робочому стані. Забезпечуються умови якісного приготування їжі та збереження продуктів. У їдальні наявні щоденні меню, оформлені згідно нормативних вимог. Є перспективне меню, погоджене </w:t>
      </w:r>
      <w:r>
        <w:rPr>
          <w:rFonts w:ascii="Times New Roman" w:eastAsia="Times New Roman" w:hAnsi="Times New Roman" w:cs="Times New Roman"/>
          <w:sz w:val="28"/>
          <w:szCs w:val="28"/>
          <w:lang w:eastAsia="ru-RU"/>
        </w:rPr>
        <w:t xml:space="preserve">відділом Державного нагляду за дотриманням санітарного законодавства Харківського </w:t>
      </w:r>
      <w:r w:rsidRPr="00CA1DE2">
        <w:rPr>
          <w:rFonts w:ascii="Times New Roman" w:eastAsia="Times New Roman" w:hAnsi="Times New Roman" w:cs="Times New Roman"/>
          <w:sz w:val="28"/>
          <w:szCs w:val="28"/>
          <w:lang w:eastAsia="ru-RU"/>
        </w:rPr>
        <w:t>місько</w:t>
      </w:r>
      <w:r>
        <w:rPr>
          <w:rFonts w:ascii="Times New Roman" w:eastAsia="Times New Roman" w:hAnsi="Times New Roman" w:cs="Times New Roman"/>
          <w:sz w:val="28"/>
          <w:szCs w:val="28"/>
          <w:lang w:eastAsia="ru-RU"/>
        </w:rPr>
        <w:t>го</w:t>
      </w:r>
      <w:r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управління ГУ Держпродспоживслужби в Харківській області</w:t>
      </w:r>
      <w:r w:rsidRPr="00CA1DE2">
        <w:rPr>
          <w:rFonts w:ascii="Times New Roman" w:eastAsia="Times New Roman" w:hAnsi="Times New Roman" w:cs="Times New Roman"/>
          <w:sz w:val="28"/>
          <w:szCs w:val="28"/>
          <w:lang w:eastAsia="ru-RU"/>
        </w:rPr>
        <w:t>, з урахуванням якого готуються страви.</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Медичн</w:t>
      </w:r>
      <w:r>
        <w:rPr>
          <w:rFonts w:ascii="Times New Roman" w:eastAsia="Times New Roman" w:hAnsi="Times New Roman" w:cs="Times New Roman"/>
          <w:sz w:val="28"/>
          <w:szCs w:val="28"/>
          <w:lang w:eastAsia="ru-RU"/>
        </w:rPr>
        <w:t>а</w:t>
      </w:r>
      <w:r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сестра</w:t>
      </w:r>
      <w:r w:rsidRPr="00CA1DE2">
        <w:rPr>
          <w:rFonts w:ascii="Times New Roman" w:eastAsia="Times New Roman" w:hAnsi="Times New Roman" w:cs="Times New Roman"/>
          <w:sz w:val="28"/>
          <w:szCs w:val="28"/>
          <w:lang w:eastAsia="ru-RU"/>
        </w:rPr>
        <w:t xml:space="preserve"> КЗОЗ «ХМДКЛ №24»  </w:t>
      </w:r>
      <w:r>
        <w:rPr>
          <w:rFonts w:ascii="Times New Roman" w:eastAsia="Times New Roman" w:hAnsi="Times New Roman" w:cs="Times New Roman"/>
          <w:sz w:val="28"/>
          <w:szCs w:val="28"/>
          <w:lang w:eastAsia="ru-RU"/>
        </w:rPr>
        <w:t>Якушко А.В</w:t>
      </w:r>
      <w:r w:rsidRPr="00CA1DE2">
        <w:rPr>
          <w:rFonts w:ascii="Times New Roman" w:eastAsia="Times New Roman" w:hAnsi="Times New Roman" w:cs="Times New Roman"/>
          <w:sz w:val="28"/>
          <w:szCs w:val="28"/>
          <w:lang w:eastAsia="ru-RU"/>
        </w:rPr>
        <w:t>., як</w:t>
      </w:r>
      <w:r>
        <w:rPr>
          <w:rFonts w:ascii="Times New Roman" w:eastAsia="Times New Roman" w:hAnsi="Times New Roman" w:cs="Times New Roman"/>
          <w:sz w:val="28"/>
          <w:szCs w:val="28"/>
          <w:lang w:eastAsia="ru-RU"/>
        </w:rPr>
        <w:t>а</w:t>
      </w:r>
      <w:r w:rsidRPr="00CA1DE2">
        <w:rPr>
          <w:rFonts w:ascii="Times New Roman" w:eastAsia="Times New Roman" w:hAnsi="Times New Roman" w:cs="Times New Roman"/>
          <w:sz w:val="28"/>
          <w:szCs w:val="28"/>
          <w:lang w:eastAsia="ru-RU"/>
        </w:rPr>
        <w:t xml:space="preserve"> обслуговує школу, здійснює бракераж як готової їжі, так і сирої продукції. На час їх відсутності, бракераж проводиться відповідальною за харчування, заступником директора Савченко С.А.</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Максимальна наповнюваність обідньої зали становить 120 місць. Столи мають гігієнічне покриття, легко миються, стійкі до дії гарячої води та дезінфікуючих засобів. Висота столів і стільців для дітей початкових класів відповідає їхньому зросту. Із виробничих приміщень харчоблоку передбачено окремий вихід на подвір’я.</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Харчування дітей організовується відповідно до чинного законодавства. Вживання їжі проводиться в один і той же час відповідно до затвердженого графіку. Перед вживання їжі діти обов’язково миють руки з милом.</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На харчоблоці у наявності списки дітей, які перебувають на диспансерному обліку і потребують дієтичного харчування. Організовано питний режим учнів: охолоджена кип’ячена вода на харчоблоці та негазована вода в пляшках в шкільному буфеті.</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Працівники шкільної їдальні пройшли медичний огляд, мають особисті медичні книжки єдиного зразку, забезпечені санітарним і спеціальним одягом.</w:t>
      </w:r>
    </w:p>
    <w:p w:rsidR="003B3E2B" w:rsidRPr="004327F4"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Велика увага приділяється матеріально-технічній базі харчоблоку школи. До початку 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 xml:space="preserve"> навчального року здійснено поточний ремонт обідньої зали,</w:t>
      </w:r>
      <w:r w:rsidRPr="004327F4">
        <w:rPr>
          <w:rFonts w:ascii="Times New Roman" w:eastAsia="Times New Roman" w:hAnsi="Times New Roman" w:cs="Times New Roman"/>
          <w:sz w:val="28"/>
          <w:szCs w:val="28"/>
          <w:lang w:eastAsia="ru-RU"/>
        </w:rPr>
        <w:t xml:space="preserve"> </w:t>
      </w:r>
      <w:r w:rsidRPr="00CA1DE2">
        <w:rPr>
          <w:rFonts w:ascii="Times New Roman" w:eastAsia="Times New Roman" w:hAnsi="Times New Roman" w:cs="Times New Roman"/>
          <w:sz w:val="28"/>
          <w:szCs w:val="28"/>
          <w:lang w:eastAsia="ru-RU"/>
        </w:rPr>
        <w:t>сантехнічні роботи</w:t>
      </w:r>
      <w:r>
        <w:rPr>
          <w:rFonts w:ascii="Times New Roman" w:eastAsia="Times New Roman" w:hAnsi="Times New Roman" w:cs="Times New Roman"/>
          <w:sz w:val="28"/>
          <w:szCs w:val="28"/>
          <w:lang w:eastAsia="ru-RU"/>
        </w:rPr>
        <w:t>,</w:t>
      </w:r>
      <w:r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замінено за кошти міського бюджету дерев’яні вікна на металопластикові та встановлено жарову шафу, за благодійні внески батьків придбано посуд.</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Протягом 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 xml:space="preserve"> навчального року педагогічним колективом школи проводились заходи щодо залучення учнів до різних видів харчування. Серед проведених заходів – виховні години «Здорове харчування», «Харчування – основа здоров’я», випуск стіннівок, проведення у шкільній їдальні уроків географії, трудового навчання в рамках Тижня здорового харчування.</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У школі здійснюється громадський контроль за організацією харчування, про що свідчать протоколи засідань ради школи, акти та графіки здійснення громадського контролю. У наявності графік чергування вчителів у шкільній їдальні, погоджений з профспілковим комітетом.</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За відгуками педагогічного, учнівського колективів, батьків, їдальня забезпечує потреби учнів, зауважень та скарг не було.</w:t>
      </w:r>
    </w:p>
    <w:p w:rsidR="003B3E2B" w:rsidRPr="00CA1DE2" w:rsidRDefault="003B3E2B" w:rsidP="003B3E2B">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Вивчення діяльності педагогічного колективу, відповідальних працівників щодо створення належних умов з організації харчування учнів, постійний контроль з боку медичних працівників, батьківської громадськості, адміністрації за якістю продуктів, умовами їх зберігання, дотриманням термінів реалізації продуктів і технології приготування страв, санітарно-проепідемічним режимом харчоблоку, фактичним виконанням меню, дотриманням учнями вимог особистої гігієни, правил поведінки у </w:t>
      </w:r>
      <w:r w:rsidRPr="00CA1DE2">
        <w:rPr>
          <w:rFonts w:ascii="Times New Roman" w:eastAsia="Times New Roman" w:hAnsi="Times New Roman" w:cs="Times New Roman"/>
          <w:sz w:val="28"/>
          <w:szCs w:val="28"/>
          <w:lang w:eastAsia="ru-RU"/>
        </w:rPr>
        <w:lastRenderedPageBreak/>
        <w:t>їдальні, культури вживання їжі дає підставу констатувати про належний рівень діяльності, здійсненої в цьому напрямі.</w:t>
      </w:r>
    </w:p>
    <w:p w:rsidR="003B3E2B" w:rsidRPr="00CA1DE2" w:rsidRDefault="003B3E2B" w:rsidP="003B3E2B">
      <w:pPr>
        <w:spacing w:after="0" w:line="240" w:lineRule="auto"/>
        <w:ind w:firstLine="426"/>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CA1DE2">
        <w:rPr>
          <w:rFonts w:ascii="Times New Roman" w:eastAsia="Times New Roman" w:hAnsi="Times New Roman" w:cs="Times New Roman"/>
          <w:sz w:val="28"/>
          <w:szCs w:val="28"/>
          <w:lang w:eastAsia="ru-RU"/>
        </w:rPr>
        <w:t xml:space="preserve"> навчальному році планується продовжити роботу педагогічного колективу щодо підвищення рівня організації дієтичного харчування та охоплення більшої кількості гарячим харчуванням.</w:t>
      </w:r>
    </w:p>
    <w:p w:rsidR="003B3E2B" w:rsidRDefault="003B3E2B" w:rsidP="003B3E2B">
      <w:pPr>
        <w:spacing w:after="0" w:line="240" w:lineRule="auto"/>
        <w:ind w:left="426"/>
        <w:jc w:val="center"/>
        <w:rPr>
          <w:rFonts w:ascii="Times New Roman" w:eastAsia="Times New Roman" w:hAnsi="Times New Roman" w:cs="Times New Roman"/>
          <w:b/>
          <w:bCs/>
          <w:sz w:val="28"/>
          <w:szCs w:val="28"/>
          <w:lang w:eastAsia="ru-RU"/>
        </w:rPr>
      </w:pPr>
    </w:p>
    <w:p w:rsidR="003B3E2B" w:rsidRPr="0087798E" w:rsidRDefault="003B3E2B" w:rsidP="003B3E2B">
      <w:pPr>
        <w:spacing w:after="0" w:line="240" w:lineRule="auto"/>
        <w:ind w:left="426"/>
        <w:jc w:val="center"/>
        <w:rPr>
          <w:rFonts w:ascii="Times New Roman" w:eastAsia="Times New Roman" w:hAnsi="Times New Roman" w:cs="Times New Roman"/>
          <w:b/>
          <w:bCs/>
          <w:sz w:val="28"/>
          <w:szCs w:val="28"/>
          <w:lang w:eastAsia="ru-RU"/>
        </w:rPr>
      </w:pPr>
      <w:r w:rsidRPr="00CA1DE2">
        <w:rPr>
          <w:rFonts w:ascii="Times New Roman" w:eastAsia="Times New Roman" w:hAnsi="Times New Roman" w:cs="Times New Roman"/>
          <w:b/>
          <w:bCs/>
          <w:sz w:val="28"/>
          <w:szCs w:val="28"/>
          <w:lang w:eastAsia="ru-RU"/>
        </w:rPr>
        <w:t>Науково-методична робота</w:t>
      </w:r>
    </w:p>
    <w:p w:rsidR="003B3E2B" w:rsidRPr="00644F54" w:rsidRDefault="003B3E2B" w:rsidP="003B3E2B">
      <w:pPr>
        <w:pStyle w:val="aff"/>
        <w:jc w:val="both"/>
        <w:rPr>
          <w:rFonts w:ascii="Times New Roman" w:hAnsi="Times New Roman"/>
          <w:sz w:val="28"/>
          <w:szCs w:val="28"/>
          <w:lang w:val="uk-UA"/>
        </w:rPr>
      </w:pPr>
      <w:r w:rsidRPr="00644F54">
        <w:rPr>
          <w:rFonts w:ascii="Times New Roman" w:hAnsi="Times New Roman"/>
          <w:sz w:val="28"/>
          <w:szCs w:val="28"/>
          <w:lang w:val="uk-UA"/>
        </w:rPr>
        <w:t xml:space="preserve">          У 2017/2018 навчальному році внутрішкільна методична робота здійснювались відповідно до Конституції України, Законів України «Про освіту», «Про загальну середню освіту», Положень «Про порядок здійснення інноваційної діяльності»,  основних положень Галузевої Концепції розвитку неперервної педагогічної освіти, затвердженої наказом МОН України від 14.08.2013 №1176, Постанови Кабінету Міністрів  України «Про затвердження Положення про загальноосвітній навчальний заклад (від 27.08.2010 №778)», іншими актами законодавства в галузі освіти, рекомендацій КВНЗ «Харківська академія неперервної освіти», Управління освіти адміністрації Основ’янського району Харківської міської ради, а також згідно до завдань, визначених  у наказах по закладу загальної середньої освіти «Про підсумки методичної роботи у 2016/2017 навчальному році» (від 26.05.2017 №69), «Про організацію методичної роботи у 2017/2018 навчальному році» (від 01.09.2017 № 134).</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lang w:val="uk-UA"/>
        </w:rPr>
        <w:t xml:space="preserve">          </w:t>
      </w:r>
      <w:r w:rsidRPr="00644F54">
        <w:rPr>
          <w:rFonts w:ascii="Times New Roman" w:hAnsi="Times New Roman"/>
          <w:sz w:val="28"/>
          <w:szCs w:val="28"/>
        </w:rPr>
        <w:t xml:space="preserve">Матеріали методичної роботи систематизовано: у наявності теки з нормативними документами (03/06,03/07), теки з матеріалами відповідно до структури (інформаційне та методичне забезпечення, робота Шкіл перспективного педагогічного досвіду, особистісного зростання вчителя, 03/09). </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Наочні матеріали на допомогу вчителю розміщено на стенді «Методична робота» у вчительській кімнаті.</w:t>
      </w:r>
    </w:p>
    <w:p w:rsidR="003B3E2B" w:rsidRPr="00644F54" w:rsidRDefault="003B3E2B" w:rsidP="003B3E2B">
      <w:pPr>
        <w:pStyle w:val="aff"/>
        <w:jc w:val="both"/>
        <w:rPr>
          <w:rFonts w:ascii="Times New Roman" w:hAnsi="Times New Roman"/>
          <w:sz w:val="28"/>
          <w:szCs w:val="28"/>
          <w:lang w:val="uk-UA"/>
        </w:rPr>
      </w:pPr>
      <w:r w:rsidRPr="00644F54">
        <w:rPr>
          <w:rFonts w:ascii="Times New Roman" w:hAnsi="Times New Roman"/>
          <w:sz w:val="28"/>
          <w:szCs w:val="28"/>
          <w:lang w:val="uk-UA"/>
        </w:rPr>
        <w:t xml:space="preserve">           Робота педагогічного колективу, спрямована на реалізацію науково-методичної теми «Підвищення якості навчання оновлення змісту і форм організації через вдосконалення творчої співпраці вчителів і учнів шляхом впровадження нових технологій навчання і виховання», обумовлена внутрішніми завданнями, а також темами, над якими працюють педагоги Основ’янського району «Підвищення фахової майстерності вчителя - запорука підвищення якості освіти в районі», міста Харкова «Науково-методичний супровід процесу впровадження компетентнісного та діяльнісного підходів у навчанні, вихованні, управлінні». </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lang w:val="uk-UA"/>
        </w:rPr>
        <w:t xml:space="preserve">          </w:t>
      </w:r>
      <w:r w:rsidRPr="00644F54">
        <w:rPr>
          <w:rFonts w:ascii="Times New Roman" w:hAnsi="Times New Roman"/>
          <w:sz w:val="28"/>
          <w:szCs w:val="28"/>
        </w:rPr>
        <w:t xml:space="preserve">Робота за даною темою  сприяла створенню умов для поетапного переходу на нові освітні стандарти через розвиток освітнього середовища школи. Мета  методичної роботи (безперервне підвищення рівня педагогічної майстерності  вчителів, їх компетентностей щодо організації, проведення та забезпечення освітнього процесу як основної умови підвищення якості освіти) та  задачі (підвищення якості знань учнів через   поліпшення наукового рівня учителя, за рахунок вивчення перспективного педагогічного </w:t>
      </w:r>
      <w:r w:rsidRPr="00644F54">
        <w:rPr>
          <w:rFonts w:ascii="Times New Roman" w:hAnsi="Times New Roman"/>
          <w:sz w:val="28"/>
          <w:szCs w:val="28"/>
        </w:rPr>
        <w:lastRenderedPageBreak/>
        <w:t xml:space="preserve">досвіду;  активізації роботи із застосування інформаційних технологій) вирішувались шляхом поєднання традиційних і нетрадиційних форм: </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проведення засідань педагогічної ради; </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діяльності  методичних об’єднань щодо удосконалення методики проведення уроку (ознайомлення з передовим педагогічним досвідом у тому числі з  використання  актуальних педагогічних  технологій - здоров’збережувальних, розвиваючих, групових, ігрових тощо;  діагностування, консультування та підготовки відкритих уроків, предметних тижнів, участь у  проектах, «круглих столах», конкурсах і конференціях); </w:t>
      </w:r>
    </w:p>
    <w:p w:rsidR="003B3E2B" w:rsidRDefault="003B3E2B" w:rsidP="003B3E2B">
      <w:pPr>
        <w:pStyle w:val="aff"/>
        <w:jc w:val="both"/>
        <w:rPr>
          <w:rFonts w:ascii="Times New Roman" w:hAnsi="Times New Roman"/>
          <w:sz w:val="28"/>
          <w:szCs w:val="28"/>
          <w:lang w:val="uk-UA"/>
        </w:rPr>
      </w:pPr>
      <w:r w:rsidRPr="00644F54">
        <w:rPr>
          <w:rFonts w:ascii="Times New Roman" w:hAnsi="Times New Roman"/>
          <w:sz w:val="28"/>
          <w:szCs w:val="28"/>
        </w:rPr>
        <w:t>- організації:</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атестації педагогічних кадрів; </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контролю за курсовим підвищенням кваліфікації вчителів та роботою  </w:t>
      </w:r>
    </w:p>
    <w:p w:rsidR="003B3E2B" w:rsidRPr="00644F54" w:rsidRDefault="003B3E2B" w:rsidP="003B3E2B">
      <w:pPr>
        <w:pStyle w:val="aff"/>
        <w:jc w:val="both"/>
        <w:rPr>
          <w:rFonts w:ascii="Times New Roman" w:hAnsi="Times New Roman"/>
          <w:sz w:val="28"/>
          <w:szCs w:val="28"/>
        </w:rPr>
      </w:pPr>
      <w:r>
        <w:rPr>
          <w:rFonts w:ascii="Times New Roman" w:hAnsi="Times New Roman"/>
          <w:sz w:val="28"/>
          <w:szCs w:val="28"/>
        </w:rPr>
        <w:t xml:space="preserve">  </w:t>
      </w:r>
      <w:r w:rsidRPr="00644F54">
        <w:rPr>
          <w:rFonts w:ascii="Times New Roman" w:hAnsi="Times New Roman"/>
          <w:sz w:val="28"/>
          <w:szCs w:val="28"/>
        </w:rPr>
        <w:t xml:space="preserve">педагогів за  темами самоосвіти; </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роботи зі спеціалістами (стаж роботи до 3-х років),  обдарованими та здібними учнями.</w:t>
      </w:r>
    </w:p>
    <w:p w:rsidR="003B3E2B" w:rsidRPr="00644F54" w:rsidRDefault="003B3E2B" w:rsidP="003B3E2B">
      <w:pPr>
        <w:pStyle w:val="24"/>
        <w:jc w:val="both"/>
        <w:rPr>
          <w:szCs w:val="28"/>
        </w:rPr>
      </w:pPr>
      <w:r w:rsidRPr="00644F54">
        <w:rPr>
          <w:szCs w:val="28"/>
        </w:rPr>
        <w:tab/>
        <w:t>Вирішенню актуальних питань підвищення ефективності освітнього процесу, зростанню професійної майстерності вчителів сприяє індивідуальна робота з педагогами на рівні закладу освіти, участь вчителів у діяльності творчих груп району,  педагогічних майстерень та майстер-класів.</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color w:val="FF0000"/>
          <w:sz w:val="28"/>
          <w:szCs w:val="28"/>
        </w:rPr>
        <w:t xml:space="preserve">          </w:t>
      </w:r>
      <w:r w:rsidRPr="00644F54">
        <w:rPr>
          <w:rFonts w:ascii="Times New Roman" w:hAnsi="Times New Roman" w:cs="Times New Roman"/>
          <w:sz w:val="28"/>
          <w:szCs w:val="28"/>
        </w:rPr>
        <w:t>Продовжується  розпочата раніше робота участь  вчителів школи у проектах та конкурсах, пов’язаних з впровадженням ІКТ "Дистанційна освіта". Результати діяльності узагальнені у публікаціях, досвід розповсюджено через видання «Учительський журнал on-lаin.</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До бази даних ефективного педагогічного досвіду педагогів району занесено ім’я вчителя української мови та літератури Астаніної А.В., яка є лауреатом районного етапу всеукраїнського конкурсу "Учитель року".</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color w:val="FF0000"/>
          <w:sz w:val="28"/>
          <w:szCs w:val="28"/>
        </w:rPr>
        <w:t xml:space="preserve">          </w:t>
      </w:r>
      <w:r w:rsidRPr="00644F54">
        <w:rPr>
          <w:rFonts w:ascii="Times New Roman" w:hAnsi="Times New Roman" w:cs="Times New Roman"/>
          <w:sz w:val="28"/>
          <w:szCs w:val="28"/>
        </w:rPr>
        <w:t>Для забезпечення колективного керівництва методичною роботою у школі була створена методична рада (наказ від 01.09.2017 №134), до складу якої увійшли директор закладу освіти, заступники директора, керівники шкільних методичних об’єднань, вчителі, які мають педагогічні звання. Діяльність методичної ради забезпечила цілеспрямованість дій адміністрації і колективу відповідно до можливостей та запитів вчителів школи, розширила, створила умови для розвитку індивідуальних траєкторій педагогів,  які враховують здібності та інтереси учнів у отриманні якісної освіти.</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Робота методичної ради проводиться згідно відповідного розділу річного плану. У 2017/2018 навчальному році розглянуто питання: 1. </w:t>
      </w:r>
      <w:r>
        <w:rPr>
          <w:rFonts w:ascii="Times New Roman" w:hAnsi="Times New Roman" w:cs="Times New Roman"/>
          <w:sz w:val="28"/>
          <w:szCs w:val="28"/>
        </w:rPr>
        <w:t>Про підсумки методич</w:t>
      </w:r>
      <w:r w:rsidRPr="00644F54">
        <w:rPr>
          <w:rFonts w:ascii="Times New Roman" w:hAnsi="Times New Roman" w:cs="Times New Roman"/>
          <w:sz w:val="28"/>
          <w:szCs w:val="28"/>
        </w:rPr>
        <w:t xml:space="preserve">ної роботи за 2016/2017 навчальний рік, основні задачі на новий навчальний рік. 2. Про основні напрями методичної роботи в школі,  етапи роботи за  методичною темою,  темою та планами самоосвіти. 3. Обговорення і затвердження робочого навчального плану на 2017/2018 навчальний рік, програм, планів роботи МО. 4. Про організацію і проведення предметних шкільних і участь у районних олімпіадах. 5. Про підсумки моніторингу навчальної діяльності за результатами семестрів. 6. Про роботу з учнями, які мають високий рівень мотивації до навчання. 6. Про хід атестації вчителів, підбиття підсумків, аналіз курсового підвищення кваліфікації. 7.  </w:t>
      </w:r>
      <w:r w:rsidRPr="00644F54">
        <w:rPr>
          <w:rFonts w:ascii="Times New Roman" w:hAnsi="Times New Roman" w:cs="Times New Roman"/>
          <w:sz w:val="28"/>
          <w:szCs w:val="28"/>
        </w:rPr>
        <w:lastRenderedPageBreak/>
        <w:t>Про підготовку до ДПА учнів 9-х та 11-х класів. 8. Аналіз роботи вчителів щодо самоосвіти. 9.  Про результати моніторингу навчальної діяльності за рік. 10. Про результативність роботи методичної ради. 11. Обговорення плану роботи на 2018/2019 навчальний рік.</w:t>
      </w:r>
    </w:p>
    <w:p w:rsidR="003B3E2B" w:rsidRPr="00644F54" w:rsidRDefault="003B3E2B" w:rsidP="003B3E2B">
      <w:pPr>
        <w:tabs>
          <w:tab w:val="left" w:pos="851"/>
        </w:tabs>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На засіданнях (у грудні та травні) підбито підсумки роботи вчителів-предметників щодо підвищення якості знань, умінь та навичок учнів, роботи щодо попередження низького рівня навчання та підвищення мотивації до опанування навчальних предметів.</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Проведені вчителями Майченко О.Ю., Стегурою І.І., Попієм С.В., Биковою Н.А., Кікоть О.А., відкриті уроки проаналізовані з точки зору оптимізації навчального процесу, диференційованого підходу до викладання, застосування сучасних форм і методів організації навчання та виховання.                 </w:t>
      </w:r>
    </w:p>
    <w:p w:rsidR="003B3E2B" w:rsidRDefault="003B3E2B" w:rsidP="003B3E2B">
      <w:pPr>
        <w:jc w:val="both"/>
        <w:rPr>
          <w:rFonts w:ascii="Times New Roman" w:hAnsi="Times New Roman" w:cs="Times New Roman"/>
          <w:sz w:val="28"/>
          <w:szCs w:val="28"/>
        </w:rPr>
      </w:pPr>
      <w:r w:rsidRPr="00644F54">
        <w:rPr>
          <w:rFonts w:ascii="Times New Roman" w:hAnsi="Times New Roman" w:cs="Times New Roman"/>
          <w:sz w:val="28"/>
          <w:szCs w:val="28"/>
        </w:rPr>
        <w:t xml:space="preserve">              Вищою формою  колективної методичної роботи зостається педагогічна рада. Реалізації методичної теми школи  присвячено засідання:</w:t>
      </w:r>
    </w:p>
    <w:p w:rsidR="003B3E2B" w:rsidRPr="00644F54" w:rsidRDefault="003B3E2B" w:rsidP="003B3E2B">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123"/>
        <w:gridCol w:w="1896"/>
        <w:gridCol w:w="2008"/>
        <w:gridCol w:w="1915"/>
      </w:tblGrid>
      <w:tr w:rsidR="003B3E2B" w:rsidRPr="00644F54" w:rsidTr="00BD262D">
        <w:tc>
          <w:tcPr>
            <w:tcW w:w="675" w:type="dxa"/>
            <w:shd w:val="clear" w:color="auto" w:fill="auto"/>
          </w:tcPr>
          <w:p w:rsidR="003B3E2B" w:rsidRPr="00644F54" w:rsidRDefault="003B3E2B" w:rsidP="00BD262D">
            <w:pPr>
              <w:pStyle w:val="aff"/>
              <w:jc w:val="both"/>
              <w:rPr>
                <w:rFonts w:ascii="Times New Roman" w:hAnsi="Times New Roman"/>
                <w:b/>
                <w:sz w:val="24"/>
                <w:szCs w:val="24"/>
              </w:rPr>
            </w:pPr>
            <w:r w:rsidRPr="00644F54">
              <w:rPr>
                <w:rFonts w:ascii="Times New Roman" w:hAnsi="Times New Roman"/>
                <w:b/>
                <w:sz w:val="24"/>
                <w:szCs w:val="24"/>
              </w:rPr>
              <w:t>№</w:t>
            </w:r>
          </w:p>
        </w:tc>
        <w:tc>
          <w:tcPr>
            <w:tcW w:w="3493" w:type="dxa"/>
            <w:shd w:val="clear" w:color="auto" w:fill="auto"/>
          </w:tcPr>
          <w:p w:rsidR="003B3E2B" w:rsidRPr="00644F54" w:rsidRDefault="003B3E2B" w:rsidP="00BD262D">
            <w:pPr>
              <w:pStyle w:val="aff"/>
              <w:jc w:val="both"/>
              <w:rPr>
                <w:rFonts w:ascii="Times New Roman" w:hAnsi="Times New Roman"/>
                <w:b/>
                <w:sz w:val="24"/>
                <w:szCs w:val="24"/>
              </w:rPr>
            </w:pPr>
            <w:r w:rsidRPr="00644F54">
              <w:rPr>
                <w:rFonts w:ascii="Times New Roman" w:hAnsi="Times New Roman"/>
                <w:b/>
                <w:sz w:val="24"/>
                <w:szCs w:val="24"/>
              </w:rPr>
              <w:t xml:space="preserve">Теми </w:t>
            </w:r>
          </w:p>
        </w:tc>
        <w:tc>
          <w:tcPr>
            <w:tcW w:w="2084" w:type="dxa"/>
            <w:shd w:val="clear" w:color="auto" w:fill="auto"/>
          </w:tcPr>
          <w:p w:rsidR="003B3E2B" w:rsidRPr="00644F54" w:rsidRDefault="003B3E2B" w:rsidP="00BD262D">
            <w:pPr>
              <w:pStyle w:val="aff"/>
              <w:jc w:val="both"/>
              <w:rPr>
                <w:rFonts w:ascii="Times New Roman" w:hAnsi="Times New Roman"/>
                <w:b/>
                <w:sz w:val="24"/>
                <w:szCs w:val="24"/>
              </w:rPr>
            </w:pPr>
            <w:r w:rsidRPr="00644F54">
              <w:rPr>
                <w:rFonts w:ascii="Times New Roman" w:hAnsi="Times New Roman"/>
                <w:b/>
                <w:sz w:val="24"/>
                <w:szCs w:val="24"/>
              </w:rPr>
              <w:t>Терміни</w:t>
            </w:r>
          </w:p>
        </w:tc>
        <w:tc>
          <w:tcPr>
            <w:tcW w:w="2084" w:type="dxa"/>
            <w:shd w:val="clear" w:color="auto" w:fill="auto"/>
          </w:tcPr>
          <w:p w:rsidR="003B3E2B" w:rsidRPr="00644F54" w:rsidRDefault="003B3E2B" w:rsidP="00BD262D">
            <w:pPr>
              <w:pStyle w:val="aff"/>
              <w:jc w:val="both"/>
              <w:rPr>
                <w:rFonts w:ascii="Times New Roman" w:hAnsi="Times New Roman"/>
                <w:b/>
                <w:sz w:val="24"/>
                <w:szCs w:val="24"/>
              </w:rPr>
            </w:pPr>
            <w:r w:rsidRPr="00644F54">
              <w:rPr>
                <w:rFonts w:ascii="Times New Roman" w:hAnsi="Times New Roman"/>
                <w:b/>
                <w:sz w:val="24"/>
                <w:szCs w:val="24"/>
              </w:rPr>
              <w:t>Відповідальні</w:t>
            </w:r>
          </w:p>
        </w:tc>
        <w:tc>
          <w:tcPr>
            <w:tcW w:w="2085" w:type="dxa"/>
            <w:shd w:val="clear" w:color="auto" w:fill="auto"/>
          </w:tcPr>
          <w:p w:rsidR="003B3E2B" w:rsidRPr="00644F54" w:rsidRDefault="003B3E2B" w:rsidP="00BD262D">
            <w:pPr>
              <w:pStyle w:val="aff"/>
              <w:jc w:val="both"/>
              <w:rPr>
                <w:rFonts w:ascii="Times New Roman" w:hAnsi="Times New Roman"/>
                <w:b/>
                <w:sz w:val="24"/>
                <w:szCs w:val="24"/>
              </w:rPr>
            </w:pPr>
            <w:r w:rsidRPr="00644F54">
              <w:rPr>
                <w:rFonts w:ascii="Times New Roman" w:hAnsi="Times New Roman"/>
                <w:b/>
                <w:sz w:val="24"/>
                <w:szCs w:val="24"/>
              </w:rPr>
              <w:t>Примітка</w:t>
            </w:r>
          </w:p>
        </w:tc>
      </w:tr>
      <w:tr w:rsidR="003B3E2B" w:rsidRPr="00644F54" w:rsidTr="00BD262D">
        <w:tc>
          <w:tcPr>
            <w:tcW w:w="675"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1.</w:t>
            </w:r>
          </w:p>
        </w:tc>
        <w:tc>
          <w:tcPr>
            <w:tcW w:w="3493"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Про підсумки роботи закладу</w:t>
            </w:r>
            <w:r>
              <w:rPr>
                <w:rFonts w:ascii="Times New Roman" w:hAnsi="Times New Roman"/>
                <w:sz w:val="24"/>
                <w:szCs w:val="24"/>
                <w:lang w:val="uk-UA"/>
              </w:rPr>
              <w:t xml:space="preserve"> освіти</w:t>
            </w:r>
            <w:r w:rsidRPr="00644F54">
              <w:rPr>
                <w:rFonts w:ascii="Times New Roman" w:hAnsi="Times New Roman"/>
                <w:sz w:val="24"/>
                <w:szCs w:val="24"/>
              </w:rPr>
              <w:t xml:space="preserve"> у 20016/2017 навчальному році і завдання на 2017/2018 навчальний рік</w:t>
            </w:r>
          </w:p>
        </w:tc>
        <w:tc>
          <w:tcPr>
            <w:tcW w:w="2084"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Серпень 2017</w:t>
            </w:r>
          </w:p>
        </w:tc>
        <w:tc>
          <w:tcPr>
            <w:tcW w:w="2084"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Адміністрація</w:t>
            </w:r>
          </w:p>
        </w:tc>
        <w:tc>
          <w:tcPr>
            <w:tcW w:w="2085" w:type="dxa"/>
            <w:shd w:val="clear" w:color="auto" w:fill="auto"/>
          </w:tcPr>
          <w:p w:rsidR="003B3E2B" w:rsidRPr="00644F54" w:rsidRDefault="003B3E2B" w:rsidP="00BD262D">
            <w:pPr>
              <w:pStyle w:val="aff"/>
              <w:jc w:val="both"/>
              <w:rPr>
                <w:rFonts w:ascii="Times New Roman" w:hAnsi="Times New Roman"/>
                <w:sz w:val="24"/>
                <w:szCs w:val="24"/>
              </w:rPr>
            </w:pPr>
          </w:p>
        </w:tc>
      </w:tr>
      <w:tr w:rsidR="003B3E2B" w:rsidRPr="00644F54" w:rsidTr="00BD262D">
        <w:tc>
          <w:tcPr>
            <w:tcW w:w="675"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2.</w:t>
            </w:r>
          </w:p>
        </w:tc>
        <w:tc>
          <w:tcPr>
            <w:tcW w:w="3493"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 xml:space="preserve">Про реалізацію науково-методичної проблеми школи "Підвищення якості освіти, оновлення змісту й форми організації </w:t>
            </w:r>
            <w:r>
              <w:rPr>
                <w:rFonts w:ascii="Times New Roman" w:hAnsi="Times New Roman"/>
                <w:sz w:val="24"/>
                <w:szCs w:val="24"/>
                <w:lang w:val="uk-UA"/>
              </w:rPr>
              <w:t>освітнього</w:t>
            </w:r>
            <w:r w:rsidRPr="00644F54">
              <w:rPr>
                <w:rFonts w:ascii="Times New Roman" w:hAnsi="Times New Roman"/>
                <w:sz w:val="24"/>
                <w:szCs w:val="24"/>
              </w:rPr>
              <w:t xml:space="preserve"> процесу через удосконалення творчої співпраці вчителів і учнів"</w:t>
            </w:r>
          </w:p>
        </w:tc>
        <w:tc>
          <w:tcPr>
            <w:tcW w:w="2084"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Листопад 2017</w:t>
            </w:r>
          </w:p>
        </w:tc>
        <w:tc>
          <w:tcPr>
            <w:tcW w:w="2084"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Савченко С.А., ЗД НВР</w:t>
            </w:r>
          </w:p>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Голови МО:</w:t>
            </w:r>
          </w:p>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Бикова Н.А., Астаніна А.В., Опарій С.С., Черкашина В.В.</w:t>
            </w:r>
          </w:p>
        </w:tc>
        <w:tc>
          <w:tcPr>
            <w:tcW w:w="2085" w:type="dxa"/>
            <w:shd w:val="clear" w:color="auto" w:fill="auto"/>
          </w:tcPr>
          <w:p w:rsidR="003B3E2B" w:rsidRPr="00644F54" w:rsidRDefault="003B3E2B" w:rsidP="00BD262D">
            <w:pPr>
              <w:pStyle w:val="aff"/>
              <w:jc w:val="both"/>
              <w:rPr>
                <w:rFonts w:ascii="Times New Roman" w:hAnsi="Times New Roman"/>
                <w:sz w:val="24"/>
                <w:szCs w:val="24"/>
              </w:rPr>
            </w:pPr>
          </w:p>
        </w:tc>
      </w:tr>
      <w:tr w:rsidR="003B3E2B" w:rsidRPr="00644F54" w:rsidTr="00BD262D">
        <w:tc>
          <w:tcPr>
            <w:tcW w:w="675"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3.</w:t>
            </w:r>
          </w:p>
        </w:tc>
        <w:tc>
          <w:tcPr>
            <w:tcW w:w="3493"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Інноваційний урок і його роль і місце в методичній діяльності</w:t>
            </w:r>
          </w:p>
        </w:tc>
        <w:tc>
          <w:tcPr>
            <w:tcW w:w="2084"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Січень 2018</w:t>
            </w:r>
          </w:p>
        </w:tc>
        <w:tc>
          <w:tcPr>
            <w:tcW w:w="2084"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Савченко С.А., ЗД НВР</w:t>
            </w:r>
          </w:p>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Голови МО:</w:t>
            </w:r>
          </w:p>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Бикова Н.А., Астаніна А.В., Опарій С.С., Черкашина В.В.</w:t>
            </w:r>
          </w:p>
        </w:tc>
        <w:tc>
          <w:tcPr>
            <w:tcW w:w="2085" w:type="dxa"/>
            <w:shd w:val="clear" w:color="auto" w:fill="auto"/>
          </w:tcPr>
          <w:p w:rsidR="003B3E2B" w:rsidRPr="00644F54" w:rsidRDefault="003B3E2B" w:rsidP="00BD262D">
            <w:pPr>
              <w:pStyle w:val="aff"/>
              <w:jc w:val="both"/>
              <w:rPr>
                <w:rFonts w:ascii="Times New Roman" w:hAnsi="Times New Roman"/>
                <w:sz w:val="24"/>
                <w:szCs w:val="24"/>
              </w:rPr>
            </w:pPr>
          </w:p>
        </w:tc>
      </w:tr>
      <w:tr w:rsidR="003B3E2B" w:rsidRPr="00644F54" w:rsidTr="00BD262D">
        <w:tc>
          <w:tcPr>
            <w:tcW w:w="675"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4.</w:t>
            </w:r>
          </w:p>
        </w:tc>
        <w:tc>
          <w:tcPr>
            <w:tcW w:w="3493"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Про основні орієнтири виховання учнів 1-11-х класів</w:t>
            </w:r>
          </w:p>
        </w:tc>
        <w:tc>
          <w:tcPr>
            <w:tcW w:w="2084"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Березень 2018</w:t>
            </w:r>
          </w:p>
        </w:tc>
        <w:tc>
          <w:tcPr>
            <w:tcW w:w="2084"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 xml:space="preserve">Дядик А.С., </w:t>
            </w:r>
          </w:p>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ЗД НВР</w:t>
            </w:r>
          </w:p>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Голова МО:</w:t>
            </w:r>
          </w:p>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Опарій С.С.</w:t>
            </w:r>
          </w:p>
        </w:tc>
        <w:tc>
          <w:tcPr>
            <w:tcW w:w="2085" w:type="dxa"/>
            <w:shd w:val="clear" w:color="auto" w:fill="auto"/>
          </w:tcPr>
          <w:p w:rsidR="003B3E2B" w:rsidRPr="00644F54" w:rsidRDefault="003B3E2B" w:rsidP="00BD262D">
            <w:pPr>
              <w:pStyle w:val="aff"/>
              <w:jc w:val="both"/>
              <w:rPr>
                <w:rFonts w:ascii="Times New Roman" w:hAnsi="Times New Roman"/>
                <w:sz w:val="24"/>
                <w:szCs w:val="24"/>
              </w:rPr>
            </w:pPr>
          </w:p>
        </w:tc>
      </w:tr>
      <w:tr w:rsidR="003B3E2B" w:rsidRPr="00644F54" w:rsidTr="00BD262D">
        <w:tc>
          <w:tcPr>
            <w:tcW w:w="675"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5.</w:t>
            </w:r>
          </w:p>
        </w:tc>
        <w:tc>
          <w:tcPr>
            <w:tcW w:w="3493"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Про стан реалізації науково-методичної проблеми школи в 2017/2018 навчальному році.</w:t>
            </w:r>
          </w:p>
        </w:tc>
        <w:tc>
          <w:tcPr>
            <w:tcW w:w="2084"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Травень 2018</w:t>
            </w:r>
          </w:p>
        </w:tc>
        <w:tc>
          <w:tcPr>
            <w:tcW w:w="2084"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Савченко С.А., ЗД НВР</w:t>
            </w:r>
          </w:p>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Голови МО:</w:t>
            </w:r>
          </w:p>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Бикова Н.А., Астаніна А.В., Опарій С.С., Черкашина В.В.</w:t>
            </w:r>
          </w:p>
        </w:tc>
        <w:tc>
          <w:tcPr>
            <w:tcW w:w="2085" w:type="dxa"/>
            <w:shd w:val="clear" w:color="auto" w:fill="auto"/>
          </w:tcPr>
          <w:p w:rsidR="003B3E2B" w:rsidRPr="00644F54" w:rsidRDefault="003B3E2B" w:rsidP="00BD262D">
            <w:pPr>
              <w:pStyle w:val="aff"/>
              <w:jc w:val="both"/>
              <w:rPr>
                <w:rFonts w:ascii="Times New Roman" w:hAnsi="Times New Roman"/>
                <w:sz w:val="24"/>
                <w:szCs w:val="24"/>
              </w:rPr>
            </w:pPr>
          </w:p>
        </w:tc>
      </w:tr>
    </w:tbl>
    <w:p w:rsidR="003B3E2B" w:rsidRPr="00644F54" w:rsidRDefault="003B3E2B" w:rsidP="003B3E2B">
      <w:pPr>
        <w:pStyle w:val="aff"/>
        <w:jc w:val="both"/>
        <w:rPr>
          <w:rFonts w:ascii="Times New Roman" w:hAnsi="Times New Roman"/>
          <w:sz w:val="28"/>
          <w:szCs w:val="28"/>
        </w:rPr>
      </w:pP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Проведено засідання і за традиційними організаційними темами: «Про затвердження складу атестаційних комісій за навчальними предметами», «Про допуск до державної підсумкової атестації учнів </w:t>
      </w:r>
      <w:r>
        <w:rPr>
          <w:rFonts w:ascii="Times New Roman" w:hAnsi="Times New Roman"/>
          <w:sz w:val="28"/>
          <w:szCs w:val="28"/>
          <w:lang w:val="uk-UA"/>
        </w:rPr>
        <w:t xml:space="preserve">4, </w:t>
      </w:r>
      <w:r>
        <w:rPr>
          <w:rFonts w:ascii="Times New Roman" w:hAnsi="Times New Roman"/>
          <w:sz w:val="28"/>
          <w:szCs w:val="28"/>
        </w:rPr>
        <w:t>9</w:t>
      </w:r>
      <w:r w:rsidRPr="00644F54">
        <w:rPr>
          <w:rFonts w:ascii="Times New Roman" w:hAnsi="Times New Roman"/>
          <w:sz w:val="28"/>
          <w:szCs w:val="28"/>
        </w:rPr>
        <w:t>-х класів», «Про організоване  закінчення навчального року», «Про підсумки організації і проведення ДПА  випускників 9-х, 11-х класів».</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Участь всіх педагогів школи у роботі педагогічної ради, їх виступи зі своїми напрацюваннями свідчать про зацікавлене ставлення вчителів до підготовки та проведення засідань педагогічних рад, включення вчителя у зміст аналізу результатів освітньої діяльності закладу.</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Методична робота інтегрована у  річний план, складаючи який педагогічний колектив обирав форми, що реально сприяють  виконанню програми розвитку навчального закладу. З метою найбільш повної реалізації задач 2017/2018 навчального року наказом директора затверджена модель структури методичної роботи, у якій збережено ведучу роль педагогічної ради, другим робочим органом визначені шкільні методичні об’єднання вчителів-предметників.</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Здійснення прогнозування потреб педагогів у методичному забезпеченні освітнього процесу та визначення напрямків методичної роботи  відбулося на основі діагностування (анкетування, тестування)  за темою «Визначення рівня професійної компетентності вчителя. Анкета вивчення професійної майстерності вчителя». За результатами  прогнозування складено розділ річного плану з організації методичної роботи, уточнено плани підвищення кваліфікації та атестації педагогічних працівників.</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Результати самодіагностування  вчителів показали, що педагоги відчувають утруднення з питань: складання  технологічної карти уроку, узагальнення і розповсюдження особистого педагогічного досвіду через мережу Інтернет и профільні друковані видання; не мають навичок кооперації у навчанні.</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З урахуванням виявлених проблем спланована і тематика засідань МО. При плануванні методичної роботи враховано кадровий склад педагогічних працівників. У школі працює 23 педагоги. Середній вік - 40 років (даний показник практично не змінюється останні 3 роки). Розподіл за віком  свідчить про зменшення кількості педагогів зі стажем роботи більше 20-ти років, збільшується кількість педагогів зі стажем роботи до 10 років. На даний час у школі працює 3 педагоги пенсійного віку, що складає 13%, 5 педагогів (21%) мають стаж педагогічної роботи менше 3-х років.</w:t>
      </w:r>
    </w:p>
    <w:p w:rsidR="003B3E2B" w:rsidRPr="00644F54" w:rsidRDefault="003B3E2B" w:rsidP="003B3E2B">
      <w:pPr>
        <w:pStyle w:val="Default"/>
        <w:jc w:val="both"/>
        <w:rPr>
          <w:lang w:val="uk-UA"/>
        </w:rPr>
      </w:pPr>
      <w:r w:rsidRPr="00644F54">
        <w:rPr>
          <w:b/>
          <w:sz w:val="28"/>
          <w:szCs w:val="28"/>
          <w:lang w:val="uk-UA"/>
        </w:rPr>
        <w:t xml:space="preserve">              </w:t>
      </w:r>
      <w:r w:rsidRPr="00644F54">
        <w:rPr>
          <w:sz w:val="28"/>
          <w:szCs w:val="28"/>
          <w:lang w:val="uk-UA"/>
        </w:rPr>
        <w:t xml:space="preserve">Атестація педагогічних працівників у 2017/2018 навчальному році проводилась відповідно до перспективного плану проходження  атестації, на підставі Типового положення про атестацію педагогічних працівників, затвердженого наказом Міністерства освіти і науки, молоді та спорту України від 6 жовтня 2010 року № 930 та змін і доповнень до Типового положення про атестацію педагогічних працівників, затвердженого наказом Міністерства освіти і науки, молоді та спорту України від 12 грудня 2011 </w:t>
      </w:r>
      <w:r w:rsidRPr="00644F54">
        <w:rPr>
          <w:sz w:val="28"/>
          <w:szCs w:val="28"/>
          <w:lang w:val="uk-UA"/>
        </w:rPr>
        <w:lastRenderedPageBreak/>
        <w:t xml:space="preserve">року № 1473, та наказу по ЗЗСО від 09.10.2017 №145 «Про атестацію педагогічних працівників у 2017/2018 навчальному році».    </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lang w:val="uk-UA"/>
        </w:rPr>
        <w:t xml:space="preserve">             У школі були своєчасно створені необхідні умови для проведення атестації: видані розпорядчі документи, визначені строки проходження атестації для кожного вчителя, що атестується, проведені консультації, оформлено куточок з основними інформаційними матеріалами, необхідними педагогам при підготовці до атестації. </w:t>
      </w:r>
      <w:r w:rsidRPr="00644F54">
        <w:rPr>
          <w:rFonts w:ascii="Times New Roman" w:hAnsi="Times New Roman"/>
          <w:sz w:val="28"/>
          <w:szCs w:val="28"/>
        </w:rPr>
        <w:t>Атестацію на присвоєння заявлених кваліфікаційних  категорій пройшли 3 педагоги, які подали заяви. Згідно з нормативними документами у цьому навчальному році на підвищення кваліфікаційних категорій претендували 3педагоги.</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Станом на початок 2017/2018 навчального року 39% педагогічних працівників – спеціалісти вищої категорії, 13% - першої, 9- другої, мають категорію «спеціаліст» - 9 педагогів.</w:t>
      </w:r>
    </w:p>
    <w:p w:rsidR="003B3E2B" w:rsidRPr="00644F54" w:rsidRDefault="003B3E2B" w:rsidP="003B3E2B">
      <w:pPr>
        <w:spacing w:after="0" w:line="240" w:lineRule="auto"/>
        <w:jc w:val="both"/>
        <w:rPr>
          <w:rFonts w:ascii="Times New Roman" w:hAnsi="Times New Roman" w:cs="Times New Roman"/>
          <w:sz w:val="27"/>
          <w:szCs w:val="27"/>
        </w:rPr>
      </w:pPr>
      <w:r w:rsidRPr="00644F54">
        <w:rPr>
          <w:rFonts w:ascii="Times New Roman" w:hAnsi="Times New Roman" w:cs="Times New Roman"/>
          <w:sz w:val="28"/>
          <w:szCs w:val="28"/>
        </w:rPr>
        <w:t xml:space="preserve">          У поточному навчальному році відповідно до нормативних вимог були атестовані: вчителів – 2, практичний психолог-1.</w:t>
      </w:r>
      <w:r w:rsidRPr="00644F54">
        <w:rPr>
          <w:rFonts w:ascii="Times New Roman" w:hAnsi="Times New Roman" w:cs="Times New Roman"/>
          <w:sz w:val="28"/>
          <w:szCs w:val="28"/>
        </w:rPr>
        <w:tab/>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Педагогічні працівники, які атестувалися в черговому (Майченко О.Ю., Стегура І.І) у позачерговому порядку (Великанова Н.А.), своєчасно пройшли курсове підвищення кваліфікації (свідоцтва у наявності). </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Питання організації та проведення атестації педагогічних працівників тримається під постійним контролем адміністрації: видано накази від 01.09.2017 №123 «Про створення атестаційної комісії», від 09.10.2017 №145 «Про атестацію педагогічних працівників у 2017/2018 навчальному році», від 26.03.2018 №33 «Про підсумки атестації педагогічних працівників у 2017/2018 навчальному році».</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Вчителі, які атестувались, виявили активність щодо:</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проведення відкритих уроків та заходів: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3066"/>
        <w:gridCol w:w="1272"/>
        <w:gridCol w:w="1776"/>
        <w:gridCol w:w="1787"/>
      </w:tblGrid>
      <w:tr w:rsidR="003B3E2B" w:rsidRPr="00F54219" w:rsidTr="00BD262D">
        <w:tc>
          <w:tcPr>
            <w:tcW w:w="1759" w:type="dxa"/>
            <w:shd w:val="clear" w:color="auto" w:fill="auto"/>
          </w:tcPr>
          <w:p w:rsidR="003B3E2B" w:rsidRPr="00F54219" w:rsidRDefault="003B3E2B" w:rsidP="00BD262D">
            <w:pPr>
              <w:spacing w:after="0"/>
              <w:jc w:val="both"/>
              <w:rPr>
                <w:rFonts w:ascii="Times New Roman" w:hAnsi="Times New Roman" w:cs="Times New Roman"/>
                <w:b/>
                <w:sz w:val="20"/>
                <w:szCs w:val="20"/>
              </w:rPr>
            </w:pPr>
            <w:r w:rsidRPr="00F54219">
              <w:rPr>
                <w:rFonts w:ascii="Times New Roman" w:hAnsi="Times New Roman" w:cs="Times New Roman"/>
                <w:b/>
                <w:sz w:val="20"/>
                <w:szCs w:val="20"/>
              </w:rPr>
              <w:t>Назва</w:t>
            </w:r>
          </w:p>
        </w:tc>
        <w:tc>
          <w:tcPr>
            <w:tcW w:w="3494" w:type="dxa"/>
            <w:shd w:val="clear" w:color="auto" w:fill="auto"/>
          </w:tcPr>
          <w:p w:rsidR="003B3E2B" w:rsidRPr="00F54219" w:rsidRDefault="003B3E2B" w:rsidP="00BD262D">
            <w:pPr>
              <w:jc w:val="both"/>
              <w:rPr>
                <w:rFonts w:ascii="Times New Roman" w:hAnsi="Times New Roman" w:cs="Times New Roman"/>
                <w:b/>
                <w:sz w:val="20"/>
                <w:szCs w:val="20"/>
              </w:rPr>
            </w:pPr>
            <w:r w:rsidRPr="00F54219">
              <w:rPr>
                <w:rFonts w:ascii="Times New Roman" w:hAnsi="Times New Roman" w:cs="Times New Roman"/>
                <w:b/>
                <w:sz w:val="20"/>
                <w:szCs w:val="20"/>
              </w:rPr>
              <w:t>Тема</w:t>
            </w:r>
          </w:p>
        </w:tc>
        <w:tc>
          <w:tcPr>
            <w:tcW w:w="1310" w:type="dxa"/>
            <w:shd w:val="clear" w:color="auto" w:fill="auto"/>
          </w:tcPr>
          <w:p w:rsidR="003B3E2B" w:rsidRPr="00F54219" w:rsidRDefault="003B3E2B" w:rsidP="00BD262D">
            <w:pPr>
              <w:jc w:val="both"/>
              <w:rPr>
                <w:rFonts w:ascii="Times New Roman" w:hAnsi="Times New Roman" w:cs="Times New Roman"/>
                <w:b/>
                <w:sz w:val="20"/>
                <w:szCs w:val="20"/>
              </w:rPr>
            </w:pPr>
            <w:r w:rsidRPr="00F54219">
              <w:rPr>
                <w:rFonts w:ascii="Times New Roman" w:hAnsi="Times New Roman" w:cs="Times New Roman"/>
                <w:b/>
                <w:sz w:val="20"/>
                <w:szCs w:val="20"/>
              </w:rPr>
              <w:t>Категорія учасників</w:t>
            </w:r>
          </w:p>
        </w:tc>
        <w:tc>
          <w:tcPr>
            <w:tcW w:w="1926" w:type="dxa"/>
            <w:shd w:val="clear" w:color="auto" w:fill="auto"/>
          </w:tcPr>
          <w:p w:rsidR="003B3E2B" w:rsidRPr="00F54219" w:rsidRDefault="003B3E2B" w:rsidP="00BD262D">
            <w:pPr>
              <w:jc w:val="both"/>
              <w:rPr>
                <w:rFonts w:ascii="Times New Roman" w:hAnsi="Times New Roman" w:cs="Times New Roman"/>
                <w:b/>
                <w:sz w:val="20"/>
                <w:szCs w:val="20"/>
              </w:rPr>
            </w:pPr>
            <w:r w:rsidRPr="00F54219">
              <w:rPr>
                <w:rFonts w:ascii="Times New Roman" w:hAnsi="Times New Roman" w:cs="Times New Roman"/>
                <w:b/>
                <w:sz w:val="20"/>
                <w:szCs w:val="20"/>
              </w:rPr>
              <w:t>Категорія присутніх</w:t>
            </w:r>
          </w:p>
        </w:tc>
        <w:tc>
          <w:tcPr>
            <w:tcW w:w="1932" w:type="dxa"/>
            <w:shd w:val="clear" w:color="auto" w:fill="auto"/>
          </w:tcPr>
          <w:p w:rsidR="003B3E2B" w:rsidRPr="00F54219" w:rsidRDefault="003B3E2B" w:rsidP="00BD262D">
            <w:pPr>
              <w:jc w:val="both"/>
              <w:rPr>
                <w:rFonts w:ascii="Times New Roman" w:hAnsi="Times New Roman" w:cs="Times New Roman"/>
                <w:b/>
                <w:sz w:val="20"/>
                <w:szCs w:val="20"/>
              </w:rPr>
            </w:pPr>
            <w:r w:rsidRPr="00F54219">
              <w:rPr>
                <w:rFonts w:ascii="Times New Roman" w:hAnsi="Times New Roman" w:cs="Times New Roman"/>
                <w:b/>
                <w:sz w:val="20"/>
                <w:szCs w:val="20"/>
              </w:rPr>
              <w:t>ПІБ вчителя</w:t>
            </w:r>
          </w:p>
        </w:tc>
      </w:tr>
      <w:tr w:rsidR="003B3E2B" w:rsidRPr="00F54219" w:rsidTr="00BD262D">
        <w:tc>
          <w:tcPr>
            <w:tcW w:w="1759"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Урок</w:t>
            </w:r>
          </w:p>
        </w:tc>
        <w:tc>
          <w:tcPr>
            <w:tcW w:w="3494"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"Лічба в межах двадцяти, розв’язування задач на віднімання"</w:t>
            </w:r>
          </w:p>
        </w:tc>
        <w:tc>
          <w:tcPr>
            <w:tcW w:w="1310"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1 клас</w:t>
            </w:r>
          </w:p>
        </w:tc>
        <w:tc>
          <w:tcPr>
            <w:tcW w:w="1926"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Керівник ШМО вчителів початкових класів Черкашина В.В., заступник директора з НВР Савченко С.А.</w:t>
            </w:r>
          </w:p>
        </w:tc>
        <w:tc>
          <w:tcPr>
            <w:tcW w:w="1932"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Стегура І.І.</w:t>
            </w:r>
          </w:p>
        </w:tc>
      </w:tr>
      <w:tr w:rsidR="003B3E2B" w:rsidRPr="00F54219" w:rsidTr="00BD262D">
        <w:tc>
          <w:tcPr>
            <w:tcW w:w="1759"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Конференція</w:t>
            </w:r>
          </w:p>
        </w:tc>
        <w:tc>
          <w:tcPr>
            <w:tcW w:w="3494"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"Розвиток емпатії у підлітків"</w:t>
            </w:r>
          </w:p>
        </w:tc>
        <w:tc>
          <w:tcPr>
            <w:tcW w:w="1310"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9-11 класи</w:t>
            </w:r>
          </w:p>
        </w:tc>
        <w:tc>
          <w:tcPr>
            <w:tcW w:w="1926"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Заступник директора з НВР Дядик А.С.</w:t>
            </w:r>
          </w:p>
        </w:tc>
        <w:tc>
          <w:tcPr>
            <w:tcW w:w="1932"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Великанова Н.А., практичний психолог</w:t>
            </w:r>
          </w:p>
        </w:tc>
      </w:tr>
      <w:tr w:rsidR="003B3E2B" w:rsidRPr="00F54219" w:rsidTr="00BD262D">
        <w:tc>
          <w:tcPr>
            <w:tcW w:w="1759"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«Круглий стіл»</w:t>
            </w:r>
          </w:p>
        </w:tc>
        <w:tc>
          <w:tcPr>
            <w:tcW w:w="3494"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"Як уникнути булінгу"</w:t>
            </w:r>
          </w:p>
        </w:tc>
        <w:tc>
          <w:tcPr>
            <w:tcW w:w="1310"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5-6 класи</w:t>
            </w:r>
          </w:p>
        </w:tc>
        <w:tc>
          <w:tcPr>
            <w:tcW w:w="1926"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Керівник ШМО класних керівників Опарій С.С., заступник директора з НВР Савченко С.А.</w:t>
            </w:r>
          </w:p>
        </w:tc>
        <w:tc>
          <w:tcPr>
            <w:tcW w:w="1932" w:type="dxa"/>
            <w:shd w:val="clear" w:color="auto" w:fill="auto"/>
          </w:tcPr>
          <w:p w:rsidR="003B3E2B" w:rsidRPr="00F54219" w:rsidRDefault="003B3E2B" w:rsidP="00BD262D">
            <w:pPr>
              <w:jc w:val="both"/>
              <w:rPr>
                <w:rFonts w:ascii="Times New Roman" w:hAnsi="Times New Roman" w:cs="Times New Roman"/>
                <w:sz w:val="20"/>
                <w:szCs w:val="20"/>
              </w:rPr>
            </w:pPr>
            <w:r w:rsidRPr="00F54219">
              <w:rPr>
                <w:rFonts w:ascii="Times New Roman" w:hAnsi="Times New Roman" w:cs="Times New Roman"/>
                <w:sz w:val="20"/>
                <w:szCs w:val="20"/>
              </w:rPr>
              <w:t>Майченко О.Ю.</w:t>
            </w:r>
          </w:p>
        </w:tc>
      </w:tr>
    </w:tbl>
    <w:p w:rsidR="003B3E2B" w:rsidRPr="00644F54" w:rsidRDefault="003B3E2B" w:rsidP="003B3E2B">
      <w:pPr>
        <w:jc w:val="both"/>
        <w:rPr>
          <w:rFonts w:ascii="Times New Roman" w:hAnsi="Times New Roman" w:cs="Times New Roman"/>
          <w:sz w:val="28"/>
          <w:szCs w:val="28"/>
        </w:rPr>
      </w:pP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lastRenderedPageBreak/>
        <w:tab/>
        <w:t xml:space="preserve">Брали участь у роботі семінарів різних рівнів: </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районні за темами «Про якісну підготовку обдарованих учнів до участі в ІІ-ІІІ </w:t>
      </w:r>
      <w:r>
        <w:rPr>
          <w:rFonts w:ascii="Times New Roman" w:hAnsi="Times New Roman" w:cs="Times New Roman"/>
          <w:sz w:val="28"/>
          <w:szCs w:val="28"/>
        </w:rPr>
        <w:t>етапах Всеукраїнських олімпіад, турнірів</w:t>
      </w:r>
      <w:r w:rsidRPr="00644F54">
        <w:rPr>
          <w:rFonts w:ascii="Times New Roman" w:hAnsi="Times New Roman" w:cs="Times New Roman"/>
          <w:sz w:val="28"/>
          <w:szCs w:val="28"/>
        </w:rPr>
        <w:t>»;</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міські - «Про особливості викладання фізичної культури для учнів 1-го класу в 2018/2019 навчальному році»;</w:t>
      </w:r>
    </w:p>
    <w:p w:rsidR="003B3E2B" w:rsidRPr="00644F54" w:rsidRDefault="003B3E2B" w:rsidP="003B3E2B">
      <w:pPr>
        <w:numPr>
          <w:ilvl w:val="0"/>
          <w:numId w:val="20"/>
        </w:numPr>
        <w:spacing w:after="0" w:line="240" w:lineRule="auto"/>
        <w:ind w:left="0" w:firstLine="0"/>
        <w:jc w:val="both"/>
        <w:rPr>
          <w:rFonts w:ascii="Times New Roman" w:hAnsi="Times New Roman" w:cs="Times New Roman"/>
          <w:sz w:val="28"/>
          <w:szCs w:val="28"/>
        </w:rPr>
      </w:pPr>
      <w:r w:rsidRPr="00644F54">
        <w:rPr>
          <w:rFonts w:ascii="Times New Roman" w:hAnsi="Times New Roman" w:cs="Times New Roman"/>
          <w:sz w:val="28"/>
          <w:szCs w:val="28"/>
        </w:rPr>
        <w:t>відвідували заняття районних педагогічних майстерень та майстер-класів (вчителі Майченко О.Ю., Малишева Т.О., Стегура І</w:t>
      </w:r>
      <w:r>
        <w:rPr>
          <w:rFonts w:ascii="Times New Roman" w:hAnsi="Times New Roman" w:cs="Times New Roman"/>
          <w:sz w:val="28"/>
          <w:szCs w:val="28"/>
        </w:rPr>
        <w:t xml:space="preserve">.І., Великанова Н.А.,  </w:t>
      </w:r>
      <w:r w:rsidRPr="00644F54">
        <w:rPr>
          <w:rFonts w:ascii="Times New Roman" w:hAnsi="Times New Roman" w:cs="Times New Roman"/>
          <w:sz w:val="28"/>
          <w:szCs w:val="28"/>
        </w:rPr>
        <w:t xml:space="preserve">Скорик Є.В., Астаніна А.В.); </w:t>
      </w:r>
    </w:p>
    <w:p w:rsidR="003B3E2B" w:rsidRPr="00644F54" w:rsidRDefault="003B3E2B" w:rsidP="003B3E2B">
      <w:pPr>
        <w:numPr>
          <w:ilvl w:val="0"/>
          <w:numId w:val="20"/>
        </w:numPr>
        <w:spacing w:after="0" w:line="240" w:lineRule="auto"/>
        <w:ind w:left="0" w:firstLine="0"/>
        <w:jc w:val="both"/>
        <w:rPr>
          <w:rFonts w:ascii="Times New Roman" w:hAnsi="Times New Roman" w:cs="Times New Roman"/>
          <w:sz w:val="28"/>
          <w:szCs w:val="28"/>
        </w:rPr>
      </w:pPr>
      <w:r w:rsidRPr="00644F54">
        <w:rPr>
          <w:rFonts w:ascii="Times New Roman" w:hAnsi="Times New Roman" w:cs="Times New Roman"/>
          <w:sz w:val="28"/>
          <w:szCs w:val="28"/>
        </w:rPr>
        <w:t>курси підвищення кваліфікації на базі КВНЗ "ХАНО" у рамках перепідготовки вчителів для роботи в НУШ (вчителі Савченко С.А., Опарій С.С.).</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Атестація-2018 у закладі відбулася без порушень, звернень педагогічних працівників  з апеляціями  до  атестаційних комісій  ІІ та ІІІ рівнів не було.</w:t>
      </w:r>
    </w:p>
    <w:p w:rsidR="003B3E2B" w:rsidRPr="00644F54" w:rsidRDefault="003B3E2B" w:rsidP="003B3E2B">
      <w:pPr>
        <w:pStyle w:val="aff"/>
        <w:jc w:val="both"/>
        <w:rPr>
          <w:rFonts w:ascii="Times New Roman" w:hAnsi="Times New Roman"/>
          <w:sz w:val="28"/>
          <w:szCs w:val="28"/>
          <w:lang w:val="uk-UA"/>
        </w:rPr>
      </w:pPr>
      <w:r w:rsidRPr="00644F54">
        <w:rPr>
          <w:rFonts w:ascii="Times New Roman" w:hAnsi="Times New Roman"/>
          <w:sz w:val="28"/>
          <w:szCs w:val="28"/>
          <w:lang w:val="uk-UA"/>
        </w:rPr>
        <w:t xml:space="preserve">              Систему атестаційної роботи можна вважати ефективною: організована  на принципах добровільності, відкритості і гласності, максимальної доброчесності, компетентності і об’єктивності атестація стимулювала зростання  професійної компетентності педагогів, сприяла розвитку творчої ініціативи Стегури І.І., Майченко О.Ю., Великанової Н.А.; визначення відповідності рівня професійної компетентності педагогічних працівників і керівних кадрів кваліфікаційним вимогам дозволило комплексно оцінити  рівні кваліфікації  педагогів (професіоналізм, продуктивність  діяльності) та публічно ознайомити педагогічну громадськість з результатами діяльності педагогів, що атестуються.</w:t>
      </w:r>
    </w:p>
    <w:p w:rsidR="003B3E2B" w:rsidRPr="00644F54" w:rsidRDefault="003B3E2B" w:rsidP="003B3E2B">
      <w:pPr>
        <w:spacing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Реформування системи освіти вимагає від педагогічних працівників неперервного професійного зростання, однією з вимог якого є систематичне</w:t>
      </w:r>
      <w:r w:rsidRPr="00644F54">
        <w:rPr>
          <w:rFonts w:ascii="Times New Roman" w:hAnsi="Times New Roman" w:cs="Times New Roman"/>
          <w:b/>
          <w:sz w:val="28"/>
          <w:szCs w:val="28"/>
        </w:rPr>
        <w:t xml:space="preserve"> </w:t>
      </w:r>
      <w:r w:rsidRPr="00644F54">
        <w:rPr>
          <w:rFonts w:ascii="Times New Roman" w:hAnsi="Times New Roman" w:cs="Times New Roman"/>
          <w:sz w:val="28"/>
          <w:szCs w:val="28"/>
        </w:rPr>
        <w:t>підвищення кваліфікації,</w:t>
      </w:r>
      <w:r w:rsidRPr="00644F54">
        <w:rPr>
          <w:rFonts w:ascii="Times New Roman" w:hAnsi="Times New Roman" w:cs="Times New Roman"/>
          <w:b/>
          <w:sz w:val="28"/>
          <w:szCs w:val="28"/>
        </w:rPr>
        <w:t xml:space="preserve"> </w:t>
      </w:r>
      <w:r w:rsidRPr="00644F54">
        <w:rPr>
          <w:rFonts w:ascii="Times New Roman" w:hAnsi="Times New Roman" w:cs="Times New Roman"/>
          <w:sz w:val="28"/>
          <w:szCs w:val="28"/>
        </w:rPr>
        <w:t xml:space="preserve">що здійснюється відповідно до перспективного плану закладу, узгодженого з  планом-графіком Управління освіти та РМЦ. Випадків порушення термінів курсового підвищення кваліфікації, що негативно вплинуло на  результати атестації педагогічних працівників, не виявлено.     </w:t>
      </w:r>
    </w:p>
    <w:p w:rsidR="003B3E2B" w:rsidRPr="00AD2D49" w:rsidRDefault="003B3E2B" w:rsidP="003B3E2B">
      <w:pPr>
        <w:pStyle w:val="aff"/>
        <w:jc w:val="both"/>
        <w:rPr>
          <w:rFonts w:ascii="Times New Roman" w:hAnsi="Times New Roman"/>
          <w:sz w:val="28"/>
          <w:szCs w:val="28"/>
          <w:lang w:val="uk-UA"/>
        </w:rPr>
      </w:pPr>
      <w:r w:rsidRPr="00AD2D49">
        <w:rPr>
          <w:rFonts w:ascii="Times New Roman" w:hAnsi="Times New Roman"/>
          <w:sz w:val="28"/>
          <w:szCs w:val="28"/>
          <w:lang w:val="uk-UA"/>
        </w:rPr>
        <w:t xml:space="preserve">        Курсове підвищення кваліфікації, мотивуючи педагогів до безперервного підвищення педагогічної майстерності, надає допомогу у професійному становленні і розвитку. </w:t>
      </w:r>
    </w:p>
    <w:p w:rsidR="003B3E2B" w:rsidRPr="00644F54" w:rsidRDefault="003B3E2B" w:rsidP="003B3E2B">
      <w:pPr>
        <w:pStyle w:val="aff"/>
        <w:jc w:val="both"/>
        <w:rPr>
          <w:rFonts w:ascii="Times New Roman" w:hAnsi="Times New Roman"/>
          <w:sz w:val="28"/>
          <w:szCs w:val="28"/>
          <w:lang w:val="uk-UA"/>
        </w:rPr>
      </w:pPr>
      <w:r w:rsidRPr="00AD2D49">
        <w:rPr>
          <w:rFonts w:ascii="Times New Roman" w:hAnsi="Times New Roman"/>
          <w:sz w:val="28"/>
          <w:szCs w:val="28"/>
          <w:lang w:val="uk-UA"/>
        </w:rPr>
        <w:t xml:space="preserve">           </w:t>
      </w:r>
      <w:r w:rsidRPr="00644F54">
        <w:rPr>
          <w:rFonts w:ascii="Times New Roman" w:hAnsi="Times New Roman"/>
          <w:sz w:val="28"/>
          <w:szCs w:val="28"/>
        </w:rPr>
        <w:t>У 2017/2018 навчальному році 2 вчителів-предметників підвищили рівень свого професіоналізму, з них 2 на курсах КВНЗ «Харківська академія неперервної освіти». Курси підвищення кваліфікації на базі КВНЗ "ХАНО" у рамках перепідготовки вчителів для роботи в НУШ пройшли (заступник директора  Савченко С.А., вчитель початкових класів Опарій С.С.), а також отримали сертифікат про проходження курсів на сайті ED ERA.</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Зростання рівня мотивації педагогів щодо оволодіння новими технологіями  і впровадження їх елементів у професійну діяльність сприяє більш серйозному  підходу вчителів школи до вибору і реалізації тем з самоосвіти в межах методичної теми школи. Відповідно до методичної теми </w:t>
      </w:r>
      <w:r w:rsidRPr="00644F54">
        <w:rPr>
          <w:rFonts w:ascii="Times New Roman" w:hAnsi="Times New Roman" w:cs="Times New Roman"/>
          <w:sz w:val="28"/>
          <w:szCs w:val="28"/>
        </w:rPr>
        <w:lastRenderedPageBreak/>
        <w:t>школи  продовжується робота педагогів за темами, обраними диференційовано. Самоосвітня діяльність аналізується через участь працівників у роботі методичного об’єднання, педагогічної ради, семінарів, творчих звітів.</w:t>
      </w:r>
    </w:p>
    <w:p w:rsidR="003B3E2B" w:rsidRPr="00644F54" w:rsidRDefault="003B3E2B" w:rsidP="003B3E2B">
      <w:pPr>
        <w:pStyle w:val="aff"/>
        <w:jc w:val="both"/>
        <w:rPr>
          <w:rFonts w:ascii="Times New Roman" w:hAnsi="Times New Roman"/>
          <w:sz w:val="28"/>
          <w:szCs w:val="28"/>
          <w:lang w:val="uk-UA"/>
        </w:rPr>
      </w:pPr>
      <w:r w:rsidRPr="00644F54">
        <w:rPr>
          <w:rFonts w:ascii="Times New Roman" w:hAnsi="Times New Roman"/>
          <w:sz w:val="28"/>
          <w:szCs w:val="28"/>
          <w:lang w:val="uk-UA"/>
        </w:rPr>
        <w:tab/>
        <w:t xml:space="preserve">Теми самоосвіти вчителів Майченко О.Ю., «Підвищення пізнавальної діяльності учнів на уроках біології та хімії», Астаніної А.В. </w:t>
      </w:r>
      <w:r w:rsidRPr="00AD2D49">
        <w:rPr>
          <w:rFonts w:ascii="Times New Roman" w:hAnsi="Times New Roman"/>
          <w:sz w:val="28"/>
          <w:szCs w:val="28"/>
          <w:lang w:val="uk-UA"/>
        </w:rPr>
        <w:t>«</w:t>
      </w:r>
      <w:r>
        <w:rPr>
          <w:rFonts w:ascii="Times New Roman" w:hAnsi="Times New Roman"/>
          <w:sz w:val="28"/>
          <w:szCs w:val="28"/>
          <w:lang w:val="uk-UA"/>
        </w:rPr>
        <w:t>Компетентісний підхід до формування мовної особистості у сучасній школі на уроках української мови та літератури».</w:t>
      </w:r>
      <w:r w:rsidRPr="00644F54">
        <w:rPr>
          <w:rFonts w:ascii="Times New Roman" w:hAnsi="Times New Roman"/>
          <w:sz w:val="28"/>
          <w:szCs w:val="28"/>
          <w:lang w:val="uk-UA"/>
        </w:rPr>
        <w:t xml:space="preserve"> </w:t>
      </w:r>
    </w:p>
    <w:p w:rsidR="003B3E2B" w:rsidRPr="00644F54" w:rsidRDefault="003B3E2B" w:rsidP="003B3E2B">
      <w:pPr>
        <w:pStyle w:val="aff"/>
        <w:jc w:val="both"/>
        <w:rPr>
          <w:rFonts w:ascii="Times New Roman" w:hAnsi="Times New Roman"/>
          <w:sz w:val="28"/>
          <w:szCs w:val="28"/>
          <w:lang w:val="uk-UA"/>
        </w:rPr>
      </w:pPr>
      <w:r w:rsidRPr="00644F54">
        <w:rPr>
          <w:rFonts w:ascii="Times New Roman" w:hAnsi="Times New Roman"/>
          <w:sz w:val="28"/>
          <w:szCs w:val="28"/>
          <w:lang w:val="uk-UA"/>
        </w:rPr>
        <w:t xml:space="preserve">            Як бачимо, всі теми мають  практичну спрямованість і продиктовані необхідністю удосконалення процесу навчання та підвищення якості освіти.</w:t>
      </w:r>
    </w:p>
    <w:p w:rsidR="003B3E2B" w:rsidRPr="00644F54" w:rsidRDefault="003B3E2B" w:rsidP="003B3E2B">
      <w:pPr>
        <w:pStyle w:val="aff"/>
        <w:jc w:val="both"/>
        <w:rPr>
          <w:rFonts w:ascii="Times New Roman" w:hAnsi="Times New Roman"/>
          <w:sz w:val="28"/>
          <w:szCs w:val="28"/>
          <w:lang w:val="uk-UA"/>
        </w:rPr>
      </w:pPr>
      <w:r w:rsidRPr="00644F54">
        <w:rPr>
          <w:rFonts w:ascii="Times New Roman" w:hAnsi="Times New Roman"/>
          <w:sz w:val="28"/>
          <w:szCs w:val="28"/>
          <w:lang w:val="uk-UA"/>
        </w:rPr>
        <w:t xml:space="preserve">            Індивідуальна самоосвіта здійснюється на основі особистих планів, що передбачає вибір літератури,  її аналіз, знайомство з практичним досвідом.    </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lang w:val="uk-UA"/>
        </w:rPr>
        <w:t xml:space="preserve">           Результатом якісної самоосвіти є набутий вчителями позитивний педагогічний досвід, підвищення  рівня професійної кваліфікації (Стегури І.І., Попія С.В., Опарій С.С.), забезпечення удосконалення педагогічної майстерності (Астаніної А.В.), що реалізовано при проведенні відкритих уроків (Майченко О.Ю., Великановою Н.А., Стегурою І.І.), підготовці доповідей (Петушковою Н.В., Бакшеєвою </w:t>
      </w:r>
      <w:r w:rsidRPr="00644F54">
        <w:rPr>
          <w:rFonts w:ascii="Times New Roman" w:hAnsi="Times New Roman"/>
          <w:sz w:val="28"/>
          <w:szCs w:val="28"/>
        </w:rPr>
        <w:t>О.А.), у виступах перед колегами в школі на нарадах при директору (Алексєєвою Н.В., Попієм С.В., Биковою Н.А., Опарій С.С., Кікоть О.А.).</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Успішно оволоділи інформаційними технологіями викладання всі вчителі закладу освіти, створили свої персональні сайти Астаніна А.В., Стегура І.І., Майченко О.Ю., Малишева Т.О. та ін. Вони розмістили свої матеріали на шкільному сайті та на сайті Microsoft. </w:t>
      </w:r>
    </w:p>
    <w:p w:rsidR="003B3E2B" w:rsidRPr="00644F54" w:rsidRDefault="003B3E2B" w:rsidP="003B3E2B">
      <w:pPr>
        <w:pStyle w:val="aff"/>
        <w:jc w:val="both"/>
        <w:rPr>
          <w:rFonts w:ascii="Times New Roman" w:hAnsi="Times New Roman"/>
          <w:sz w:val="28"/>
          <w:szCs w:val="28"/>
        </w:rPr>
      </w:pPr>
      <w:r w:rsidRPr="00644F54">
        <w:rPr>
          <w:rFonts w:ascii="Times New Roman" w:hAnsi="Times New Roman"/>
          <w:sz w:val="28"/>
          <w:szCs w:val="28"/>
        </w:rPr>
        <w:t xml:space="preserve">            Зростання активності роботи вчителів на сайті можна відстежити за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451"/>
        <w:gridCol w:w="1709"/>
        <w:gridCol w:w="1841"/>
      </w:tblGrid>
      <w:tr w:rsidR="003B3E2B" w:rsidRPr="00644F54" w:rsidTr="00BD262D">
        <w:trPr>
          <w:jc w:val="center"/>
        </w:trPr>
        <w:tc>
          <w:tcPr>
            <w:tcW w:w="1710" w:type="dxa"/>
            <w:vMerge w:val="restart"/>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Рік</w:t>
            </w:r>
          </w:p>
        </w:tc>
        <w:tc>
          <w:tcPr>
            <w:tcW w:w="1451" w:type="dxa"/>
            <w:vMerge w:val="restart"/>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Кількість авторів</w:t>
            </w:r>
          </w:p>
        </w:tc>
        <w:tc>
          <w:tcPr>
            <w:tcW w:w="3550" w:type="dxa"/>
            <w:gridSpan w:val="2"/>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Кількість публікацій</w:t>
            </w:r>
          </w:p>
        </w:tc>
      </w:tr>
      <w:tr w:rsidR="003B3E2B" w:rsidRPr="00644F54" w:rsidTr="00BD262D">
        <w:trPr>
          <w:jc w:val="center"/>
        </w:trPr>
        <w:tc>
          <w:tcPr>
            <w:tcW w:w="1710" w:type="dxa"/>
            <w:vMerge/>
            <w:shd w:val="clear" w:color="auto" w:fill="auto"/>
          </w:tcPr>
          <w:p w:rsidR="003B3E2B" w:rsidRPr="00644F54" w:rsidRDefault="003B3E2B" w:rsidP="00BD262D">
            <w:pPr>
              <w:pStyle w:val="aff"/>
              <w:jc w:val="both"/>
              <w:rPr>
                <w:rFonts w:ascii="Times New Roman" w:hAnsi="Times New Roman"/>
                <w:sz w:val="24"/>
                <w:szCs w:val="24"/>
              </w:rPr>
            </w:pPr>
          </w:p>
        </w:tc>
        <w:tc>
          <w:tcPr>
            <w:tcW w:w="1451" w:type="dxa"/>
            <w:vMerge/>
            <w:shd w:val="clear" w:color="auto" w:fill="auto"/>
          </w:tcPr>
          <w:p w:rsidR="003B3E2B" w:rsidRPr="00644F54" w:rsidRDefault="003B3E2B" w:rsidP="00BD262D">
            <w:pPr>
              <w:pStyle w:val="aff"/>
              <w:jc w:val="both"/>
              <w:rPr>
                <w:rFonts w:ascii="Times New Roman" w:hAnsi="Times New Roman"/>
                <w:sz w:val="24"/>
                <w:szCs w:val="24"/>
              </w:rPr>
            </w:pPr>
          </w:p>
        </w:tc>
        <w:tc>
          <w:tcPr>
            <w:tcW w:w="1709"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друкованих</w:t>
            </w:r>
          </w:p>
        </w:tc>
        <w:tc>
          <w:tcPr>
            <w:tcW w:w="1841"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електронних</w:t>
            </w:r>
          </w:p>
        </w:tc>
      </w:tr>
      <w:tr w:rsidR="003B3E2B" w:rsidRPr="00644F54" w:rsidTr="00BD262D">
        <w:trPr>
          <w:jc w:val="center"/>
        </w:trPr>
        <w:tc>
          <w:tcPr>
            <w:tcW w:w="1710"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2015/2016</w:t>
            </w:r>
          </w:p>
        </w:tc>
        <w:tc>
          <w:tcPr>
            <w:tcW w:w="1451"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3</w:t>
            </w:r>
          </w:p>
        </w:tc>
        <w:tc>
          <w:tcPr>
            <w:tcW w:w="1709"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3</w:t>
            </w:r>
          </w:p>
        </w:tc>
        <w:tc>
          <w:tcPr>
            <w:tcW w:w="1841"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4</w:t>
            </w:r>
          </w:p>
        </w:tc>
      </w:tr>
      <w:tr w:rsidR="003B3E2B" w:rsidRPr="00644F54" w:rsidTr="00BD262D">
        <w:trPr>
          <w:jc w:val="center"/>
        </w:trPr>
        <w:tc>
          <w:tcPr>
            <w:tcW w:w="1710"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2016/2017</w:t>
            </w:r>
          </w:p>
        </w:tc>
        <w:tc>
          <w:tcPr>
            <w:tcW w:w="1451"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5</w:t>
            </w:r>
          </w:p>
        </w:tc>
        <w:tc>
          <w:tcPr>
            <w:tcW w:w="1709"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3</w:t>
            </w:r>
          </w:p>
        </w:tc>
        <w:tc>
          <w:tcPr>
            <w:tcW w:w="1841"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5</w:t>
            </w:r>
          </w:p>
        </w:tc>
      </w:tr>
      <w:tr w:rsidR="003B3E2B" w:rsidRPr="00644F54" w:rsidTr="00BD262D">
        <w:trPr>
          <w:jc w:val="center"/>
        </w:trPr>
        <w:tc>
          <w:tcPr>
            <w:tcW w:w="1710"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2017/2018</w:t>
            </w:r>
          </w:p>
        </w:tc>
        <w:tc>
          <w:tcPr>
            <w:tcW w:w="1451"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5</w:t>
            </w:r>
          </w:p>
        </w:tc>
        <w:tc>
          <w:tcPr>
            <w:tcW w:w="1709"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3</w:t>
            </w:r>
          </w:p>
        </w:tc>
        <w:tc>
          <w:tcPr>
            <w:tcW w:w="1841" w:type="dxa"/>
            <w:shd w:val="clear" w:color="auto" w:fill="auto"/>
          </w:tcPr>
          <w:p w:rsidR="003B3E2B" w:rsidRPr="00644F54" w:rsidRDefault="003B3E2B" w:rsidP="00BD262D">
            <w:pPr>
              <w:pStyle w:val="aff"/>
              <w:jc w:val="both"/>
              <w:rPr>
                <w:rFonts w:ascii="Times New Roman" w:hAnsi="Times New Roman"/>
                <w:sz w:val="24"/>
                <w:szCs w:val="24"/>
              </w:rPr>
            </w:pPr>
            <w:r w:rsidRPr="00644F54">
              <w:rPr>
                <w:rFonts w:ascii="Times New Roman" w:hAnsi="Times New Roman"/>
                <w:sz w:val="24"/>
                <w:szCs w:val="24"/>
              </w:rPr>
              <w:t>5</w:t>
            </w:r>
          </w:p>
        </w:tc>
      </w:tr>
    </w:tbl>
    <w:p w:rsidR="003B3E2B" w:rsidRPr="00644F54" w:rsidRDefault="003B3E2B" w:rsidP="003B3E2B">
      <w:pPr>
        <w:pStyle w:val="aff"/>
        <w:jc w:val="both"/>
        <w:rPr>
          <w:rFonts w:ascii="Times New Roman" w:hAnsi="Times New Roman"/>
          <w:sz w:val="28"/>
          <w:szCs w:val="28"/>
          <w:lang w:val="uk-UA"/>
        </w:rPr>
      </w:pPr>
      <w:r w:rsidRPr="00644F54">
        <w:rPr>
          <w:rFonts w:ascii="Times New Roman" w:hAnsi="Times New Roman"/>
          <w:sz w:val="28"/>
          <w:szCs w:val="28"/>
          <w:lang w:val="uk-UA"/>
        </w:rPr>
        <w:t xml:space="preserve">          Більшість проведених уроків і заходів відбулися з використанням ІКТ-технологій, що складає 100% від загальної кількості  проведених уроків і  свідчить про підвищення комп’ютерної грамотності вчителів-предметників, їх бажання урізноманітнити навчально-виховний процес, зробити його більш ефективним.</w:t>
      </w:r>
    </w:p>
    <w:p w:rsidR="003B3E2B" w:rsidRPr="00644F54" w:rsidRDefault="003B3E2B" w:rsidP="003B3E2B">
      <w:pPr>
        <w:pStyle w:val="aff"/>
        <w:jc w:val="both"/>
        <w:rPr>
          <w:rFonts w:ascii="Times New Roman" w:hAnsi="Times New Roman"/>
          <w:sz w:val="28"/>
          <w:szCs w:val="28"/>
          <w:lang w:val="uk-UA"/>
        </w:rPr>
      </w:pPr>
      <w:r w:rsidRPr="00644F54">
        <w:rPr>
          <w:rFonts w:ascii="Times New Roman" w:hAnsi="Times New Roman"/>
          <w:sz w:val="28"/>
          <w:szCs w:val="28"/>
          <w:lang w:val="uk-UA"/>
        </w:rPr>
        <w:t xml:space="preserve">               Робота щодо узагальнення та розповсюдження актуального педагогічного досвіду  ведеться цілеспрямовано і системно, активність педагогів щодо участі у заходах різних  рівнів підвищилась у порівнянні з минулим навчальним роком, при цьому слід відзначити підвищення рівня проведення заходів з учнями.</w:t>
      </w:r>
    </w:p>
    <w:p w:rsidR="003B3E2B" w:rsidRPr="00644F54" w:rsidRDefault="003B3E2B" w:rsidP="003B3E2B">
      <w:pPr>
        <w:pStyle w:val="aff"/>
        <w:jc w:val="both"/>
        <w:rPr>
          <w:rFonts w:ascii="Times New Roman" w:hAnsi="Times New Roman"/>
          <w:sz w:val="28"/>
          <w:szCs w:val="28"/>
          <w:lang w:val="uk-UA"/>
        </w:rPr>
      </w:pPr>
      <w:r w:rsidRPr="00644F54">
        <w:rPr>
          <w:rFonts w:ascii="Times New Roman" w:hAnsi="Times New Roman"/>
          <w:b/>
          <w:sz w:val="28"/>
          <w:szCs w:val="28"/>
          <w:lang w:val="uk-UA"/>
        </w:rPr>
        <w:t xml:space="preserve">                </w:t>
      </w:r>
      <w:r w:rsidRPr="00644F54">
        <w:rPr>
          <w:rFonts w:ascii="Times New Roman" w:hAnsi="Times New Roman"/>
          <w:sz w:val="28"/>
          <w:szCs w:val="28"/>
          <w:lang w:val="uk-UA"/>
        </w:rPr>
        <w:t xml:space="preserve">Робота зі спеціалістами-початківцями та тими, хто має незначний досвід педагогічної діяльності, проводилась з питань: 1. </w:t>
      </w:r>
      <w:r w:rsidRPr="00644F54">
        <w:rPr>
          <w:rFonts w:ascii="Times New Roman" w:hAnsi="Times New Roman"/>
          <w:sz w:val="28"/>
          <w:szCs w:val="28"/>
        </w:rPr>
        <w:t xml:space="preserve">Вибір наставника,  співбесіда. 2. Навчальний план, програма, тематичне та поурочне </w:t>
      </w:r>
      <w:r w:rsidRPr="00644F54">
        <w:rPr>
          <w:rFonts w:ascii="Times New Roman" w:hAnsi="Times New Roman"/>
          <w:sz w:val="28"/>
          <w:szCs w:val="28"/>
        </w:rPr>
        <w:lastRenderedPageBreak/>
        <w:t xml:space="preserve">планування. 3. Інструктаж щодо ведення шкільної документації. 4. Методичні вимоги до ведення шкільної  документації. 5.Методичні вимоги з підготовки до уроку. 6. Відвідування уроків молодих спеціалістів учителями-наставниками, головами МО, адміністрацією з метою надання методичної допомоги. 7. Самоаналіз уроку. 8. Організація індивіду-альних занять з  різними категоріями учнів. 9. Підбиття підсумків роботи, співбесіда з учителем, анкетування щодо виявлення професіональних утруднень, визначення ступеню комфортності  учителя в колективі. 10. Складання  технологічної карти уроку. Результатом роботи стала активізація участі спеціалістів-початківців у   загальношкільних (семінарах, науково-методичних заходах), районних (семінарах). </w:t>
      </w:r>
    </w:p>
    <w:p w:rsidR="003B3E2B" w:rsidRPr="00AD2D49"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ab/>
        <w:t>Підвищився рівень виступу вчителів школи у професійному конкурсі  «Учитель року», маємо лауреата  районного етапу міського конкурсу; підвищилось загальне місце школи у районному рейтингу Всеукраїнських учнівських олімпіад та турнірів,а саме: у ІІІ (обласному) етапі Всеукраїнських учнівських олімпіад  вдало виступила учениця 10-А класу Кікоть Ксенія, яку підготув</w:t>
      </w:r>
      <w:r>
        <w:rPr>
          <w:rFonts w:ascii="Times New Roman" w:hAnsi="Times New Roman" w:cs="Times New Roman"/>
          <w:sz w:val="28"/>
          <w:szCs w:val="28"/>
        </w:rPr>
        <w:t>ала Скорик Є.В, учитель історії.</w:t>
      </w:r>
    </w:p>
    <w:p w:rsidR="003B3E2B" w:rsidRPr="00080C09" w:rsidRDefault="003B3E2B" w:rsidP="003B3E2B">
      <w:pPr>
        <w:spacing w:after="0" w:line="240" w:lineRule="auto"/>
        <w:jc w:val="center"/>
        <w:rPr>
          <w:rFonts w:ascii="Times New Roman" w:hAnsi="Times New Roman" w:cs="Times New Roman"/>
          <w:i/>
          <w:sz w:val="28"/>
          <w:szCs w:val="28"/>
        </w:rPr>
      </w:pPr>
      <w:r w:rsidRPr="00080C09">
        <w:rPr>
          <w:rFonts w:ascii="Times New Roman" w:hAnsi="Times New Roman" w:cs="Times New Roman"/>
          <w:i/>
          <w:sz w:val="28"/>
          <w:szCs w:val="28"/>
        </w:rPr>
        <w:t>Результати участі учнів школи</w:t>
      </w:r>
    </w:p>
    <w:p w:rsidR="003B3E2B" w:rsidRDefault="003B3E2B" w:rsidP="003B3E2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 ІІ етапі Всеукраїнських олімпіадах</w:t>
      </w:r>
    </w:p>
    <w:tbl>
      <w:tblPr>
        <w:tblStyle w:val="a3"/>
        <w:tblpPr w:leftFromText="180" w:rightFromText="180" w:vertAnchor="text" w:tblpX="357" w:tblpY="1"/>
        <w:tblOverlap w:val="never"/>
        <w:tblW w:w="9747" w:type="dxa"/>
        <w:tblLook w:val="04A0"/>
      </w:tblPr>
      <w:tblGrid>
        <w:gridCol w:w="1525"/>
        <w:gridCol w:w="1168"/>
        <w:gridCol w:w="4078"/>
        <w:gridCol w:w="2976"/>
      </w:tblGrid>
      <w:tr w:rsidR="003B3E2B" w:rsidTr="00BD262D">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Pr="00080C09" w:rsidRDefault="003B3E2B" w:rsidP="00BD262D">
            <w:pPr>
              <w:contextualSpacing/>
              <w:rPr>
                <w:rFonts w:ascii="Times New Roman" w:hAnsi="Times New Roman" w:cs="Times New Roman"/>
                <w:sz w:val="28"/>
                <w:szCs w:val="28"/>
              </w:rPr>
            </w:pPr>
            <w:r w:rsidRPr="00080C09">
              <w:rPr>
                <w:rFonts w:ascii="Times New Roman" w:hAnsi="Times New Roman" w:cs="Times New Roman"/>
                <w:sz w:val="28"/>
                <w:szCs w:val="28"/>
              </w:rPr>
              <w:t>Рік</w:t>
            </w:r>
          </w:p>
        </w:tc>
        <w:tc>
          <w:tcPr>
            <w:tcW w:w="5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Pr="00080C09" w:rsidRDefault="003B3E2B" w:rsidP="00BD262D">
            <w:pPr>
              <w:contextualSpacing/>
              <w:rPr>
                <w:rFonts w:ascii="Times New Roman" w:hAnsi="Times New Roman" w:cs="Times New Roman"/>
                <w:sz w:val="28"/>
                <w:szCs w:val="28"/>
              </w:rPr>
            </w:pPr>
            <w:r w:rsidRPr="00080C09">
              <w:rPr>
                <w:rFonts w:ascii="Times New Roman" w:hAnsi="Times New Roman" w:cs="Times New Roman"/>
                <w:sz w:val="28"/>
                <w:szCs w:val="28"/>
              </w:rPr>
              <w:t>Районний етап</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sidRPr="00080C09">
              <w:rPr>
                <w:rFonts w:ascii="Times New Roman" w:hAnsi="Times New Roman" w:cs="Times New Roman"/>
                <w:sz w:val="28"/>
                <w:szCs w:val="28"/>
              </w:rPr>
              <w:t>О</w:t>
            </w:r>
            <w:r>
              <w:rPr>
                <w:rFonts w:ascii="Times New Roman" w:hAnsi="Times New Roman" w:cs="Times New Roman"/>
                <w:sz w:val="28"/>
                <w:szCs w:val="28"/>
              </w:rPr>
              <w:t>бласний етап</w:t>
            </w:r>
          </w:p>
        </w:tc>
      </w:tr>
      <w:tr w:rsidR="003B3E2B" w:rsidTr="00BD2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3E2B" w:rsidRDefault="003B3E2B" w:rsidP="00BD262D">
            <w:pPr>
              <w:rPr>
                <w:rFonts w:ascii="Times New Roman" w:hAnsi="Times New Roman" w:cs="Times New Roman"/>
                <w:sz w:val="28"/>
                <w:szCs w:val="28"/>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рейтинг</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Призери з предметів</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3E2B" w:rsidRDefault="003B3E2B" w:rsidP="00BD262D">
            <w:pPr>
              <w:rPr>
                <w:rFonts w:ascii="Times New Roman" w:hAnsi="Times New Roman" w:cs="Times New Roman"/>
                <w:sz w:val="28"/>
                <w:szCs w:val="28"/>
              </w:rPr>
            </w:pPr>
          </w:p>
        </w:tc>
      </w:tr>
      <w:tr w:rsidR="003B3E2B" w:rsidRPr="002B3EC0" w:rsidTr="00BD262D">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2017/2018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w:t>
            </w:r>
          </w:p>
          <w:p w:rsidR="003B3E2B" w:rsidRDefault="003B3E2B" w:rsidP="00BD262D">
            <w:pPr>
              <w:contextualSpacing/>
              <w:rPr>
                <w:rFonts w:ascii="Times New Roman" w:hAnsi="Times New Roman" w:cs="Times New Roman"/>
                <w:sz w:val="28"/>
                <w:szCs w:val="28"/>
              </w:rPr>
            </w:pP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ІІІ</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Кікоть К. (10 -А, історія)</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Кікоть К. (10-А,правознавство)</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Частій Д.(9-А, англійська мова)</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Частій Д. (9-А, російська мова та література)</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Соловиченко В.(8-А, історія)</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Соловиченко В.(8 –А, укр.мова)</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Соловиченко В.(8-А, географія)</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Ларін Г. (7-А, математика)</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Ларін Г. (7-А, хімія)</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Князєва Ю. (11-А, екологія)</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Давиденко Н. (10-А, англ.мова)</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Давиденко Н. (10-А, географія)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 xml:space="preserve"> ІІІ місце Кікоть К.</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 xml:space="preserve"> </w:t>
            </w:r>
          </w:p>
        </w:tc>
      </w:tr>
    </w:tbl>
    <w:p w:rsidR="003B3E2B" w:rsidRPr="00644F54" w:rsidRDefault="003B3E2B" w:rsidP="003B3E2B">
      <w:pPr>
        <w:spacing w:after="0" w:line="240" w:lineRule="auto"/>
        <w:jc w:val="both"/>
        <w:rPr>
          <w:rFonts w:ascii="Times New Roman" w:hAnsi="Times New Roman" w:cs="Times New Roman"/>
          <w:sz w:val="28"/>
          <w:szCs w:val="28"/>
        </w:rPr>
      </w:pPr>
    </w:p>
    <w:p w:rsidR="003B3E2B" w:rsidRPr="00644F54" w:rsidRDefault="003B3E2B" w:rsidP="003B3E2B">
      <w:pPr>
        <w:spacing w:after="0" w:line="240" w:lineRule="auto"/>
        <w:jc w:val="both"/>
        <w:rPr>
          <w:rFonts w:ascii="Times New Roman" w:hAnsi="Times New Roman" w:cs="Times New Roman"/>
          <w:bCs/>
          <w:iCs/>
          <w:sz w:val="28"/>
          <w:szCs w:val="28"/>
        </w:rPr>
      </w:pPr>
      <w:r w:rsidRPr="00644F54">
        <w:rPr>
          <w:rFonts w:ascii="Times New Roman" w:hAnsi="Times New Roman" w:cs="Times New Roman"/>
          <w:b/>
        </w:rPr>
        <w:tab/>
      </w:r>
      <w:r w:rsidRPr="00644F54">
        <w:rPr>
          <w:rFonts w:ascii="Times New Roman" w:hAnsi="Times New Roman" w:cs="Times New Roman"/>
          <w:color w:val="FF0000"/>
          <w:sz w:val="28"/>
          <w:szCs w:val="28"/>
        </w:rPr>
        <w:t xml:space="preserve"> </w:t>
      </w:r>
      <w:r w:rsidRPr="00644F54">
        <w:rPr>
          <w:rFonts w:ascii="Times New Roman" w:hAnsi="Times New Roman" w:cs="Times New Roman"/>
          <w:sz w:val="28"/>
          <w:szCs w:val="28"/>
        </w:rPr>
        <w:t>У районній  олімпіаді випускників початкових класів «Путівка в науку»  із 2-х учасників вибороли Дипломи переможців 2 учні,</w:t>
      </w:r>
      <w:r>
        <w:rPr>
          <w:rFonts w:ascii="Times New Roman" w:hAnsi="Times New Roman" w:cs="Times New Roman"/>
          <w:sz w:val="28"/>
          <w:szCs w:val="28"/>
        </w:rPr>
        <w:t xml:space="preserve"> яких підготувала вчитель </w:t>
      </w:r>
      <w:r w:rsidRPr="00644F54">
        <w:rPr>
          <w:rFonts w:ascii="Times New Roman" w:hAnsi="Times New Roman" w:cs="Times New Roman"/>
          <w:sz w:val="28"/>
          <w:szCs w:val="28"/>
        </w:rPr>
        <w:t>Опарій С.С., вчитель початкових класів. За узагальненими результатами  учнівських інтелектуальних змагань,  школа посідає 8 місце( у минулому році 9).</w:t>
      </w:r>
    </w:p>
    <w:p w:rsidR="003B3E2B" w:rsidRPr="009B624B" w:rsidRDefault="003B3E2B" w:rsidP="003B3E2B">
      <w:pPr>
        <w:spacing w:after="0" w:line="240" w:lineRule="auto"/>
        <w:jc w:val="both"/>
        <w:rPr>
          <w:rFonts w:ascii="Times New Roman" w:hAnsi="Times New Roman" w:cs="Times New Roman"/>
          <w:noProof/>
          <w:sz w:val="28"/>
          <w:szCs w:val="28"/>
        </w:rPr>
      </w:pPr>
      <w:r>
        <w:rPr>
          <w:rFonts w:ascii="Times New Roman" w:hAnsi="Times New Roman" w:cs="Times New Roman"/>
          <w:sz w:val="28"/>
          <w:szCs w:val="28"/>
        </w:rPr>
        <w:t xml:space="preserve">         </w:t>
      </w:r>
      <w:r w:rsidRPr="00644F54">
        <w:rPr>
          <w:rFonts w:ascii="Times New Roman" w:hAnsi="Times New Roman" w:cs="Times New Roman"/>
          <w:sz w:val="28"/>
          <w:szCs w:val="28"/>
        </w:rPr>
        <w:t xml:space="preserve"> У порівнянні з минулими навчальними роками </w:t>
      </w:r>
      <w:r w:rsidRPr="00644F54">
        <w:rPr>
          <w:rFonts w:ascii="Times New Roman" w:hAnsi="Times New Roman" w:cs="Times New Roman"/>
          <w:noProof/>
          <w:sz w:val="28"/>
          <w:szCs w:val="28"/>
        </w:rPr>
        <w:t>показники</w:t>
      </w:r>
      <w:r w:rsidRPr="00644F54">
        <w:rPr>
          <w:rFonts w:ascii="Times New Roman" w:hAnsi="Times New Roman" w:cs="Times New Roman"/>
          <w:sz w:val="28"/>
          <w:szCs w:val="28"/>
        </w:rPr>
        <w:t xml:space="preserve"> </w:t>
      </w:r>
      <w:r w:rsidRPr="00644F54">
        <w:rPr>
          <w:rFonts w:ascii="Times New Roman" w:hAnsi="Times New Roman" w:cs="Times New Roman"/>
          <w:noProof/>
          <w:sz w:val="28"/>
          <w:szCs w:val="28"/>
        </w:rPr>
        <w:t>підвищилися.</w:t>
      </w:r>
      <w:r w:rsidRPr="009B624B">
        <w:rPr>
          <w:noProof/>
          <w:sz w:val="28"/>
          <w:szCs w:val="28"/>
        </w:rPr>
        <w:t xml:space="preserve"> </w:t>
      </w:r>
      <w:r w:rsidRPr="009B624B">
        <w:rPr>
          <w:rFonts w:ascii="Times New Roman" w:hAnsi="Times New Roman" w:cs="Times New Roman"/>
          <w:noProof/>
          <w:sz w:val="28"/>
          <w:szCs w:val="28"/>
        </w:rPr>
        <w:t xml:space="preserve">У ІІ (районному) етапі Міжнародного мовно-літературного конкурсу учнівської та студентської молоді ім. Тараса Шевченка учні вибороли 3 призових місця, а саме: </w:t>
      </w:r>
    </w:p>
    <w:p w:rsidR="003B3E2B" w:rsidRPr="009B624B" w:rsidRDefault="003B3E2B" w:rsidP="003B3E2B">
      <w:pPr>
        <w:tabs>
          <w:tab w:val="right" w:pos="10205"/>
        </w:tabs>
        <w:spacing w:after="0" w:line="240" w:lineRule="auto"/>
        <w:jc w:val="both"/>
        <w:rPr>
          <w:rFonts w:ascii="Times New Roman" w:hAnsi="Times New Roman" w:cs="Times New Roman"/>
          <w:noProof/>
          <w:sz w:val="28"/>
          <w:szCs w:val="28"/>
        </w:rPr>
      </w:pPr>
      <w:r w:rsidRPr="009B624B">
        <w:rPr>
          <w:rFonts w:ascii="Times New Roman" w:hAnsi="Times New Roman" w:cs="Times New Roman"/>
          <w:noProof/>
          <w:sz w:val="28"/>
          <w:szCs w:val="28"/>
        </w:rPr>
        <w:t>- Береза Софія, учениця 5-А класу, ІІ місце;</w:t>
      </w:r>
      <w:r w:rsidRPr="009B624B">
        <w:rPr>
          <w:rFonts w:ascii="Times New Roman" w:hAnsi="Times New Roman" w:cs="Times New Roman"/>
          <w:noProof/>
          <w:sz w:val="28"/>
          <w:szCs w:val="28"/>
        </w:rPr>
        <w:tab/>
      </w:r>
    </w:p>
    <w:p w:rsidR="003B3E2B" w:rsidRPr="009B624B" w:rsidRDefault="003B3E2B" w:rsidP="003B3E2B">
      <w:pPr>
        <w:spacing w:after="0" w:line="240" w:lineRule="auto"/>
        <w:jc w:val="both"/>
        <w:rPr>
          <w:rFonts w:ascii="Times New Roman" w:hAnsi="Times New Roman" w:cs="Times New Roman"/>
          <w:noProof/>
          <w:sz w:val="28"/>
          <w:szCs w:val="28"/>
        </w:rPr>
      </w:pPr>
      <w:r w:rsidRPr="009B624B">
        <w:rPr>
          <w:rFonts w:ascii="Times New Roman" w:hAnsi="Times New Roman" w:cs="Times New Roman"/>
          <w:noProof/>
          <w:sz w:val="28"/>
          <w:szCs w:val="28"/>
        </w:rPr>
        <w:lastRenderedPageBreak/>
        <w:t>- Гуторов Т., учень 8-А класу, ІІІ місце;</w:t>
      </w:r>
    </w:p>
    <w:p w:rsidR="003B3E2B" w:rsidRPr="009B624B" w:rsidRDefault="003B3E2B" w:rsidP="003B3E2B">
      <w:pPr>
        <w:spacing w:after="0" w:line="240" w:lineRule="auto"/>
        <w:jc w:val="both"/>
        <w:rPr>
          <w:rFonts w:ascii="Times New Roman" w:hAnsi="Times New Roman" w:cs="Times New Roman"/>
          <w:noProof/>
          <w:sz w:val="28"/>
          <w:szCs w:val="28"/>
        </w:rPr>
      </w:pPr>
      <w:r w:rsidRPr="009B624B">
        <w:rPr>
          <w:rFonts w:ascii="Times New Roman" w:hAnsi="Times New Roman" w:cs="Times New Roman"/>
          <w:noProof/>
          <w:sz w:val="28"/>
          <w:szCs w:val="28"/>
        </w:rPr>
        <w:t>- Савченко Є., учениця 9-А класу, ІІІ місце.</w:t>
      </w:r>
    </w:p>
    <w:p w:rsidR="003B3E2B" w:rsidRPr="009B624B" w:rsidRDefault="003B3E2B" w:rsidP="003B3E2B">
      <w:pPr>
        <w:spacing w:after="0" w:line="240" w:lineRule="auto"/>
        <w:jc w:val="both"/>
        <w:rPr>
          <w:rFonts w:ascii="Times New Roman" w:hAnsi="Times New Roman" w:cs="Times New Roman"/>
          <w:noProof/>
          <w:sz w:val="28"/>
          <w:szCs w:val="28"/>
        </w:rPr>
      </w:pPr>
      <w:r w:rsidRPr="009B624B">
        <w:rPr>
          <w:rFonts w:ascii="Times New Roman" w:hAnsi="Times New Roman" w:cs="Times New Roman"/>
          <w:noProof/>
          <w:sz w:val="28"/>
          <w:szCs w:val="28"/>
        </w:rPr>
        <w:t>У порівнянні з минулим роком показник підвищився.</w:t>
      </w:r>
    </w:p>
    <w:p w:rsidR="003B3E2B" w:rsidRPr="00644F54" w:rsidRDefault="003B3E2B" w:rsidP="003B3E2B">
      <w:pPr>
        <w:spacing w:after="0" w:line="240" w:lineRule="auto"/>
        <w:jc w:val="both"/>
        <w:rPr>
          <w:rFonts w:ascii="Times New Roman" w:hAnsi="Times New Roman" w:cs="Times New Roman"/>
          <w:noProof/>
          <w:sz w:val="28"/>
          <w:szCs w:val="28"/>
        </w:rPr>
      </w:pPr>
    </w:p>
    <w:p w:rsidR="003B3E2B" w:rsidRPr="00644F54" w:rsidRDefault="003B3E2B" w:rsidP="003B3E2B">
      <w:pPr>
        <w:pStyle w:val="22"/>
        <w:tabs>
          <w:tab w:val="left" w:pos="0"/>
        </w:tabs>
        <w:ind w:firstLine="0"/>
        <w:jc w:val="both"/>
        <w:rPr>
          <w:szCs w:val="28"/>
        </w:rPr>
      </w:pPr>
      <w:r w:rsidRPr="00644F54">
        <w:rPr>
          <w:color w:val="FF0000"/>
          <w:szCs w:val="28"/>
        </w:rPr>
        <w:t xml:space="preserve">             </w:t>
      </w:r>
      <w:r w:rsidRPr="00644F54">
        <w:rPr>
          <w:szCs w:val="28"/>
        </w:rPr>
        <w:t>На І (районний) етап Конкурсу-захисту робіт Малої академії наук України</w:t>
      </w:r>
      <w:r w:rsidRPr="00644F54">
        <w:rPr>
          <w:b/>
          <w:szCs w:val="28"/>
        </w:rPr>
        <w:t xml:space="preserve"> </w:t>
      </w:r>
      <w:r w:rsidRPr="00644F54">
        <w:rPr>
          <w:szCs w:val="28"/>
        </w:rPr>
        <w:t xml:space="preserve"> представлено 5 науково-дослідницькі роботи (2016/2017 н.р. – 5).</w:t>
      </w:r>
    </w:p>
    <w:p w:rsidR="003B3E2B" w:rsidRPr="00AD2D49" w:rsidRDefault="003B3E2B" w:rsidP="003B3E2B">
      <w:pPr>
        <w:pStyle w:val="22"/>
        <w:tabs>
          <w:tab w:val="left" w:pos="0"/>
        </w:tabs>
        <w:ind w:firstLine="0"/>
        <w:jc w:val="both"/>
        <w:rPr>
          <w:szCs w:val="28"/>
        </w:rPr>
      </w:pPr>
      <w:r w:rsidRPr="00644F54">
        <w:rPr>
          <w:szCs w:val="28"/>
        </w:rPr>
        <w:t xml:space="preserve">           У ІІ (обласному) етапі взяли участь 3 учні, отримали перемогу 0 учнів, яких підготували вчителі Скорик Є.В., Великанова Н.А., Бакшеєва О.А.</w:t>
      </w:r>
    </w:p>
    <w:p w:rsidR="003B3E2B" w:rsidRDefault="003B3E2B" w:rsidP="003B3E2B">
      <w:pPr>
        <w:spacing w:after="0" w:line="240" w:lineRule="auto"/>
        <w:jc w:val="center"/>
        <w:rPr>
          <w:rFonts w:ascii="Times New Roman" w:hAnsi="Times New Roman" w:cs="Times New Roman"/>
          <w:i/>
          <w:sz w:val="28"/>
          <w:szCs w:val="28"/>
        </w:rPr>
      </w:pPr>
    </w:p>
    <w:p w:rsidR="003B3E2B" w:rsidRDefault="003B3E2B" w:rsidP="003B3E2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Результати участі учнів школи</w:t>
      </w:r>
    </w:p>
    <w:p w:rsidR="003B3E2B" w:rsidRDefault="003B3E2B" w:rsidP="003B3E2B">
      <w:pPr>
        <w:spacing w:line="240" w:lineRule="auto"/>
        <w:jc w:val="center"/>
        <w:rPr>
          <w:rFonts w:ascii="Times New Roman" w:hAnsi="Times New Roman" w:cs="Times New Roman"/>
          <w:i/>
          <w:sz w:val="28"/>
          <w:szCs w:val="28"/>
        </w:rPr>
      </w:pPr>
      <w:r>
        <w:rPr>
          <w:rFonts w:ascii="Times New Roman" w:hAnsi="Times New Roman" w:cs="Times New Roman"/>
          <w:i/>
          <w:sz w:val="28"/>
          <w:szCs w:val="28"/>
        </w:rPr>
        <w:t>у виконанні науково-дослідницьких робіт МАН</w:t>
      </w:r>
    </w:p>
    <w:tbl>
      <w:tblPr>
        <w:tblStyle w:val="a3"/>
        <w:tblpPr w:leftFromText="180" w:rightFromText="180" w:vertAnchor="text" w:tblpX="357" w:tblpY="1"/>
        <w:tblOverlap w:val="never"/>
        <w:tblW w:w="9747" w:type="dxa"/>
        <w:tblLook w:val="04A0"/>
      </w:tblPr>
      <w:tblGrid>
        <w:gridCol w:w="1525"/>
        <w:gridCol w:w="1168"/>
        <w:gridCol w:w="3956"/>
        <w:gridCol w:w="3098"/>
      </w:tblGrid>
      <w:tr w:rsidR="003B3E2B" w:rsidTr="00BD262D">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Рік</w:t>
            </w:r>
          </w:p>
        </w:tc>
        <w:tc>
          <w:tcPr>
            <w:tcW w:w="5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Районний етап</w:t>
            </w:r>
          </w:p>
        </w:tc>
        <w:tc>
          <w:tcPr>
            <w:tcW w:w="3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Обласний етап</w:t>
            </w:r>
          </w:p>
        </w:tc>
      </w:tr>
      <w:tr w:rsidR="003B3E2B" w:rsidTr="00BD26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3E2B" w:rsidRDefault="003B3E2B" w:rsidP="00BD262D">
            <w:pPr>
              <w:rPr>
                <w:rFonts w:ascii="Times New Roman" w:hAnsi="Times New Roman" w:cs="Times New Roman"/>
                <w:sz w:val="28"/>
                <w:szCs w:val="28"/>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рейтинг</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Призери з предметів</w:t>
            </w:r>
          </w:p>
        </w:tc>
        <w:tc>
          <w:tcPr>
            <w:tcW w:w="3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3E2B" w:rsidRDefault="003B3E2B" w:rsidP="00BD262D">
            <w:pPr>
              <w:rPr>
                <w:rFonts w:ascii="Times New Roman" w:hAnsi="Times New Roman" w:cs="Times New Roman"/>
                <w:sz w:val="28"/>
                <w:szCs w:val="28"/>
              </w:rPr>
            </w:pPr>
          </w:p>
        </w:tc>
      </w:tr>
      <w:tr w:rsidR="003B3E2B" w:rsidRPr="00080C09" w:rsidTr="00BD262D">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2017/2018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ІІІ</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 xml:space="preserve">Савченко Є. </w:t>
            </w:r>
            <w:r w:rsidRPr="00080C09">
              <w:rPr>
                <w:rFonts w:ascii="Times New Roman" w:hAnsi="Times New Roman" w:cs="Times New Roman"/>
                <w:sz w:val="28"/>
                <w:szCs w:val="28"/>
              </w:rPr>
              <w:t>(</w:t>
            </w:r>
            <w:r>
              <w:rPr>
                <w:rFonts w:ascii="Times New Roman" w:hAnsi="Times New Roman" w:cs="Times New Roman"/>
                <w:sz w:val="28"/>
                <w:szCs w:val="28"/>
              </w:rPr>
              <w:t>9 -А</w:t>
            </w:r>
            <w:r w:rsidRPr="00080C09">
              <w:rPr>
                <w:rFonts w:ascii="Times New Roman" w:hAnsi="Times New Roman" w:cs="Times New Roman"/>
                <w:sz w:val="28"/>
                <w:szCs w:val="28"/>
              </w:rPr>
              <w:t xml:space="preserve"> )</w:t>
            </w:r>
          </w:p>
          <w:p w:rsidR="003B3E2B" w:rsidRPr="00080C09"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Кікоть К.(10-А)</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Сапелка К. (</w:t>
            </w:r>
            <w:r w:rsidRPr="00080C09">
              <w:rPr>
                <w:rFonts w:ascii="Times New Roman" w:hAnsi="Times New Roman" w:cs="Times New Roman"/>
                <w:sz w:val="28"/>
                <w:szCs w:val="28"/>
              </w:rPr>
              <w:t>1</w:t>
            </w:r>
            <w:r>
              <w:rPr>
                <w:rFonts w:ascii="Times New Roman" w:hAnsi="Times New Roman" w:cs="Times New Roman"/>
                <w:sz w:val="28"/>
                <w:szCs w:val="28"/>
              </w:rPr>
              <w:t>1-А</w:t>
            </w:r>
            <w:r w:rsidRPr="00080C09">
              <w:rPr>
                <w:rFonts w:ascii="Times New Roman" w:hAnsi="Times New Roman" w:cs="Times New Roman"/>
                <w:sz w:val="28"/>
                <w:szCs w:val="28"/>
              </w:rPr>
              <w:t>)</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Бочарова А.(10-А)</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участь</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участь</w:t>
            </w:r>
          </w:p>
          <w:p w:rsidR="003B3E2B"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участь</w:t>
            </w:r>
          </w:p>
          <w:p w:rsidR="003B3E2B" w:rsidRPr="00080C09" w:rsidRDefault="003B3E2B" w:rsidP="00BD262D">
            <w:pPr>
              <w:contextualSpacing/>
              <w:rPr>
                <w:rFonts w:ascii="Times New Roman" w:hAnsi="Times New Roman" w:cs="Times New Roman"/>
                <w:sz w:val="28"/>
                <w:szCs w:val="28"/>
              </w:rPr>
            </w:pPr>
            <w:r>
              <w:rPr>
                <w:rFonts w:ascii="Times New Roman" w:hAnsi="Times New Roman" w:cs="Times New Roman"/>
                <w:sz w:val="28"/>
                <w:szCs w:val="28"/>
              </w:rPr>
              <w:t>участь</w:t>
            </w:r>
          </w:p>
        </w:tc>
      </w:tr>
    </w:tbl>
    <w:p w:rsidR="003B3E2B" w:rsidRPr="00644F54" w:rsidRDefault="003B3E2B" w:rsidP="003B3E2B">
      <w:pPr>
        <w:pStyle w:val="22"/>
        <w:tabs>
          <w:tab w:val="left" w:pos="0"/>
        </w:tabs>
        <w:ind w:firstLine="0"/>
        <w:jc w:val="both"/>
        <w:rPr>
          <w:szCs w:val="28"/>
        </w:rPr>
      </w:pP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За узагальненими результатами  учнівських інтелектуальних змагань, де р</w:t>
      </w:r>
      <w:r w:rsidRPr="00644F54">
        <w:rPr>
          <w:rFonts w:ascii="Times New Roman" w:hAnsi="Times New Roman" w:cs="Times New Roman"/>
          <w:bCs/>
          <w:iCs/>
          <w:sz w:val="28"/>
          <w:szCs w:val="28"/>
        </w:rPr>
        <w:t>ейтингові бал</w:t>
      </w:r>
      <w:r w:rsidRPr="00644F54">
        <w:rPr>
          <w:rFonts w:ascii="Times New Roman" w:hAnsi="Times New Roman" w:cs="Times New Roman"/>
          <w:bCs/>
          <w:sz w:val="28"/>
          <w:szCs w:val="28"/>
        </w:rPr>
        <w:t xml:space="preserve">и </w:t>
      </w:r>
      <w:r w:rsidRPr="00644F54">
        <w:rPr>
          <w:rFonts w:ascii="Times New Roman" w:hAnsi="Times New Roman" w:cs="Times New Roman"/>
          <w:sz w:val="28"/>
          <w:szCs w:val="28"/>
        </w:rPr>
        <w:t>розраховані</w:t>
      </w:r>
      <w:r w:rsidRPr="00644F54">
        <w:rPr>
          <w:rFonts w:ascii="Times New Roman" w:hAnsi="Times New Roman" w:cs="Times New Roman"/>
          <w:bCs/>
          <w:iCs/>
          <w:sz w:val="28"/>
          <w:szCs w:val="28"/>
        </w:rPr>
        <w:t xml:space="preserve"> з урахуванням вагомості перемог у командному та особистому заліках</w:t>
      </w:r>
      <w:r w:rsidRPr="00644F54">
        <w:rPr>
          <w:rFonts w:ascii="Times New Roman" w:hAnsi="Times New Roman" w:cs="Times New Roman"/>
          <w:sz w:val="28"/>
          <w:szCs w:val="28"/>
        </w:rPr>
        <w:t xml:space="preserve">,  школа має такі результати: </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ІІ місце у районному етапі турніру юних біологів;</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І місце у районному етапі турніру юних журналістів;</w:t>
      </w:r>
    </w:p>
    <w:p w:rsidR="003B3E2B" w:rsidRPr="00644F54" w:rsidRDefault="003B3E2B" w:rsidP="003B3E2B">
      <w:pPr>
        <w:spacing w:after="0" w:line="240" w:lineRule="auto"/>
        <w:jc w:val="both"/>
        <w:rPr>
          <w:rFonts w:ascii="Times New Roman" w:hAnsi="Times New Roman" w:cs="Times New Roman"/>
          <w:bCs/>
          <w:iCs/>
          <w:sz w:val="28"/>
          <w:szCs w:val="28"/>
        </w:rPr>
      </w:pPr>
      <w:r w:rsidRPr="00644F54">
        <w:rPr>
          <w:rFonts w:ascii="Times New Roman" w:hAnsi="Times New Roman" w:cs="Times New Roman"/>
          <w:sz w:val="28"/>
          <w:szCs w:val="28"/>
        </w:rPr>
        <w:t>- ІІІ місце у міському етапі конкурсу "Що?, Де?, Коли?"</w:t>
      </w:r>
    </w:p>
    <w:p w:rsidR="003B3E2B" w:rsidRPr="00644F54" w:rsidRDefault="003B3E2B" w:rsidP="003B3E2B">
      <w:pPr>
        <w:shd w:val="clear" w:color="auto" w:fill="FFFFFF"/>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ab/>
        <w:t xml:space="preserve">У порівнянні з минулими навчальними роками </w:t>
      </w:r>
      <w:r w:rsidRPr="00644F54">
        <w:rPr>
          <w:rFonts w:ascii="Times New Roman" w:hAnsi="Times New Roman" w:cs="Times New Roman"/>
          <w:noProof/>
          <w:sz w:val="28"/>
          <w:szCs w:val="28"/>
        </w:rPr>
        <w:t>показники</w:t>
      </w:r>
      <w:r w:rsidRPr="00644F54">
        <w:rPr>
          <w:rFonts w:ascii="Times New Roman" w:hAnsi="Times New Roman" w:cs="Times New Roman"/>
          <w:sz w:val="28"/>
          <w:szCs w:val="28"/>
        </w:rPr>
        <w:t xml:space="preserve"> змінилися на краще у порівнянні з минулим роком.</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ab/>
        <w:t>Серед найвагоміших результатів слід відзначити перемогу збірної шкільної команди в IV Всеукраїнському турнірі юних філософів та релігієзнавців (ІІ місце) керівники команди: Дядик А.С., Бакшеєва О.А.</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Співпраця з вищими навчальними закладами, спрямована на  підвищення рівня професійної компетентності вчителів, організована традиційно: найбільш розповсюджені науково-методичні заходи - «круглі столи» викладачів ВНЗ та вчителів з питань використання інформаційних технологій навчання і підготовки учнів до ЗНО, проведення фахових предметних консультацій. У 2017/2018 навчальному році вчителі школи взяли участь у спільних з ВНЗ заходах з підготовки учнів до олімпіад (УІПА).     </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Співробітництво з ВНЗ в межах діяльності кафедр сприяє підвищенню професійної майстерності вчителів, впровадженню новітніх методик та технологій навчання (у першу чергу інформаційно-комунікаційних та технологій дистанційного навчання). </w:t>
      </w:r>
    </w:p>
    <w:p w:rsidR="003B3E2B" w:rsidRPr="00644F54" w:rsidRDefault="003B3E2B" w:rsidP="003B3E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4F54">
        <w:rPr>
          <w:rFonts w:ascii="Times New Roman" w:hAnsi="Times New Roman" w:cs="Times New Roman"/>
          <w:sz w:val="28"/>
          <w:szCs w:val="28"/>
        </w:rPr>
        <w:t xml:space="preserve">Найбільш розповсюджені форми роботи з учнями: керівництво науково-дослідницькими роботами школярів-членів МАН України, підготовка дітей до Всеукраїнських учнівських олімпіад та турнірів, </w:t>
      </w:r>
      <w:r w:rsidRPr="00644F54">
        <w:rPr>
          <w:rFonts w:ascii="Times New Roman" w:hAnsi="Times New Roman" w:cs="Times New Roman"/>
          <w:sz w:val="28"/>
          <w:szCs w:val="28"/>
        </w:rPr>
        <w:lastRenderedPageBreak/>
        <w:t>проведення профорієнтаційної роботи, відвідування учнями лекцій,  проведення лабораторних занять з хімії на базі лабораторії (ХДУ ім. В.Н. Каразіна, факультет хімії), екскурсій до ВНЗ.</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b/>
          <w:sz w:val="28"/>
          <w:szCs w:val="28"/>
        </w:rPr>
        <w:t xml:space="preserve">             </w:t>
      </w:r>
      <w:r w:rsidRPr="00644F54">
        <w:rPr>
          <w:rFonts w:ascii="Times New Roman" w:hAnsi="Times New Roman" w:cs="Times New Roman"/>
          <w:sz w:val="28"/>
          <w:szCs w:val="28"/>
        </w:rPr>
        <w:t>Внутрішкільному контролю (далі ВШК)</w:t>
      </w:r>
      <w:r w:rsidRPr="00644F54">
        <w:rPr>
          <w:rFonts w:ascii="Times New Roman" w:hAnsi="Times New Roman" w:cs="Times New Roman"/>
          <w:b/>
          <w:sz w:val="28"/>
          <w:szCs w:val="28"/>
        </w:rPr>
        <w:t xml:space="preserve"> </w:t>
      </w:r>
      <w:r w:rsidRPr="00644F54">
        <w:rPr>
          <w:rFonts w:ascii="Times New Roman" w:hAnsi="Times New Roman" w:cs="Times New Roman"/>
          <w:sz w:val="28"/>
          <w:szCs w:val="28"/>
        </w:rPr>
        <w:t>підлягали питання щодо стану викладання навчальних предметів початкової школи, української літератури, математики, літератури, предмету "Захист Вітчизни", фізичної культури, основ здоров’я, хімії), якість знань учнів (за результатами семестрів та тематичних оцінювань), ведення шкільної документації, виконання навчальних програм та рішень педагогічних рад і нарад. У процесі контролю використовувались спостереження, вивчення, перевірки, співбесіди, індивідуальні бесіди, відвідування уроків та позакласних заходів, анкетування.</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Внутрішкільний контроль здійснено за річним планом закладу, відповідно  з графіком, що забезпечило періодичність і виключило нераціональне дублювання в організації перевірок. </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Моніторингу підлягали питання щодо стану здоров’я учнів, організація харчування, виконання режиму, виконавська дисципліна, навчально-методичне забезпечення, діагностика педагогічної майстерності, стану викладання предметів.</w:t>
      </w:r>
    </w:p>
    <w:p w:rsidR="003B3E2B" w:rsidRPr="00644F54" w:rsidRDefault="003B3E2B" w:rsidP="003B3E2B">
      <w:pPr>
        <w:pStyle w:val="ad"/>
        <w:jc w:val="both"/>
        <w:rPr>
          <w:szCs w:val="28"/>
        </w:rPr>
      </w:pPr>
      <w:r w:rsidRPr="00644F54">
        <w:rPr>
          <w:szCs w:val="28"/>
        </w:rPr>
        <w:t xml:space="preserve">             У</w:t>
      </w:r>
      <w:r w:rsidRPr="00644F54">
        <w:rPr>
          <w:color w:val="FF0000"/>
          <w:szCs w:val="28"/>
        </w:rPr>
        <w:t xml:space="preserve"> </w:t>
      </w:r>
      <w:r w:rsidRPr="00644F54">
        <w:rPr>
          <w:szCs w:val="28"/>
        </w:rPr>
        <w:t xml:space="preserve">2017/2018 навчальному році </w:t>
      </w:r>
      <w:r w:rsidRPr="00644F54">
        <w:rPr>
          <w:color w:val="FF0000"/>
          <w:szCs w:val="28"/>
        </w:rPr>
        <w:t xml:space="preserve"> </w:t>
      </w:r>
      <w:r w:rsidRPr="00644F54">
        <w:rPr>
          <w:szCs w:val="28"/>
        </w:rPr>
        <w:t>адміністрацією відвідано 244_заходи, з них уроків  200, що складає 82% (з них у ІІ с. - 104) уроки, з них: 147 (ІІ с. - 89) уроків (74%) проведено на високому рівні, 43 (ІІ с. - 24), 21%  – на достатньому рівні, 10 (ІІ с. - 5) 5% – на середньому рівні.  У порівнянні з ІІ семестром 2016/ 2017 навчального року на  50 уроків (на 10%) збільшилась  кількість заходів високого рівня, кількість уроків достатнього рівня збільшилась на 20 уроків (на 4.5%),  кількість уроків середнього рівня зменшилась на 20 уроки (на 4,5%).</w:t>
      </w:r>
    </w:p>
    <w:p w:rsidR="003B3E2B" w:rsidRPr="00644F54" w:rsidRDefault="003B3E2B" w:rsidP="003B3E2B">
      <w:pPr>
        <w:pStyle w:val="ad"/>
        <w:jc w:val="both"/>
        <w:rPr>
          <w:szCs w:val="28"/>
        </w:rPr>
      </w:pPr>
      <w:r w:rsidRPr="00644F54">
        <w:rPr>
          <w:color w:val="FF0000"/>
          <w:szCs w:val="28"/>
        </w:rPr>
        <w:t xml:space="preserve">            </w:t>
      </w:r>
      <w:r w:rsidRPr="00644F54">
        <w:rPr>
          <w:szCs w:val="28"/>
        </w:rPr>
        <w:t>Із 44 відвіданих позакласних заходів (конференції, виховні години, години спілкування, екскурсії, батьківські збори, засідання МО вчителів-предметників, Черкашина В.В., Астаніна А.В., Бикова Н.А.) проведені на високому рівні, Міщенко Н.О., Майченко О.Ю. на достатньому</w:t>
      </w:r>
      <w:r>
        <w:rPr>
          <w:szCs w:val="28"/>
        </w:rPr>
        <w:t>.</w:t>
      </w:r>
    </w:p>
    <w:p w:rsidR="003B3E2B" w:rsidRPr="00644F54" w:rsidRDefault="003B3E2B" w:rsidP="003B3E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4F54">
        <w:rPr>
          <w:rFonts w:ascii="Times New Roman" w:hAnsi="Times New Roman" w:cs="Times New Roman"/>
          <w:sz w:val="28"/>
          <w:szCs w:val="28"/>
        </w:rPr>
        <w:t>Результати ВШК оформлені у вигляді аналітичних довідок (накази від 29.11.2017 №168, від 30.11.2017 №169, від 28.12.2017 №178, від 28.02.2018 №21, від 26.03.2018 №30від 27.04.2018 №47, 48 ), які доведені до відома вчителів на педагогічних радах (протоколи від 31.01.2018 №1, 28.03.2018 №2, 25.05.2018 №5), нарад при директору (протоколи від 24.01.2018 №1, 28.03.2018 №3, 30.05.2018 №5), Складено заходи щодо усунення виявлених  недоліків та поліпшення результативності.</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Отже, план внутрішкільного контролю за 2017/2018 навчальний рік  в основному виконано.</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b/>
          <w:sz w:val="28"/>
          <w:szCs w:val="28"/>
        </w:rPr>
        <w:t xml:space="preserve">               </w:t>
      </w:r>
      <w:r w:rsidRPr="00644F54">
        <w:rPr>
          <w:rFonts w:ascii="Times New Roman" w:hAnsi="Times New Roman" w:cs="Times New Roman"/>
          <w:sz w:val="28"/>
          <w:szCs w:val="28"/>
        </w:rPr>
        <w:t xml:space="preserve">Робота за методичною темою відображена, як у діяльності педагогічної ради, так і у роботі МО. Тематика засідань педагогічної ради відображає основні проблемні питання, а саме: 1. Про підсумки методичної роботи за 2016/2017 навчальний рік, основні задачі на новий навчальний рік. 2. Про основні напрями методичної роботи в школі,  етапи роботи за  </w:t>
      </w:r>
      <w:r w:rsidRPr="00644F54">
        <w:rPr>
          <w:rFonts w:ascii="Times New Roman" w:hAnsi="Times New Roman" w:cs="Times New Roman"/>
          <w:sz w:val="28"/>
          <w:szCs w:val="28"/>
        </w:rPr>
        <w:lastRenderedPageBreak/>
        <w:t>методичною темою,  темою та планами самоосвіти. 3. Обговорення і затвердження робочого навчального плану на 2017/2018 навчальний рік, програм, планів роботи МО. 4. Про організацію і проведення предметних шкільних і участь у районних олімпіадах. 5. Про підсумки моніторингу навчальної діяльності за результатами семестрів. 6. Про роботу з учнями, які мають високий рівень мотивації до навчання. 6. Про хід атестації вчителів, підбиття підсумків, аналіз курсового підвищення кваліфікації. 7.  Про підготовку до ДПА учнів 9-х та 11-х класів. 8. Аналіз роботи вчителів щодо самоосвіти. 9.  Про результати моніторингу навчальної діяльності за рік. 10. Про результативність роботи методичної ради. 11. Обговорення плану роботи на 2018/2019 навчальний рік.</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Аналіз роботи методичних об’єднань свідчить про відповідність тематики засідань річному плану школи, основним завданням навчального закладу, відображає основні проблеми. Засідання ретельно продумані, виступи і висновки базуються на аналізі та практичних результатах.</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Проведено роботу щодо оволодіння педагогами сучасними методиками і технологіями навчання. На засіданні МО вчителів суспільно-гуманітарного циклу та початкової школи розглянуто викладання за методикою Сухомлинського В.О., на МО вчителів математично-природничого циклу за технологією Рудницької Н.Ю.</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Зросла активність вчителів, їх прагнення до творчості. Під час предметних тижнів вчителі Скорик Є.В., Астаніна А.В. виявили неабиякі організаторські здібності, презентували різноманітність форм проведення предметних тижнів Стегура І.І. викликали зацікавленість предметом навчання у учнів, зросла кількість учасників заходів, які вимагають високого інтелектуального рівня.</w:t>
      </w:r>
    </w:p>
    <w:p w:rsidR="003B3E2B" w:rsidRPr="00644F54" w:rsidRDefault="003B3E2B" w:rsidP="003B3E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4F54">
        <w:rPr>
          <w:rFonts w:ascii="Times New Roman" w:hAnsi="Times New Roman" w:cs="Times New Roman"/>
          <w:sz w:val="28"/>
          <w:szCs w:val="28"/>
        </w:rPr>
        <w:t>Виходячи із вищезазначеного,  рекомендовано вважати основними завданнями 2018/2019 навчального року:</w:t>
      </w:r>
    </w:p>
    <w:p w:rsidR="003B3E2B" w:rsidRPr="00644F54" w:rsidRDefault="003B3E2B" w:rsidP="003B3E2B">
      <w:pPr>
        <w:numPr>
          <w:ilvl w:val="0"/>
          <w:numId w:val="19"/>
        </w:numPr>
        <w:spacing w:after="0" w:line="240" w:lineRule="auto"/>
        <w:ind w:left="0" w:firstLine="0"/>
        <w:jc w:val="both"/>
        <w:rPr>
          <w:rFonts w:ascii="Times New Roman" w:hAnsi="Times New Roman" w:cs="Times New Roman"/>
          <w:sz w:val="28"/>
          <w:szCs w:val="28"/>
        </w:rPr>
      </w:pPr>
      <w:r w:rsidRPr="00644F54">
        <w:rPr>
          <w:rFonts w:ascii="Times New Roman" w:hAnsi="Times New Roman" w:cs="Times New Roman"/>
          <w:sz w:val="28"/>
          <w:szCs w:val="28"/>
        </w:rPr>
        <w:t>Забезпечення:</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1.1. професійного зростання педагогів, включення їх у інноваційні процеси освіти України;</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1.2. реалізації особистісно орієнтованого навчання і виховання;</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1.3. удосконалення методики проведення уроків, індивідуальної та групової роботи з обдарованими учнями та тими, хто навчається на низькому та середньому рівнях;</w:t>
      </w:r>
    </w:p>
    <w:p w:rsidR="003B3E2B" w:rsidRPr="00644F54" w:rsidRDefault="003B3E2B" w:rsidP="003B3E2B">
      <w:pPr>
        <w:spacing w:after="0" w:line="240" w:lineRule="auto"/>
        <w:jc w:val="both"/>
        <w:rPr>
          <w:rFonts w:ascii="Times New Roman" w:hAnsi="Times New Roman" w:cs="Times New Roman"/>
          <w:sz w:val="28"/>
          <w:szCs w:val="28"/>
        </w:rPr>
      </w:pPr>
      <w:r w:rsidRPr="00644F54">
        <w:rPr>
          <w:rFonts w:ascii="Times New Roman" w:hAnsi="Times New Roman" w:cs="Times New Roman"/>
          <w:sz w:val="28"/>
          <w:szCs w:val="28"/>
        </w:rPr>
        <w:t>1.4. впровадження технології розробки уроків з використанням ІКТ.</w:t>
      </w:r>
    </w:p>
    <w:p w:rsidR="003B3E2B" w:rsidRPr="00644F54" w:rsidRDefault="003B3E2B" w:rsidP="003B3E2B">
      <w:pPr>
        <w:numPr>
          <w:ilvl w:val="0"/>
          <w:numId w:val="19"/>
        </w:numPr>
        <w:spacing w:after="0" w:line="240" w:lineRule="auto"/>
        <w:ind w:left="0" w:firstLine="0"/>
        <w:jc w:val="both"/>
        <w:rPr>
          <w:rFonts w:ascii="Times New Roman" w:hAnsi="Times New Roman" w:cs="Times New Roman"/>
          <w:sz w:val="28"/>
          <w:szCs w:val="28"/>
        </w:rPr>
      </w:pPr>
      <w:r w:rsidRPr="00644F54">
        <w:rPr>
          <w:rFonts w:ascii="Times New Roman" w:hAnsi="Times New Roman" w:cs="Times New Roman"/>
          <w:sz w:val="28"/>
          <w:szCs w:val="28"/>
        </w:rPr>
        <w:t>Продовження знайомства вчителів з інноваційними навчальними технологіями, методичною та педагогічною літературою.</w:t>
      </w:r>
    </w:p>
    <w:p w:rsidR="003B3E2B" w:rsidRPr="00AD2D49" w:rsidRDefault="003B3E2B" w:rsidP="003B3E2B">
      <w:pPr>
        <w:numPr>
          <w:ilvl w:val="0"/>
          <w:numId w:val="19"/>
        </w:numPr>
        <w:spacing w:after="0" w:line="240" w:lineRule="auto"/>
        <w:ind w:left="0" w:firstLine="0"/>
        <w:jc w:val="both"/>
        <w:rPr>
          <w:rFonts w:ascii="Times New Roman" w:hAnsi="Times New Roman" w:cs="Times New Roman"/>
          <w:sz w:val="28"/>
          <w:szCs w:val="28"/>
        </w:rPr>
      </w:pPr>
      <w:r w:rsidRPr="00644F54">
        <w:rPr>
          <w:rFonts w:ascii="Times New Roman" w:hAnsi="Times New Roman" w:cs="Times New Roman"/>
          <w:sz w:val="28"/>
          <w:szCs w:val="28"/>
        </w:rPr>
        <w:t>Спрямування позаурочної діяльності вчителів та учнів на якісну підготовку учасників  олімпіад та конкурсів.</w:t>
      </w:r>
    </w:p>
    <w:p w:rsidR="003B3E2B" w:rsidRPr="00AD2D49" w:rsidRDefault="003B3E2B" w:rsidP="003B3E2B">
      <w:pPr>
        <w:spacing w:line="240" w:lineRule="auto"/>
        <w:jc w:val="both"/>
        <w:rPr>
          <w:rFonts w:ascii="Times New Roman" w:hAnsi="Times New Roman" w:cs="Times New Roman"/>
          <w:sz w:val="28"/>
          <w:szCs w:val="28"/>
        </w:rPr>
      </w:pPr>
      <w:r w:rsidRPr="00644F54">
        <w:rPr>
          <w:rFonts w:ascii="Times New Roman" w:hAnsi="Times New Roman" w:cs="Times New Roman"/>
          <w:sz w:val="28"/>
          <w:szCs w:val="28"/>
        </w:rPr>
        <w:t xml:space="preserve">            У  2018/2019 навчальному році організувати роботу за темою «Підвищення професійного і особистого зростання вчителя - гарантія реалізації в освітньому процесі сучасної парадигми школи життєвої компетентності в умовах реформування освіти ».</w:t>
      </w:r>
    </w:p>
    <w:p w:rsidR="003B3E2B" w:rsidRDefault="003B3E2B" w:rsidP="003B3E2B">
      <w:pPr>
        <w:pStyle w:val="a4"/>
        <w:spacing w:line="240" w:lineRule="auto"/>
        <w:ind w:left="709"/>
        <w:jc w:val="center"/>
        <w:rPr>
          <w:rFonts w:ascii="Times New Roman" w:hAnsi="Times New Roman"/>
          <w:b/>
          <w:sz w:val="28"/>
          <w:szCs w:val="28"/>
        </w:rPr>
      </w:pPr>
      <w:r>
        <w:rPr>
          <w:rFonts w:ascii="Times New Roman" w:hAnsi="Times New Roman"/>
          <w:b/>
          <w:sz w:val="28"/>
          <w:szCs w:val="28"/>
        </w:rPr>
        <w:lastRenderedPageBreak/>
        <w:t>Аналіз роботи бібліотеки</w:t>
      </w:r>
    </w:p>
    <w:p w:rsidR="003B3E2B" w:rsidRPr="009154BC" w:rsidRDefault="003B3E2B" w:rsidP="003B3E2B">
      <w:pPr>
        <w:shd w:val="clear" w:color="auto" w:fill="FFFFFF"/>
        <w:spacing w:before="29" w:line="240" w:lineRule="auto"/>
        <w:ind w:firstLine="130"/>
        <w:contextualSpacing/>
        <w:rPr>
          <w:rFonts w:ascii="Times New Roman" w:eastAsia="Calibri" w:hAnsi="Times New Roman" w:cs="Times New Roman"/>
          <w:sz w:val="28"/>
          <w:szCs w:val="28"/>
        </w:rPr>
      </w:pPr>
      <w:r w:rsidRPr="009154BC">
        <w:rPr>
          <w:rFonts w:ascii="Times New Roman" w:eastAsia="Times New Roman" w:hAnsi="Times New Roman" w:cs="Times New Roman"/>
          <w:sz w:val="28"/>
          <w:szCs w:val="28"/>
        </w:rPr>
        <w:t xml:space="preserve">Виконуючи триєдину функцію (інформативну,  просвітницьку </w:t>
      </w:r>
      <w:r w:rsidRPr="009154BC">
        <w:rPr>
          <w:rFonts w:ascii="Times New Roman" w:eastAsia="Times New Roman" w:hAnsi="Times New Roman" w:cs="Times New Roman"/>
          <w:spacing w:val="-4"/>
          <w:sz w:val="28"/>
          <w:szCs w:val="28"/>
        </w:rPr>
        <w:t xml:space="preserve">і духовну), </w:t>
      </w:r>
      <w:r w:rsidRPr="009154BC">
        <w:rPr>
          <w:rFonts w:ascii="Times New Roman" w:eastAsia="Times New Roman" w:hAnsi="Times New Roman" w:cs="Times New Roman"/>
          <w:spacing w:val="-4"/>
          <w:sz w:val="28"/>
          <w:szCs w:val="28"/>
          <w:lang w:val="ru-RU"/>
        </w:rPr>
        <w:t xml:space="preserve"> </w:t>
      </w:r>
      <w:r w:rsidRPr="009154BC">
        <w:rPr>
          <w:rFonts w:ascii="Times New Roman" w:eastAsia="Times New Roman" w:hAnsi="Times New Roman" w:cs="Times New Roman"/>
          <w:spacing w:val="-4"/>
          <w:sz w:val="28"/>
          <w:szCs w:val="28"/>
        </w:rPr>
        <w:t>бібліотека школи проводила певну роботу в 201</w:t>
      </w:r>
      <w:r>
        <w:rPr>
          <w:rFonts w:ascii="Times New Roman" w:eastAsia="Times New Roman" w:hAnsi="Times New Roman" w:cs="Times New Roman"/>
          <w:spacing w:val="-4"/>
          <w:sz w:val="28"/>
          <w:szCs w:val="28"/>
          <w:lang w:val="ru-RU"/>
        </w:rPr>
        <w:t>7</w:t>
      </w:r>
      <w:r w:rsidRPr="009154BC">
        <w:rPr>
          <w:rFonts w:ascii="Times New Roman" w:eastAsia="Times New Roman" w:hAnsi="Times New Roman" w:cs="Times New Roman"/>
          <w:spacing w:val="-4"/>
          <w:sz w:val="28"/>
          <w:szCs w:val="28"/>
        </w:rPr>
        <w:t xml:space="preserve"> -201</w:t>
      </w:r>
      <w:r>
        <w:rPr>
          <w:rFonts w:ascii="Times New Roman" w:eastAsia="Times New Roman" w:hAnsi="Times New Roman" w:cs="Times New Roman"/>
          <w:spacing w:val="-4"/>
          <w:sz w:val="28"/>
          <w:szCs w:val="28"/>
          <w:lang w:val="ru-RU"/>
        </w:rPr>
        <w:t xml:space="preserve">8 </w:t>
      </w:r>
      <w:r w:rsidRPr="009154BC">
        <w:rPr>
          <w:rFonts w:ascii="Times New Roman" w:eastAsia="Times New Roman" w:hAnsi="Times New Roman" w:cs="Times New Roman"/>
          <w:spacing w:val="-4"/>
          <w:sz w:val="28"/>
          <w:szCs w:val="28"/>
        </w:rPr>
        <w:t>навчальному році.</w:t>
      </w:r>
    </w:p>
    <w:p w:rsidR="003B3E2B" w:rsidRPr="009154BC" w:rsidRDefault="003B3E2B" w:rsidP="003B3E2B">
      <w:pPr>
        <w:shd w:val="clear" w:color="auto" w:fill="FFFFFF"/>
        <w:spacing w:line="240" w:lineRule="auto"/>
        <w:ind w:firstLine="266"/>
        <w:contextualSpacing/>
        <w:jc w:val="both"/>
        <w:rPr>
          <w:rFonts w:ascii="Times New Roman" w:eastAsia="Times New Roman" w:hAnsi="Times New Roman" w:cs="Times New Roman"/>
          <w:sz w:val="28"/>
          <w:szCs w:val="28"/>
          <w:lang w:val="ru-RU"/>
        </w:rPr>
      </w:pPr>
      <w:r w:rsidRPr="009154BC">
        <w:rPr>
          <w:rFonts w:ascii="Times New Roman" w:eastAsia="Times New Roman" w:hAnsi="Times New Roman" w:cs="Times New Roman"/>
          <w:sz w:val="28"/>
          <w:szCs w:val="28"/>
        </w:rPr>
        <w:t>Навчальний процес був забезпечений підручниками та методич</w:t>
      </w:r>
      <w:r w:rsidRPr="009154BC">
        <w:rPr>
          <w:rFonts w:ascii="Times New Roman" w:eastAsia="Times New Roman" w:hAnsi="Times New Roman" w:cs="Times New Roman"/>
          <w:sz w:val="28"/>
          <w:szCs w:val="28"/>
        </w:rPr>
        <w:softHyphen/>
        <w:t>ними матеріалами.</w:t>
      </w:r>
    </w:p>
    <w:p w:rsidR="003B3E2B" w:rsidRPr="009154BC" w:rsidRDefault="003B3E2B" w:rsidP="003B3E2B">
      <w:pPr>
        <w:shd w:val="clear" w:color="auto" w:fill="FFFFFF"/>
        <w:spacing w:line="240" w:lineRule="auto"/>
        <w:ind w:firstLine="266"/>
        <w:contextualSpacing/>
        <w:jc w:val="both"/>
        <w:rPr>
          <w:rFonts w:ascii="Times New Roman" w:eastAsia="Calibri" w:hAnsi="Times New Roman" w:cs="Times New Roman"/>
          <w:sz w:val="28"/>
          <w:szCs w:val="28"/>
        </w:rPr>
      </w:pPr>
      <w:r w:rsidRPr="009154BC">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rPr>
        <w:t xml:space="preserve">чні </w:t>
      </w:r>
      <w:r>
        <w:rPr>
          <w:rFonts w:ascii="Times New Roman" w:eastAsia="Times New Roman" w:hAnsi="Times New Roman" w:cs="Times New Roman"/>
          <w:sz w:val="28"/>
          <w:szCs w:val="28"/>
          <w:lang w:val="ru-RU"/>
        </w:rPr>
        <w:t>9</w:t>
      </w:r>
      <w:r>
        <w:rPr>
          <w:rFonts w:ascii="Times New Roman" w:eastAsia="Times New Roman" w:hAnsi="Times New Roman" w:cs="Times New Roman"/>
          <w:sz w:val="28"/>
          <w:szCs w:val="28"/>
        </w:rPr>
        <w:t>клас</w:t>
      </w:r>
      <w:r>
        <w:rPr>
          <w:rFonts w:ascii="Times New Roman" w:eastAsia="Times New Roman" w:hAnsi="Times New Roman" w:cs="Times New Roman"/>
          <w:sz w:val="28"/>
          <w:szCs w:val="28"/>
          <w:lang w:val="ru-RU"/>
        </w:rPr>
        <w:t>у</w:t>
      </w:r>
      <w:r w:rsidRPr="009154BC">
        <w:rPr>
          <w:rFonts w:ascii="Times New Roman" w:eastAsia="Times New Roman" w:hAnsi="Times New Roman" w:cs="Times New Roman"/>
          <w:sz w:val="28"/>
          <w:szCs w:val="28"/>
        </w:rPr>
        <w:t xml:space="preserve"> – 100% отримали підручники.</w:t>
      </w:r>
    </w:p>
    <w:p w:rsidR="003B3E2B" w:rsidRPr="009154BC" w:rsidRDefault="003B3E2B" w:rsidP="003B3E2B">
      <w:pPr>
        <w:shd w:val="clear" w:color="auto" w:fill="FFFFFF"/>
        <w:spacing w:line="240" w:lineRule="auto"/>
        <w:ind w:firstLine="259"/>
        <w:contextualSpacing/>
        <w:jc w:val="both"/>
        <w:rPr>
          <w:rFonts w:ascii="Times New Roman" w:eastAsia="Calibri" w:hAnsi="Times New Roman" w:cs="Times New Roman"/>
          <w:sz w:val="28"/>
          <w:szCs w:val="28"/>
        </w:rPr>
      </w:pPr>
      <w:r w:rsidRPr="009154BC">
        <w:rPr>
          <w:rFonts w:ascii="Times New Roman" w:eastAsia="Times New Roman" w:hAnsi="Times New Roman" w:cs="Times New Roman"/>
          <w:spacing w:val="-2"/>
          <w:sz w:val="28"/>
          <w:szCs w:val="28"/>
        </w:rPr>
        <w:t>Крім підручників бібліотека забезпечувала учнів програмною літера</w:t>
      </w:r>
      <w:r w:rsidRPr="009154BC">
        <w:rPr>
          <w:rFonts w:ascii="Times New Roman" w:eastAsia="Times New Roman" w:hAnsi="Times New Roman" w:cs="Times New Roman"/>
          <w:spacing w:val="-2"/>
          <w:sz w:val="28"/>
          <w:szCs w:val="28"/>
        </w:rPr>
        <w:softHyphen/>
        <w:t>турою для позакласного читання, а також літературою для тематич</w:t>
      </w:r>
      <w:r w:rsidRPr="009154BC">
        <w:rPr>
          <w:rFonts w:ascii="Times New Roman" w:eastAsia="Times New Roman" w:hAnsi="Times New Roman" w:cs="Times New Roman"/>
          <w:spacing w:val="-2"/>
          <w:sz w:val="28"/>
          <w:szCs w:val="28"/>
        </w:rPr>
        <w:softHyphen/>
      </w:r>
      <w:r w:rsidRPr="009154BC">
        <w:rPr>
          <w:rFonts w:ascii="Times New Roman" w:eastAsia="Times New Roman" w:hAnsi="Times New Roman" w:cs="Times New Roman"/>
          <w:sz w:val="28"/>
          <w:szCs w:val="28"/>
        </w:rPr>
        <w:t>них переглядів, рефератів, доповідей.</w:t>
      </w:r>
    </w:p>
    <w:p w:rsidR="003B3E2B" w:rsidRPr="009154BC" w:rsidRDefault="003B3E2B" w:rsidP="003B3E2B">
      <w:pPr>
        <w:shd w:val="clear" w:color="auto" w:fill="FFFFFF"/>
        <w:spacing w:line="240" w:lineRule="auto"/>
        <w:ind w:firstLine="252"/>
        <w:contextualSpacing/>
        <w:jc w:val="both"/>
        <w:rPr>
          <w:rFonts w:ascii="Times New Roman" w:eastAsia="Calibri" w:hAnsi="Times New Roman" w:cs="Times New Roman"/>
          <w:sz w:val="28"/>
          <w:szCs w:val="28"/>
        </w:rPr>
      </w:pPr>
      <w:r w:rsidRPr="009154BC">
        <w:rPr>
          <w:rFonts w:ascii="Times New Roman" w:eastAsia="Times New Roman" w:hAnsi="Times New Roman" w:cs="Times New Roman"/>
          <w:spacing w:val="-1"/>
          <w:sz w:val="28"/>
          <w:szCs w:val="28"/>
        </w:rPr>
        <w:t>На допомогу вчителям, учням, для формування ключових компе</w:t>
      </w:r>
      <w:r w:rsidRPr="009154BC">
        <w:rPr>
          <w:rFonts w:ascii="Times New Roman" w:eastAsia="Times New Roman" w:hAnsi="Times New Roman" w:cs="Times New Roman"/>
          <w:spacing w:val="-3"/>
          <w:sz w:val="28"/>
          <w:szCs w:val="28"/>
        </w:rPr>
        <w:t xml:space="preserve">тентностей бібліотека використовувала різноманітні форми: літературні </w:t>
      </w:r>
      <w:r w:rsidRPr="009154BC">
        <w:rPr>
          <w:rFonts w:ascii="Times New Roman" w:eastAsia="Times New Roman" w:hAnsi="Times New Roman" w:cs="Times New Roman"/>
          <w:spacing w:val="-1"/>
          <w:sz w:val="28"/>
          <w:szCs w:val="28"/>
        </w:rPr>
        <w:t>вікторини, ігри, бесіди, виставки, конкурси, консультації.</w:t>
      </w:r>
    </w:p>
    <w:p w:rsidR="003B3E2B" w:rsidRPr="009154BC" w:rsidRDefault="003B3E2B" w:rsidP="003B3E2B">
      <w:pPr>
        <w:shd w:val="clear" w:color="auto" w:fill="FFFFFF"/>
        <w:spacing w:line="240" w:lineRule="auto"/>
        <w:ind w:firstLine="252"/>
        <w:contextualSpacing/>
        <w:jc w:val="both"/>
        <w:rPr>
          <w:rFonts w:ascii="Times New Roman" w:eastAsia="Calibri" w:hAnsi="Times New Roman" w:cs="Times New Roman"/>
          <w:sz w:val="28"/>
          <w:szCs w:val="28"/>
        </w:rPr>
      </w:pPr>
      <w:r w:rsidRPr="009154BC">
        <w:rPr>
          <w:rFonts w:ascii="Times New Roman" w:eastAsia="Times New Roman" w:hAnsi="Times New Roman" w:cs="Times New Roman"/>
          <w:spacing w:val="-1"/>
          <w:sz w:val="28"/>
          <w:szCs w:val="28"/>
        </w:rPr>
        <w:t>З цією метою у бібліотеці оформлені тематичні художньо-ілюст</w:t>
      </w:r>
      <w:r w:rsidRPr="009154BC">
        <w:rPr>
          <w:rFonts w:ascii="Times New Roman" w:eastAsia="Times New Roman" w:hAnsi="Times New Roman" w:cs="Times New Roman"/>
          <w:spacing w:val="-1"/>
          <w:sz w:val="28"/>
          <w:szCs w:val="28"/>
        </w:rPr>
        <w:softHyphen/>
      </w:r>
      <w:r w:rsidRPr="009154BC">
        <w:rPr>
          <w:rFonts w:ascii="Times New Roman" w:eastAsia="Times New Roman" w:hAnsi="Times New Roman" w:cs="Times New Roman"/>
          <w:sz w:val="28"/>
          <w:szCs w:val="28"/>
        </w:rPr>
        <w:t>ративні виставки, папки, полиці.</w:t>
      </w:r>
    </w:p>
    <w:p w:rsidR="003B3E2B" w:rsidRPr="009154BC" w:rsidRDefault="003B3E2B" w:rsidP="003B3E2B">
      <w:pPr>
        <w:shd w:val="clear" w:color="auto" w:fill="FFFFFF"/>
        <w:spacing w:before="58" w:line="240" w:lineRule="auto"/>
        <w:ind w:right="2419" w:firstLine="324"/>
        <w:contextualSpacing/>
        <w:rPr>
          <w:rFonts w:ascii="Times New Roman" w:eastAsia="Times New Roman" w:hAnsi="Times New Roman" w:cs="Times New Roman"/>
          <w:spacing w:val="-1"/>
          <w:sz w:val="28"/>
          <w:szCs w:val="28"/>
          <w:lang w:val="ru-RU"/>
        </w:rPr>
      </w:pPr>
      <w:r w:rsidRPr="009154BC">
        <w:rPr>
          <w:rFonts w:ascii="Times New Roman" w:eastAsia="Times New Roman" w:hAnsi="Times New Roman" w:cs="Times New Roman"/>
          <w:i/>
          <w:iCs/>
          <w:sz w:val="28"/>
          <w:szCs w:val="28"/>
        </w:rPr>
        <w:t xml:space="preserve">Виставки: </w:t>
      </w:r>
    </w:p>
    <w:p w:rsidR="003B3E2B"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sidRPr="009154BC">
        <w:rPr>
          <w:rFonts w:ascii="Times New Roman" w:eastAsia="Times New Roman" w:hAnsi="Times New Roman" w:cs="Times New Roman"/>
          <w:sz w:val="28"/>
          <w:szCs w:val="28"/>
        </w:rPr>
        <w:t>До міжнародного д</w:t>
      </w:r>
      <w:r>
        <w:rPr>
          <w:rFonts w:ascii="Times New Roman" w:eastAsia="Times New Roman" w:hAnsi="Times New Roman" w:cs="Times New Roman"/>
          <w:sz w:val="28"/>
          <w:szCs w:val="28"/>
        </w:rPr>
        <w:t>ня писемності</w:t>
      </w:r>
    </w:p>
    <w:p w:rsidR="003B3E2B" w:rsidRPr="009154BC"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Проводила місячник « Шкільна бібліотека за здоровий спосіб життя».</w:t>
      </w:r>
    </w:p>
    <w:p w:rsidR="003B3E2B" w:rsidRPr="009154BC"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sidRPr="009154BC">
        <w:rPr>
          <w:rFonts w:ascii="Times New Roman" w:eastAsia="Times New Roman" w:hAnsi="Times New Roman" w:cs="Times New Roman"/>
          <w:sz w:val="28"/>
          <w:szCs w:val="28"/>
        </w:rPr>
        <w:t>Партизанської слави</w:t>
      </w:r>
    </w:p>
    <w:p w:rsidR="003B3E2B" w:rsidRPr="009154BC"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sidRPr="009154BC">
        <w:rPr>
          <w:rFonts w:ascii="Times New Roman" w:eastAsia="Times New Roman" w:hAnsi="Times New Roman" w:cs="Times New Roman"/>
          <w:sz w:val="28"/>
          <w:szCs w:val="28"/>
        </w:rPr>
        <w:t>До дня європейських мов</w:t>
      </w:r>
    </w:p>
    <w:p w:rsidR="003B3E2B" w:rsidRPr="009154BC"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sidRPr="009154BC">
        <w:rPr>
          <w:rFonts w:ascii="Times New Roman" w:eastAsia="Times New Roman" w:hAnsi="Times New Roman" w:cs="Times New Roman"/>
          <w:sz w:val="28"/>
          <w:szCs w:val="28"/>
        </w:rPr>
        <w:t>До дня українського козацтва</w:t>
      </w:r>
    </w:p>
    <w:p w:rsidR="003B3E2B" w:rsidRPr="009154BC"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sidRPr="009154BC">
        <w:rPr>
          <w:rFonts w:ascii="Times New Roman" w:eastAsia="Times New Roman" w:hAnsi="Times New Roman" w:cs="Times New Roman"/>
          <w:sz w:val="28"/>
          <w:szCs w:val="28"/>
        </w:rPr>
        <w:t>День визволення України від фашистських загарбників</w:t>
      </w:r>
    </w:p>
    <w:p w:rsidR="003B3E2B" w:rsidRPr="009154BC" w:rsidRDefault="003B3E2B" w:rsidP="003B3E2B">
      <w:pPr>
        <w:widowControl w:val="0"/>
        <w:shd w:val="clear" w:color="auto" w:fill="FFFFFF"/>
        <w:tabs>
          <w:tab w:val="left" w:pos="324"/>
        </w:tabs>
        <w:autoSpaceDE w:val="0"/>
        <w:autoSpaceDN w:val="0"/>
        <w:adjustRightInd w:val="0"/>
        <w:spacing w:after="0" w:line="240" w:lineRule="auto"/>
        <w:ind w:left="720"/>
        <w:contextualSpacing/>
        <w:rPr>
          <w:rFonts w:ascii="Times New Roman" w:eastAsia="Times New Roman" w:hAnsi="Times New Roman" w:cs="Times New Roman"/>
          <w:sz w:val="28"/>
          <w:szCs w:val="28"/>
        </w:rPr>
      </w:pPr>
      <w:r w:rsidRPr="009154BC">
        <w:rPr>
          <w:rFonts w:ascii="Times New Roman" w:eastAsia="Times New Roman" w:hAnsi="Times New Roman" w:cs="Times New Roman"/>
          <w:sz w:val="28"/>
          <w:szCs w:val="28"/>
          <w:lang w:val="ru-RU"/>
        </w:rPr>
        <w:t>Також виставки були присвячен</w:t>
      </w:r>
      <w:r w:rsidRPr="009154BC">
        <w:rPr>
          <w:rFonts w:ascii="Times New Roman" w:eastAsia="Times New Roman" w:hAnsi="Times New Roman" w:cs="Times New Roman"/>
          <w:sz w:val="28"/>
          <w:szCs w:val="28"/>
        </w:rPr>
        <w:t xml:space="preserve">і ювілеям письменників: </w:t>
      </w:r>
    </w:p>
    <w:p w:rsidR="003B3E2B" w:rsidRPr="009154BC"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М,Цвітаївої - 125 років з дня народження</w:t>
      </w:r>
    </w:p>
    <w:p w:rsidR="003B3E2B" w:rsidRPr="009154BC"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С.Я.Маршака 130 років</w:t>
      </w:r>
    </w:p>
    <w:p w:rsidR="003B3E2B" w:rsidRPr="009154BC"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Д.І.Багалія-160 років</w:t>
      </w:r>
    </w:p>
    <w:p w:rsidR="003B3E2B" w:rsidRPr="009154BC"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Астрід Лінгрен-110 років</w:t>
      </w:r>
    </w:p>
    <w:p w:rsidR="003B3E2B"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Г.Сковороди-295-років</w:t>
      </w:r>
    </w:p>
    <w:p w:rsidR="003B3E2B"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В.Стуса-80 років</w:t>
      </w:r>
    </w:p>
    <w:p w:rsidR="003B3E2B" w:rsidRPr="009154BC" w:rsidRDefault="003B3E2B" w:rsidP="003B3E2B">
      <w:pPr>
        <w:widowControl w:val="0"/>
        <w:numPr>
          <w:ilvl w:val="0"/>
          <w:numId w:val="21"/>
        </w:numPr>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Ж.Верна-190-років та інших письменників.</w:t>
      </w:r>
    </w:p>
    <w:p w:rsidR="003B3E2B" w:rsidRPr="009154BC" w:rsidRDefault="003B3E2B" w:rsidP="003B3E2B">
      <w:pPr>
        <w:widowControl w:val="0"/>
        <w:shd w:val="clear" w:color="auto" w:fill="FFFFFF"/>
        <w:tabs>
          <w:tab w:val="left" w:pos="324"/>
        </w:tabs>
        <w:autoSpaceDE w:val="0"/>
        <w:autoSpaceDN w:val="0"/>
        <w:adjustRightInd w:val="0"/>
        <w:spacing w:after="0" w:line="240" w:lineRule="auto"/>
        <w:ind w:left="360"/>
        <w:contextualSpacing/>
        <w:rPr>
          <w:rFonts w:ascii="Times New Roman" w:eastAsia="Times New Roman" w:hAnsi="Times New Roman" w:cs="Times New Roman"/>
          <w:sz w:val="28"/>
          <w:szCs w:val="28"/>
        </w:rPr>
      </w:pPr>
      <w:r w:rsidRPr="009154BC">
        <w:rPr>
          <w:rFonts w:ascii="Times New Roman" w:eastAsia="Times New Roman" w:hAnsi="Times New Roman" w:cs="Times New Roman"/>
          <w:sz w:val="28"/>
          <w:szCs w:val="28"/>
        </w:rPr>
        <w:t>Традиційно бібліотека проводила екскурсії до Читай – міста для учнів початкової школи, брала участь у проведенні тематичних тижнів.</w:t>
      </w:r>
    </w:p>
    <w:p w:rsidR="003B3E2B" w:rsidRPr="009154BC" w:rsidRDefault="003B3E2B" w:rsidP="003B3E2B">
      <w:pPr>
        <w:widowControl w:val="0"/>
        <w:shd w:val="clear" w:color="auto" w:fill="FFFFFF"/>
        <w:tabs>
          <w:tab w:val="left" w:pos="324"/>
        </w:tabs>
        <w:autoSpaceDE w:val="0"/>
        <w:autoSpaceDN w:val="0"/>
        <w:adjustRightInd w:val="0"/>
        <w:spacing w:after="0" w:line="240" w:lineRule="auto"/>
        <w:contextualSpacing/>
        <w:rPr>
          <w:rFonts w:ascii="Times New Roman" w:eastAsia="Times New Roman" w:hAnsi="Times New Roman" w:cs="Times New Roman"/>
          <w:sz w:val="28"/>
          <w:szCs w:val="28"/>
        </w:rPr>
      </w:pPr>
      <w:r w:rsidRPr="009154BC">
        <w:rPr>
          <w:rFonts w:ascii="Times New Roman" w:eastAsia="Times New Roman" w:hAnsi="Times New Roman" w:cs="Times New Roman"/>
          <w:sz w:val="28"/>
          <w:szCs w:val="28"/>
        </w:rPr>
        <w:t>У читальному залі постійно проводились бесіди: « Про бібліотечні правила», « Чи важко підтримувати підручник у належному стані?», « Україна – моя Батьківщина», « Державні символи України» та інші.</w:t>
      </w:r>
    </w:p>
    <w:p w:rsidR="003B3E2B" w:rsidRDefault="003B3E2B" w:rsidP="003B3E2B">
      <w:pPr>
        <w:shd w:val="clear" w:color="auto" w:fill="FFFFFF"/>
        <w:spacing w:line="240" w:lineRule="auto"/>
        <w:ind w:right="36"/>
        <w:contextualSpacing/>
        <w:jc w:val="both"/>
        <w:rPr>
          <w:rFonts w:ascii="Times New Roman" w:eastAsia="Times New Roman" w:hAnsi="Times New Roman" w:cs="Times New Roman"/>
          <w:sz w:val="28"/>
          <w:szCs w:val="28"/>
        </w:rPr>
      </w:pPr>
      <w:r w:rsidRPr="009154BC">
        <w:rPr>
          <w:rFonts w:ascii="Times New Roman" w:eastAsia="Times New Roman" w:hAnsi="Times New Roman" w:cs="Times New Roman"/>
          <w:sz w:val="28"/>
          <w:szCs w:val="28"/>
        </w:rPr>
        <w:t>Учні</w:t>
      </w:r>
      <w:r>
        <w:rPr>
          <w:rFonts w:ascii="Times New Roman" w:eastAsia="Times New Roman" w:hAnsi="Times New Roman" w:cs="Times New Roman"/>
          <w:sz w:val="28"/>
          <w:szCs w:val="28"/>
        </w:rPr>
        <w:t xml:space="preserve"> 10 класу прослухали бесіду шкільного лікаря Грунтоовської Т.В.</w:t>
      </w:r>
    </w:p>
    <w:p w:rsidR="003B3E2B" w:rsidRPr="009154BC" w:rsidRDefault="003B3E2B" w:rsidP="003B3E2B">
      <w:pPr>
        <w:shd w:val="clear" w:color="auto" w:fill="FFFFFF"/>
        <w:spacing w:line="240" w:lineRule="auto"/>
        <w:ind w:right="3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«Наркоманія-від хвилиного задоволення до трагедіі життя.»</w:t>
      </w:r>
    </w:p>
    <w:p w:rsidR="003B3E2B" w:rsidRPr="009154BC" w:rsidRDefault="003B3E2B" w:rsidP="003B3E2B">
      <w:pPr>
        <w:shd w:val="clear" w:color="auto" w:fill="FFFFFF"/>
        <w:spacing w:line="240" w:lineRule="auto"/>
        <w:ind w:right="3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Цікаву Зустріч на Олімпі </w:t>
      </w:r>
      <w:r w:rsidRPr="009154BC">
        <w:rPr>
          <w:rFonts w:ascii="Times New Roman" w:eastAsia="Times New Roman" w:hAnsi="Times New Roman" w:cs="Times New Roman"/>
          <w:sz w:val="28"/>
          <w:szCs w:val="28"/>
        </w:rPr>
        <w:t xml:space="preserve"> підготували учні </w:t>
      </w:r>
      <w:r w:rsidRPr="0078195A">
        <w:rPr>
          <w:rFonts w:ascii="Times New Roman" w:eastAsia="Times New Roman" w:hAnsi="Times New Roman" w:cs="Times New Roman"/>
          <w:sz w:val="28"/>
          <w:szCs w:val="28"/>
        </w:rPr>
        <w:t>9</w:t>
      </w:r>
      <w:r w:rsidRPr="009154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класу зі спортивними змаганнями. </w:t>
      </w:r>
    </w:p>
    <w:p w:rsidR="003B3E2B" w:rsidRDefault="003B3E2B" w:rsidP="003B3E2B">
      <w:pPr>
        <w:shd w:val="clear" w:color="auto" w:fill="FFFFFF"/>
        <w:spacing w:line="240" w:lineRule="auto"/>
        <w:ind w:right="3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80-річчя В.Висоцького учні 9-10 кл.підготували презінтацію про його</w:t>
      </w:r>
    </w:p>
    <w:p w:rsidR="003B3E2B" w:rsidRDefault="003B3E2B" w:rsidP="003B3E2B">
      <w:pPr>
        <w:shd w:val="clear" w:color="auto" w:fill="FFFFFF"/>
        <w:spacing w:line="240" w:lineRule="auto"/>
        <w:ind w:right="3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Творчість та життевий шлях. На цій зустрічі були присутні бібліотекарі</w:t>
      </w:r>
    </w:p>
    <w:p w:rsidR="003B3E2B" w:rsidRPr="009154BC" w:rsidRDefault="003B3E2B" w:rsidP="003B3E2B">
      <w:pPr>
        <w:shd w:val="clear" w:color="auto" w:fill="FFFFFF"/>
        <w:spacing w:line="240" w:lineRule="auto"/>
        <w:ind w:right="3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шкіл нашого району.</w:t>
      </w:r>
    </w:p>
    <w:p w:rsidR="003B3E2B" w:rsidRPr="009154BC" w:rsidRDefault="003B3E2B" w:rsidP="003B3E2B">
      <w:pPr>
        <w:shd w:val="clear" w:color="auto" w:fill="FFFFFF"/>
        <w:spacing w:line="240" w:lineRule="auto"/>
        <w:ind w:firstLine="518"/>
        <w:contextualSpacing/>
        <w:jc w:val="both"/>
        <w:rPr>
          <w:rFonts w:ascii="Times New Roman" w:eastAsia="Calibri" w:hAnsi="Times New Roman" w:cs="Times New Roman"/>
          <w:sz w:val="28"/>
          <w:szCs w:val="28"/>
        </w:rPr>
      </w:pPr>
      <w:r w:rsidRPr="009154BC">
        <w:rPr>
          <w:rFonts w:ascii="Times New Roman" w:eastAsia="Times New Roman" w:hAnsi="Times New Roman" w:cs="Times New Roman"/>
          <w:sz w:val="28"/>
          <w:szCs w:val="28"/>
        </w:rPr>
        <w:t>3а допомогою бібліотеки учні підготували випуск</w:t>
      </w:r>
      <w:r>
        <w:rPr>
          <w:rFonts w:ascii="Times New Roman" w:eastAsia="Times New Roman" w:hAnsi="Times New Roman" w:cs="Times New Roman"/>
          <w:sz w:val="28"/>
          <w:szCs w:val="28"/>
        </w:rPr>
        <w:t>и</w:t>
      </w:r>
      <w:r w:rsidRPr="009154BC">
        <w:rPr>
          <w:rFonts w:ascii="Times New Roman" w:eastAsia="Times New Roman" w:hAnsi="Times New Roman" w:cs="Times New Roman"/>
          <w:sz w:val="28"/>
          <w:szCs w:val="28"/>
        </w:rPr>
        <w:t xml:space="preserve"> класних стін</w:t>
      </w:r>
      <w:r w:rsidRPr="009154BC">
        <w:rPr>
          <w:rFonts w:ascii="Times New Roman" w:eastAsia="Times New Roman" w:hAnsi="Times New Roman" w:cs="Times New Roman"/>
          <w:sz w:val="28"/>
          <w:szCs w:val="28"/>
        </w:rPr>
        <w:softHyphen/>
      </w:r>
      <w:r w:rsidRPr="009154BC">
        <w:rPr>
          <w:rFonts w:ascii="Times New Roman" w:eastAsia="Times New Roman" w:hAnsi="Times New Roman" w:cs="Times New Roman"/>
          <w:spacing w:val="-3"/>
          <w:sz w:val="28"/>
          <w:szCs w:val="28"/>
        </w:rPr>
        <w:t>нівок «Дзвони Чорнобиля», « «Масляна».</w:t>
      </w:r>
      <w:r>
        <w:rPr>
          <w:rFonts w:ascii="Times New Roman" w:eastAsia="Times New Roman" w:hAnsi="Times New Roman" w:cs="Times New Roman"/>
          <w:spacing w:val="-3"/>
          <w:sz w:val="28"/>
          <w:szCs w:val="28"/>
        </w:rPr>
        <w:t>реферати</w:t>
      </w:r>
      <w:r w:rsidRPr="009154BC">
        <w:rPr>
          <w:rFonts w:ascii="Times New Roman" w:eastAsia="Times New Roman" w:hAnsi="Times New Roman" w:cs="Times New Roman"/>
          <w:spacing w:val="-3"/>
          <w:sz w:val="28"/>
          <w:szCs w:val="28"/>
        </w:rPr>
        <w:t xml:space="preserve"> і доповіді «Чорнобиль — гірка  </w:t>
      </w:r>
      <w:r w:rsidRPr="009154BC">
        <w:rPr>
          <w:rFonts w:ascii="Times New Roman" w:eastAsia="Times New Roman" w:hAnsi="Times New Roman" w:cs="Times New Roman"/>
          <w:sz w:val="28"/>
          <w:szCs w:val="28"/>
        </w:rPr>
        <w:t>трава».</w:t>
      </w:r>
    </w:p>
    <w:p w:rsidR="003B3E2B" w:rsidRDefault="003B3E2B" w:rsidP="003B3E2B">
      <w:pPr>
        <w:shd w:val="clear" w:color="auto" w:fill="FFFFFF"/>
        <w:spacing w:line="240" w:lineRule="auto"/>
        <w:ind w:left="94" w:firstLine="324"/>
        <w:contextualSpacing/>
        <w:jc w:val="both"/>
        <w:rPr>
          <w:rFonts w:ascii="Times New Roman" w:eastAsia="Times New Roman" w:hAnsi="Times New Roman" w:cs="Times New Roman"/>
          <w:spacing w:val="-1"/>
          <w:sz w:val="28"/>
          <w:szCs w:val="28"/>
        </w:rPr>
      </w:pPr>
      <w:r w:rsidRPr="009154BC">
        <w:rPr>
          <w:rFonts w:ascii="Times New Roman" w:eastAsia="Times New Roman" w:hAnsi="Times New Roman" w:cs="Times New Roman"/>
          <w:spacing w:val="-4"/>
          <w:sz w:val="28"/>
          <w:szCs w:val="28"/>
        </w:rPr>
        <w:lastRenderedPageBreak/>
        <w:t>Бібліотека систематично веде роботу з оформлення картотек, тема</w:t>
      </w:r>
      <w:r w:rsidRPr="009154BC">
        <w:rPr>
          <w:rFonts w:ascii="Times New Roman" w:eastAsia="Times New Roman" w:hAnsi="Times New Roman" w:cs="Times New Roman"/>
          <w:spacing w:val="-2"/>
          <w:sz w:val="28"/>
          <w:szCs w:val="28"/>
        </w:rPr>
        <w:t xml:space="preserve">тичних папок, документації, пов'язаної з інвентаризацією, списанням </w:t>
      </w:r>
      <w:r w:rsidRPr="009154BC">
        <w:rPr>
          <w:rFonts w:ascii="Times New Roman" w:eastAsia="Times New Roman" w:hAnsi="Times New Roman" w:cs="Times New Roman"/>
          <w:spacing w:val="-3"/>
          <w:sz w:val="28"/>
          <w:szCs w:val="28"/>
        </w:rPr>
        <w:t xml:space="preserve">застарілої літератури, оформленням періодичних видань, одержанням </w:t>
      </w:r>
      <w:r w:rsidRPr="009154BC">
        <w:rPr>
          <w:rFonts w:ascii="Times New Roman" w:eastAsia="Times New Roman" w:hAnsi="Times New Roman" w:cs="Times New Roman"/>
          <w:spacing w:val="-1"/>
          <w:sz w:val="28"/>
          <w:szCs w:val="28"/>
        </w:rPr>
        <w:t>підручників, видачі та збиранням їх в кінці навчального року.</w:t>
      </w:r>
    </w:p>
    <w:p w:rsidR="003B3E2B" w:rsidRDefault="003B3E2B" w:rsidP="003B3E2B">
      <w:pPr>
        <w:shd w:val="clear" w:color="auto" w:fill="FFFFFF"/>
        <w:spacing w:line="240" w:lineRule="auto"/>
        <w:ind w:left="94" w:firstLine="324"/>
        <w:contextualSpacing/>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За кошти батьків бібліотека в цьому році виписала переодичних видань</w:t>
      </w:r>
    </w:p>
    <w:p w:rsidR="003B3E2B" w:rsidRPr="009154BC" w:rsidRDefault="003B3E2B" w:rsidP="003B3E2B">
      <w:pPr>
        <w:shd w:val="clear" w:color="auto" w:fill="FFFFFF"/>
        <w:spacing w:line="240" w:lineRule="auto"/>
        <w:ind w:left="94" w:firstLine="324"/>
        <w:contextualSpacing/>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на суму 2082 гр.</w:t>
      </w:r>
    </w:p>
    <w:p w:rsidR="003B3E2B" w:rsidRPr="009154BC" w:rsidRDefault="003B3E2B" w:rsidP="003B3E2B">
      <w:pPr>
        <w:shd w:val="clear" w:color="auto" w:fill="FFFFFF"/>
        <w:spacing w:line="240" w:lineRule="auto"/>
        <w:ind w:firstLine="418"/>
        <w:contextualSpacing/>
        <w:jc w:val="both"/>
        <w:rPr>
          <w:rFonts w:ascii="Times New Roman" w:eastAsia="Calibri" w:hAnsi="Times New Roman" w:cs="Times New Roman"/>
          <w:sz w:val="28"/>
          <w:szCs w:val="28"/>
        </w:rPr>
      </w:pPr>
      <w:r w:rsidRPr="009154BC">
        <w:rPr>
          <w:rFonts w:ascii="Times New Roman" w:eastAsia="Calibri" w:hAnsi="Times New Roman" w:cs="Times New Roman"/>
          <w:iCs/>
          <w:sz w:val="28"/>
          <w:szCs w:val="28"/>
        </w:rPr>
        <w:t>В</w:t>
      </w:r>
      <w:r w:rsidRPr="009154BC">
        <w:rPr>
          <w:rFonts w:ascii="Times New Roman" w:eastAsia="Times New Roman" w:hAnsi="Times New Roman" w:cs="Times New Roman"/>
          <w:iCs/>
          <w:sz w:val="28"/>
          <w:szCs w:val="28"/>
        </w:rPr>
        <w:t xml:space="preserve"> </w:t>
      </w:r>
      <w:r w:rsidRPr="009154BC">
        <w:rPr>
          <w:rFonts w:ascii="Times New Roman" w:eastAsia="Times New Roman" w:hAnsi="Times New Roman" w:cs="Times New Roman"/>
          <w:sz w:val="28"/>
          <w:szCs w:val="28"/>
        </w:rPr>
        <w:t xml:space="preserve">бібліотеці працює читальний зал, є відкритий доступ </w:t>
      </w:r>
      <w:r w:rsidRPr="009154BC">
        <w:rPr>
          <w:rFonts w:ascii="Times New Roman" w:eastAsia="Times New Roman" w:hAnsi="Times New Roman" w:cs="Times New Roman"/>
          <w:spacing w:val="-2"/>
          <w:sz w:val="28"/>
          <w:szCs w:val="28"/>
        </w:rPr>
        <w:t xml:space="preserve"> до художньої, науково-популярної літератури, газет, журналів, </w:t>
      </w:r>
      <w:r w:rsidRPr="009154BC">
        <w:rPr>
          <w:rFonts w:ascii="Times New Roman" w:eastAsia="Times New Roman" w:hAnsi="Times New Roman" w:cs="Times New Roman"/>
          <w:spacing w:val="-3"/>
          <w:sz w:val="28"/>
          <w:szCs w:val="28"/>
        </w:rPr>
        <w:t xml:space="preserve"> доступ до Інтернету. </w:t>
      </w:r>
    </w:p>
    <w:p w:rsidR="003B3E2B" w:rsidRPr="009154BC" w:rsidRDefault="003B3E2B" w:rsidP="003B3E2B">
      <w:pPr>
        <w:shd w:val="clear" w:color="auto" w:fill="FFFFFF"/>
        <w:spacing w:before="65" w:line="240" w:lineRule="auto"/>
        <w:contextualSpacing/>
        <w:jc w:val="both"/>
        <w:rPr>
          <w:rFonts w:ascii="Times New Roman" w:eastAsia="Times New Roman" w:hAnsi="Times New Roman" w:cs="Times New Roman"/>
          <w:i/>
          <w:iCs/>
          <w:sz w:val="28"/>
          <w:szCs w:val="28"/>
        </w:rPr>
      </w:pPr>
    </w:p>
    <w:p w:rsidR="003B3E2B" w:rsidRPr="009154BC" w:rsidRDefault="003B3E2B" w:rsidP="003B3E2B">
      <w:pPr>
        <w:shd w:val="clear" w:color="auto" w:fill="FFFFFF"/>
        <w:spacing w:before="65" w:line="240" w:lineRule="auto"/>
        <w:contextualSpacing/>
        <w:jc w:val="both"/>
        <w:rPr>
          <w:rFonts w:ascii="Times New Roman" w:eastAsia="Times New Roman" w:hAnsi="Times New Roman" w:cs="Times New Roman"/>
          <w:i/>
          <w:iCs/>
          <w:sz w:val="28"/>
          <w:szCs w:val="28"/>
        </w:rPr>
      </w:pPr>
    </w:p>
    <w:p w:rsidR="003B3E2B" w:rsidRPr="009154BC" w:rsidRDefault="003B3E2B" w:rsidP="003B3E2B">
      <w:pPr>
        <w:widowControl w:val="0"/>
        <w:shd w:val="clear" w:color="auto" w:fill="FFFFFF"/>
        <w:tabs>
          <w:tab w:val="left" w:pos="821"/>
        </w:tabs>
        <w:autoSpaceDE w:val="0"/>
        <w:autoSpaceDN w:val="0"/>
        <w:adjustRightInd w:val="0"/>
        <w:spacing w:before="7" w:after="0" w:line="240" w:lineRule="auto"/>
        <w:ind w:right="14"/>
        <w:contextualSpacing/>
        <w:jc w:val="both"/>
        <w:rPr>
          <w:rFonts w:ascii="Times New Roman" w:eastAsia="Times New Roman" w:hAnsi="Times New Roman" w:cs="Times New Roman"/>
          <w:i/>
          <w:sz w:val="28"/>
          <w:szCs w:val="28"/>
        </w:rPr>
      </w:pPr>
      <w:r w:rsidRPr="009154BC">
        <w:rPr>
          <w:rFonts w:ascii="Times New Roman" w:eastAsia="Times New Roman" w:hAnsi="Times New Roman" w:cs="Times New Roman"/>
          <w:i/>
          <w:spacing w:val="-1"/>
          <w:sz w:val="28"/>
          <w:szCs w:val="28"/>
        </w:rPr>
        <w:t>Головні показники роботи бібліотеки у 20</w:t>
      </w:r>
      <w:r>
        <w:rPr>
          <w:rFonts w:ascii="Times New Roman" w:eastAsia="Times New Roman" w:hAnsi="Times New Roman" w:cs="Times New Roman"/>
          <w:i/>
          <w:spacing w:val="-1"/>
          <w:sz w:val="28"/>
          <w:szCs w:val="28"/>
        </w:rPr>
        <w:t>17</w:t>
      </w:r>
      <w:r w:rsidRPr="009154BC">
        <w:rPr>
          <w:rFonts w:ascii="Times New Roman" w:eastAsia="Times New Roman" w:hAnsi="Times New Roman" w:cs="Times New Roman"/>
          <w:i/>
          <w:spacing w:val="-1"/>
          <w:sz w:val="28"/>
          <w:szCs w:val="28"/>
        </w:rPr>
        <w:t>/201</w:t>
      </w:r>
      <w:r>
        <w:rPr>
          <w:rFonts w:ascii="Times New Roman" w:eastAsia="Times New Roman" w:hAnsi="Times New Roman" w:cs="Times New Roman"/>
          <w:i/>
          <w:spacing w:val="-1"/>
          <w:sz w:val="28"/>
          <w:szCs w:val="28"/>
        </w:rPr>
        <w:t>8</w:t>
      </w:r>
      <w:r w:rsidRPr="009154BC">
        <w:rPr>
          <w:rFonts w:ascii="Times New Roman" w:eastAsia="Times New Roman" w:hAnsi="Times New Roman" w:cs="Times New Roman"/>
          <w:i/>
          <w:spacing w:val="-1"/>
          <w:sz w:val="28"/>
          <w:szCs w:val="28"/>
        </w:rPr>
        <w:t xml:space="preserve"> навчальному</w:t>
      </w:r>
      <w:r w:rsidRPr="009154BC">
        <w:rPr>
          <w:rFonts w:ascii="Times New Roman" w:eastAsia="Calibri" w:hAnsi="Times New Roman" w:cs="Times New Roman"/>
          <w:i/>
          <w:spacing w:val="-19"/>
          <w:sz w:val="28"/>
          <w:szCs w:val="28"/>
        </w:rPr>
        <w:t xml:space="preserve"> </w:t>
      </w:r>
      <w:r w:rsidRPr="009154BC">
        <w:rPr>
          <w:rFonts w:ascii="Times New Roman" w:eastAsia="Times New Roman" w:hAnsi="Times New Roman" w:cs="Times New Roman"/>
          <w:i/>
          <w:sz w:val="28"/>
          <w:szCs w:val="28"/>
        </w:rPr>
        <w:t>році:</w:t>
      </w:r>
    </w:p>
    <w:p w:rsidR="003B3E2B" w:rsidRPr="00F54219" w:rsidRDefault="003B3E2B" w:rsidP="00F54219">
      <w:pPr>
        <w:widowControl w:val="0"/>
        <w:shd w:val="clear" w:color="auto" w:fill="FFFFFF"/>
        <w:tabs>
          <w:tab w:val="left" w:pos="821"/>
        </w:tabs>
        <w:autoSpaceDE w:val="0"/>
        <w:autoSpaceDN w:val="0"/>
        <w:adjustRightInd w:val="0"/>
        <w:spacing w:before="7" w:after="0" w:line="240" w:lineRule="auto"/>
        <w:ind w:right="14"/>
        <w:contextualSpacing/>
        <w:jc w:val="both"/>
        <w:rPr>
          <w:rFonts w:ascii="Times New Roman" w:eastAsia="Times New Roman" w:hAnsi="Times New Roman" w:cs="Times New Roman"/>
          <w:sz w:val="28"/>
          <w:szCs w:val="28"/>
        </w:rPr>
      </w:pPr>
      <w:r w:rsidRPr="009154BC">
        <w:rPr>
          <w:rFonts w:ascii="Times New Roman" w:eastAsia="Times New Roman" w:hAnsi="Times New Roman" w:cs="Times New Roman"/>
          <w:sz w:val="28"/>
          <w:szCs w:val="28"/>
        </w:rPr>
        <w:t>кни</w:t>
      </w:r>
      <w:r>
        <w:rPr>
          <w:rFonts w:ascii="Times New Roman" w:eastAsia="Times New Roman" w:hAnsi="Times New Roman" w:cs="Times New Roman"/>
          <w:sz w:val="28"/>
          <w:szCs w:val="28"/>
        </w:rPr>
        <w:t>жковий фонд складає книжок –5147</w:t>
      </w:r>
      <w:r w:rsidRPr="009154BC">
        <w:rPr>
          <w:rFonts w:ascii="Times New Roman" w:eastAsia="Times New Roman" w:hAnsi="Times New Roman" w:cs="Times New Roman"/>
          <w:sz w:val="28"/>
          <w:szCs w:val="28"/>
        </w:rPr>
        <w:t>; журналів і пер</w:t>
      </w:r>
      <w:r>
        <w:rPr>
          <w:rFonts w:ascii="Times New Roman" w:eastAsia="Times New Roman" w:hAnsi="Times New Roman" w:cs="Times New Roman"/>
          <w:sz w:val="28"/>
          <w:szCs w:val="28"/>
        </w:rPr>
        <w:t>іодичних видань –11; підручників –5864</w:t>
      </w:r>
      <w:r w:rsidRPr="009154BC">
        <w:rPr>
          <w:rFonts w:ascii="Times New Roman" w:eastAsia="Times New Roman" w:hAnsi="Times New Roman" w:cs="Times New Roman"/>
          <w:sz w:val="28"/>
          <w:szCs w:val="28"/>
        </w:rPr>
        <w:t>; науково-педагогічних та методичних посібників</w:t>
      </w:r>
      <w:r>
        <w:rPr>
          <w:rFonts w:ascii="Times New Roman" w:eastAsia="Times New Roman" w:hAnsi="Times New Roman" w:cs="Times New Roman"/>
          <w:sz w:val="28"/>
          <w:szCs w:val="28"/>
        </w:rPr>
        <w:t xml:space="preserve"> – 162;  книжкових виставок – 28, оглядів літератури – 6</w:t>
      </w:r>
      <w:r w:rsidRPr="009154BC">
        <w:rPr>
          <w:rFonts w:ascii="Times New Roman" w:eastAsia="Times New Roman" w:hAnsi="Times New Roman" w:cs="Times New Roman"/>
          <w:sz w:val="28"/>
          <w:szCs w:val="28"/>
        </w:rPr>
        <w:t>.</w:t>
      </w:r>
    </w:p>
    <w:p w:rsidR="003B3E2B" w:rsidRDefault="003B3E2B" w:rsidP="003B3E2B">
      <w:pPr>
        <w:spacing w:line="240" w:lineRule="auto"/>
        <w:contextualSpacing/>
        <w:jc w:val="center"/>
        <w:rPr>
          <w:rFonts w:ascii="Times New Roman" w:hAnsi="Times New Roman"/>
          <w:b/>
          <w:sz w:val="28"/>
          <w:szCs w:val="28"/>
        </w:rPr>
      </w:pPr>
    </w:p>
    <w:p w:rsidR="003B3E2B" w:rsidRPr="00724E9B" w:rsidRDefault="003B3E2B" w:rsidP="003B3E2B">
      <w:pPr>
        <w:spacing w:line="240" w:lineRule="auto"/>
        <w:contextualSpacing/>
        <w:jc w:val="center"/>
        <w:rPr>
          <w:rFonts w:ascii="Times New Roman" w:hAnsi="Times New Roman"/>
          <w:sz w:val="28"/>
          <w:szCs w:val="28"/>
        </w:rPr>
      </w:pPr>
      <w:r w:rsidRPr="00724E9B">
        <w:rPr>
          <w:rFonts w:ascii="Times New Roman" w:hAnsi="Times New Roman"/>
          <w:b/>
          <w:sz w:val="28"/>
          <w:szCs w:val="28"/>
        </w:rPr>
        <w:t>Виховна робота</w:t>
      </w:r>
    </w:p>
    <w:p w:rsidR="003B3E2B" w:rsidRPr="00724E9B" w:rsidRDefault="003B3E2B" w:rsidP="003B3E2B">
      <w:pPr>
        <w:spacing w:after="0" w:line="240" w:lineRule="auto"/>
        <w:ind w:firstLine="708"/>
        <w:contextualSpacing/>
        <w:jc w:val="both"/>
        <w:rPr>
          <w:rFonts w:ascii="Times New Roman" w:hAnsi="Times New Roman" w:cs="Times New Roman"/>
          <w:sz w:val="28"/>
          <w:szCs w:val="28"/>
        </w:rPr>
      </w:pPr>
      <w:r w:rsidRPr="00724E9B">
        <w:rPr>
          <w:rFonts w:ascii="Times New Roman" w:hAnsi="Times New Roman" w:cs="Times New Roman"/>
          <w:sz w:val="28"/>
          <w:szCs w:val="28"/>
        </w:rPr>
        <w:t>Головна мета виховної роботи – це виховання молодої людини  як соціально-інтегрованої та соціально-активної особистості, становлення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w:t>
      </w:r>
    </w:p>
    <w:p w:rsidR="003B3E2B" w:rsidRPr="00724E9B" w:rsidRDefault="003B3E2B" w:rsidP="003B3E2B">
      <w:pPr>
        <w:spacing w:after="0" w:line="240" w:lineRule="auto"/>
        <w:contextualSpacing/>
        <w:jc w:val="both"/>
        <w:rPr>
          <w:rStyle w:val="af6"/>
          <w:rFonts w:ascii="Times New Roman" w:hAnsi="Times New Roman" w:cs="Times New Roman"/>
          <w:b w:val="0"/>
          <w:sz w:val="28"/>
          <w:szCs w:val="28"/>
        </w:rPr>
      </w:pPr>
      <w:r w:rsidRPr="00724E9B">
        <w:rPr>
          <w:rFonts w:ascii="Times New Roman" w:hAnsi="Times New Roman" w:cs="Times New Roman"/>
          <w:sz w:val="28"/>
          <w:szCs w:val="28"/>
        </w:rPr>
        <w:t xml:space="preserve">      </w:t>
      </w:r>
      <w:r w:rsidRPr="00724E9B">
        <w:rPr>
          <w:rStyle w:val="af6"/>
          <w:rFonts w:ascii="Times New Roman" w:hAnsi="Times New Roman" w:cs="Times New Roman"/>
          <w:sz w:val="28"/>
          <w:szCs w:val="28"/>
        </w:rPr>
        <w:t xml:space="preserve">  </w:t>
      </w:r>
      <w:r w:rsidRPr="00724E9B">
        <w:rPr>
          <w:rStyle w:val="af6"/>
          <w:rFonts w:ascii="Times New Roman" w:hAnsi="Times New Roman" w:cs="Times New Roman"/>
          <w:b w:val="0"/>
          <w:sz w:val="28"/>
          <w:szCs w:val="28"/>
        </w:rPr>
        <w:t>Враховуючи ситуацію в країні, педагогічним колективом було докладено максимум зусиль для створення комфортного мікроклімату для дітей з зони АТО, вшанування пам’яті загиблих, налагоджено співпрацю з громадською організацією «Товариство Ветеранів Антитерористичної операції».</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Виховна робота в школі у 2017/2018 н.р. велася за такими напрямками:</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Ціннісне ставлення до себе;</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Ціннісне ставлення до суспільства та держави;</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Ціннісне ставлення до людей;</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Ціннісне ставлення до мистецтва;</w:t>
      </w:r>
    </w:p>
    <w:p w:rsidR="003B3E2B" w:rsidRPr="00724E9B" w:rsidRDefault="003B3E2B" w:rsidP="003B3E2B">
      <w:pPr>
        <w:pStyle w:val="a4"/>
        <w:numPr>
          <w:ilvl w:val="0"/>
          <w:numId w:val="1"/>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Ціннісне ставлення до природи.</w:t>
      </w:r>
    </w:p>
    <w:p w:rsidR="003B3E2B" w:rsidRPr="00724E9B" w:rsidRDefault="003B3E2B" w:rsidP="003B3E2B">
      <w:pPr>
        <w:spacing w:after="0" w:line="240" w:lineRule="auto"/>
        <w:ind w:firstLine="360"/>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З метою формування ціннісного ставлення особистості до суспільства і держави, яке виявляється  у патріотизмі, правосвідомості, політичній культурі та культурі міжетнічних  відносин, у школі було проведено: </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оформлено у кожному кабінеті куточки державної символіки; </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оформлено куточки «Пам’ять не вмирає», присвячені подіям, які відбуваються в зоні в АТО;</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проведено конкурс на кращий куточок патріотичного виховання;</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проведено Перший урок «Україна на карті Європі»;</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Всеукраїнський місячник шкільних бібліотек під гаслом </w:t>
      </w:r>
      <w:r w:rsidRPr="00724E9B">
        <w:rPr>
          <w:rFonts w:ascii="Times New Roman" w:hAnsi="Times New Roman" w:cs="Times New Roman"/>
          <w:bCs/>
          <w:iCs/>
          <w:sz w:val="28"/>
          <w:szCs w:val="28"/>
          <w:shd w:val="clear" w:color="auto" w:fill="FFFFFF"/>
        </w:rPr>
        <w:t>«Шкільна бібліотека – за здоровий спосіб життя»</w:t>
      </w:r>
      <w:r w:rsidRPr="00724E9B">
        <w:rPr>
          <w:rFonts w:ascii="Times New Roman" w:hAnsi="Times New Roman" w:cs="Times New Roman"/>
          <w:sz w:val="28"/>
          <w:szCs w:val="28"/>
        </w:rPr>
        <w:t xml:space="preserve"> за окремим планом;</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lastRenderedPageBreak/>
        <w:t xml:space="preserve">- уроки мужності до Дня захисника України, до Дня перемоги </w:t>
      </w:r>
      <w:r w:rsidRPr="00724E9B">
        <w:rPr>
          <w:rFonts w:ascii="Times New Roman" w:hAnsi="Times New Roman" w:cs="Times New Roman"/>
          <w:sz w:val="28"/>
          <w:szCs w:val="28"/>
          <w:shd w:val="clear" w:color="auto" w:fill="FFFFFF"/>
        </w:rPr>
        <w:t xml:space="preserve">спільно з  представниками ХНУ Повітряних Сил України ім.І.В.Кожедуба, </w:t>
      </w:r>
      <w:r w:rsidRPr="00724E9B">
        <w:rPr>
          <w:rStyle w:val="af7"/>
          <w:rFonts w:ascii="Times New Roman" w:eastAsiaTheme="majorEastAsia" w:hAnsi="Times New Roman" w:cs="Times New Roman"/>
          <w:bCs/>
          <w:sz w:val="28"/>
          <w:szCs w:val="28"/>
          <w:shd w:val="clear" w:color="auto" w:fill="FFFFFF"/>
        </w:rPr>
        <w:t>Національної</w:t>
      </w:r>
      <w:r w:rsidRPr="00724E9B">
        <w:rPr>
          <w:rFonts w:ascii="Times New Roman" w:hAnsi="Times New Roman" w:cs="Times New Roman"/>
          <w:sz w:val="28"/>
          <w:szCs w:val="28"/>
          <w:shd w:val="clear" w:color="auto" w:fill="FFFFFF"/>
        </w:rPr>
        <w:t> академії Національної </w:t>
      </w:r>
      <w:r w:rsidRPr="00724E9B">
        <w:rPr>
          <w:rStyle w:val="af7"/>
          <w:rFonts w:ascii="Times New Roman" w:eastAsiaTheme="majorEastAsia" w:hAnsi="Times New Roman" w:cs="Times New Roman"/>
          <w:bCs/>
          <w:sz w:val="28"/>
          <w:szCs w:val="28"/>
          <w:shd w:val="clear" w:color="auto" w:fill="FFFFFF"/>
        </w:rPr>
        <w:t>гвардії</w:t>
      </w:r>
      <w:r w:rsidRPr="00724E9B">
        <w:rPr>
          <w:rFonts w:ascii="Times New Roman" w:hAnsi="Times New Roman" w:cs="Times New Roman"/>
          <w:sz w:val="28"/>
          <w:szCs w:val="28"/>
          <w:shd w:val="clear" w:color="auto" w:fill="FFFFFF"/>
        </w:rPr>
        <w:t> України</w:t>
      </w:r>
      <w:r w:rsidRPr="00724E9B">
        <w:rPr>
          <w:rFonts w:ascii="Times New Roman" w:hAnsi="Times New Roman" w:cs="Times New Roman"/>
          <w:color w:val="545454"/>
          <w:sz w:val="28"/>
          <w:szCs w:val="28"/>
          <w:shd w:val="clear" w:color="auto" w:fill="FFFFFF"/>
        </w:rPr>
        <w:t> </w:t>
      </w:r>
      <w:r w:rsidRPr="00724E9B">
        <w:rPr>
          <w:rFonts w:ascii="Times New Roman" w:hAnsi="Times New Roman" w:cs="Times New Roman"/>
          <w:sz w:val="28"/>
          <w:szCs w:val="28"/>
        </w:rPr>
        <w:t>;</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виховні години, </w:t>
      </w:r>
      <w:r w:rsidRPr="00724E9B">
        <w:rPr>
          <w:rFonts w:ascii="Times New Roman" w:hAnsi="Times New Roman" w:cs="Times New Roman"/>
          <w:sz w:val="28"/>
          <w:szCs w:val="28"/>
          <w:shd w:val="clear" w:color="auto" w:fill="FFFFFF"/>
        </w:rPr>
        <w:t> привячені до річниці звільнення України від німецько-фашистських загарбників</w:t>
      </w:r>
      <w:r w:rsidRPr="00724E9B">
        <w:rPr>
          <w:rFonts w:ascii="Times New Roman" w:hAnsi="Times New Roman" w:cs="Times New Roman"/>
          <w:sz w:val="28"/>
          <w:szCs w:val="28"/>
        </w:rPr>
        <w:t xml:space="preserve"> разом зі спілкою ветеранів Другої світової війни, «Пам'ять не вмирає!», до Дня пам’яті та примирення «Обпалені сторінки війни у сімейних альбомах»;</w:t>
      </w:r>
    </w:p>
    <w:p w:rsidR="003B3E2B" w:rsidRPr="00724E9B" w:rsidRDefault="003B3E2B" w:rsidP="003B3E2B">
      <w:pPr>
        <w:pStyle w:val="4"/>
        <w:shd w:val="clear" w:color="auto" w:fill="FFFFFF"/>
        <w:jc w:val="both"/>
        <w:rPr>
          <w:b/>
          <w:bCs/>
          <w:i/>
          <w:sz w:val="28"/>
          <w:szCs w:val="28"/>
        </w:rPr>
      </w:pPr>
      <w:r w:rsidRPr="00724E9B">
        <w:rPr>
          <w:sz w:val="28"/>
          <w:szCs w:val="28"/>
        </w:rPr>
        <w:t>-  у День української писемності та мови проведено XVII Всеукраїнський радіодиктант національної єдності;</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виховні години до Дня Гідності і Свободи; позакласний захід до Дня пам’яті жертв голодомору, спортивні змагання до Дня збройних сил України, Дзвони Чорнобиля;</w:t>
      </w:r>
    </w:p>
    <w:p w:rsidR="003B3E2B" w:rsidRPr="00724E9B" w:rsidRDefault="003B3E2B" w:rsidP="003B3E2B">
      <w:pPr>
        <w:spacing w:after="0" w:line="240" w:lineRule="auto"/>
        <w:contextualSpacing/>
        <w:jc w:val="both"/>
        <w:rPr>
          <w:rFonts w:ascii="Times New Roman" w:hAnsi="Times New Roman" w:cs="Times New Roman"/>
          <w:iCs/>
          <w:sz w:val="28"/>
          <w:szCs w:val="28"/>
        </w:rPr>
      </w:pPr>
      <w:r w:rsidRPr="00724E9B">
        <w:rPr>
          <w:rFonts w:ascii="Times New Roman" w:hAnsi="Times New Roman" w:cs="Times New Roman"/>
          <w:sz w:val="28"/>
          <w:szCs w:val="28"/>
        </w:rPr>
        <w:t xml:space="preserve">- </w:t>
      </w:r>
      <w:r w:rsidRPr="00724E9B">
        <w:rPr>
          <w:rFonts w:ascii="Times New Roman" w:hAnsi="Times New Roman" w:cs="Times New Roman"/>
          <w:iCs/>
          <w:sz w:val="28"/>
          <w:szCs w:val="28"/>
        </w:rPr>
        <w:t>збірна команда 7-9-х класів "КЛИК КЛАК" посіла ІІІ місце у міському чемпіонаті "Що?Де?Коли?" серед школярів м.Харкова;</w:t>
      </w:r>
    </w:p>
    <w:p w:rsidR="003B3E2B" w:rsidRPr="00724E9B" w:rsidRDefault="003B3E2B" w:rsidP="003B3E2B">
      <w:pPr>
        <w:spacing w:after="0" w:line="240" w:lineRule="auto"/>
        <w:contextualSpacing/>
        <w:jc w:val="both"/>
        <w:rPr>
          <w:rFonts w:ascii="Times New Roman" w:hAnsi="Times New Roman" w:cs="Times New Roman"/>
          <w:iCs/>
          <w:sz w:val="28"/>
          <w:szCs w:val="28"/>
        </w:rPr>
      </w:pPr>
      <w:r w:rsidRPr="00724E9B">
        <w:rPr>
          <w:rFonts w:ascii="Times New Roman" w:hAnsi="Times New Roman" w:cs="Times New Roman"/>
          <w:iCs/>
          <w:sz w:val="28"/>
          <w:szCs w:val="28"/>
        </w:rPr>
        <w:t>- учні початкової школи взяли участь у районному конкурсі «Майбутнє країни – в долонях дитини», де Сухранова Вікторія, учениця 3-А класу, посіла ІІ місце, номінація «Малюнок»; Рибак Вікторія, учениця 3-А класу, посіла ІІ місце; Смірнов Андрій, учень 2-А класу, посів ІІ місце, у номінації «Проект»;</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iCs/>
          <w:sz w:val="28"/>
          <w:szCs w:val="28"/>
        </w:rPr>
        <w:t xml:space="preserve">- учениця 10-А класу Кікоть Ксенія взяла участь у  </w:t>
      </w:r>
      <w:r w:rsidRPr="00724E9B">
        <w:rPr>
          <w:rFonts w:ascii="Times New Roman" w:hAnsi="Times New Roman" w:cs="Times New Roman"/>
          <w:sz w:val="28"/>
          <w:szCs w:val="28"/>
        </w:rPr>
        <w:t>Всеукраїнському проекті «Інтеграція через діалог», її робота була  опублікована у Збірнику життєвих історій «(Не) Дитячий погляд на війну».</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З метою формування в учнів ціннісного ставлення до сім’ї, родини, людей, яке виявляється у моральній активності особистості, чесності, гідності, милосердя, у школі було проведено:</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місячник попередження правопорушень, декаду, тиждень правових знань та Всеукраїнський тиждень права, Всеукраїнський урок «Права людини» загальношкільну конференцію «Правопорушення»;</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у кожному класі оформлено тематичні стенди «Мої права та обов’язки»;</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оформлено виставку малюнків «Україна – правова країна», стенд «У країні правознавства»;</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проведено конкурс «Я маю право!»;</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проведено відкрите засідання клубу Юних правознавців «Права та обов’язки громадян України»;</w:t>
      </w:r>
    </w:p>
    <w:p w:rsidR="003B3E2B" w:rsidRPr="00724E9B" w:rsidRDefault="003B3E2B" w:rsidP="003B3E2B">
      <w:pPr>
        <w:spacing w:after="0" w:line="240" w:lineRule="auto"/>
        <w:contextualSpacing/>
        <w:jc w:val="both"/>
        <w:rPr>
          <w:rFonts w:ascii="Times New Roman" w:hAnsi="Times New Roman" w:cs="Times New Roman"/>
          <w:iCs/>
          <w:sz w:val="28"/>
          <w:szCs w:val="28"/>
        </w:rPr>
      </w:pPr>
      <w:r w:rsidRPr="00724E9B">
        <w:rPr>
          <w:rFonts w:ascii="Times New Roman" w:hAnsi="Times New Roman" w:cs="Times New Roman"/>
          <w:i/>
          <w:iCs/>
          <w:sz w:val="28"/>
          <w:szCs w:val="28"/>
        </w:rPr>
        <w:t xml:space="preserve">- </w:t>
      </w:r>
      <w:r w:rsidRPr="00724E9B">
        <w:rPr>
          <w:rFonts w:ascii="Times New Roman" w:hAnsi="Times New Roman" w:cs="Times New Roman"/>
          <w:iCs/>
          <w:sz w:val="28"/>
          <w:szCs w:val="28"/>
        </w:rPr>
        <w:t>патрульною поліцією протягом навчального року проведено профілактичні бесіди «Особиста відповідальність»,  «Особиста безпека та правила безпеки під час новорічних свят» «Відповідальність підлітків за порушення закону», «Безпечна дорога до школи», «Безпечний інтернет»;</w:t>
      </w:r>
    </w:p>
    <w:p w:rsidR="003B3E2B" w:rsidRPr="00724E9B" w:rsidRDefault="003B3E2B" w:rsidP="003B3E2B">
      <w:pPr>
        <w:spacing w:after="0" w:line="240" w:lineRule="auto"/>
        <w:contextualSpacing/>
        <w:jc w:val="both"/>
        <w:rPr>
          <w:rFonts w:ascii="Times New Roman" w:hAnsi="Times New Roman" w:cs="Times New Roman"/>
          <w:iCs/>
          <w:sz w:val="28"/>
          <w:szCs w:val="28"/>
        </w:rPr>
      </w:pPr>
      <w:r w:rsidRPr="00724E9B">
        <w:rPr>
          <w:rFonts w:ascii="Times New Roman" w:hAnsi="Times New Roman" w:cs="Times New Roman"/>
          <w:iCs/>
          <w:sz w:val="28"/>
          <w:szCs w:val="28"/>
        </w:rPr>
        <w:t>- зав.сектора ССД проведено лекцію «Попередження насилля в сім’ї»;</w:t>
      </w:r>
    </w:p>
    <w:p w:rsidR="003B3E2B" w:rsidRPr="00724E9B" w:rsidRDefault="003B3E2B" w:rsidP="003B3E2B">
      <w:pPr>
        <w:spacing w:after="0" w:line="240" w:lineRule="auto"/>
        <w:contextualSpacing/>
        <w:jc w:val="both"/>
        <w:rPr>
          <w:rFonts w:ascii="Times New Roman" w:hAnsi="Times New Roman" w:cs="Times New Roman"/>
          <w:iCs/>
          <w:sz w:val="28"/>
          <w:szCs w:val="28"/>
        </w:rPr>
      </w:pPr>
      <w:r w:rsidRPr="00724E9B">
        <w:rPr>
          <w:rFonts w:ascii="Times New Roman" w:hAnsi="Times New Roman" w:cs="Times New Roman"/>
          <w:iCs/>
          <w:sz w:val="28"/>
          <w:szCs w:val="28"/>
        </w:rPr>
        <w:t>- конкурс соціальних відеороликів «Залежність»;</w:t>
      </w:r>
    </w:p>
    <w:p w:rsidR="003B3E2B" w:rsidRPr="00724E9B" w:rsidRDefault="003B3E2B" w:rsidP="003B3E2B">
      <w:pPr>
        <w:spacing w:after="0" w:line="240" w:lineRule="auto"/>
        <w:contextualSpacing/>
        <w:jc w:val="both"/>
        <w:rPr>
          <w:rFonts w:ascii="Times New Roman" w:hAnsi="Times New Roman" w:cs="Times New Roman"/>
          <w:iCs/>
          <w:sz w:val="28"/>
          <w:szCs w:val="28"/>
        </w:rPr>
      </w:pPr>
      <w:r w:rsidRPr="00724E9B">
        <w:rPr>
          <w:rFonts w:ascii="Times New Roman" w:hAnsi="Times New Roman" w:cs="Times New Roman"/>
          <w:iCs/>
          <w:sz w:val="28"/>
          <w:szCs w:val="28"/>
        </w:rPr>
        <w:t xml:space="preserve">- учні 7-А класу відвідали </w:t>
      </w:r>
      <w:r w:rsidRPr="00724E9B">
        <w:rPr>
          <w:rFonts w:ascii="Times New Roman" w:hAnsi="Times New Roman" w:cs="Times New Roman"/>
          <w:iCs/>
          <w:sz w:val="28"/>
          <w:szCs w:val="28"/>
          <w:shd w:val="clear" w:color="auto" w:fill="FFFFFF"/>
        </w:rPr>
        <w:t>центр-музей Антона Макаренко;</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класними керівниками 1-11-х класів проводиться індивідуальна робота з учнями, схильними до правопорушень, контролюється відвідування учнями уроків, ведеться щоденник психолого-педагогічних спостережень за цими учнями;</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lastRenderedPageBreak/>
        <w:t xml:space="preserve">- представниками учнівського самоврядування налагоджено співпрацю з КУ «Харьковский гериатрический пансионат ветеранов труда», протягом навчального року реалізується проект «Діалог поколінь», який було представлено  </w:t>
      </w:r>
      <w:r w:rsidRPr="00724E9B">
        <w:rPr>
          <w:rFonts w:ascii="Times New Roman" w:hAnsi="Times New Roman" w:cs="Times New Roman"/>
          <w:sz w:val="28"/>
          <w:szCs w:val="28"/>
          <w:shd w:val="clear" w:color="auto" w:fill="FFFFFF"/>
        </w:rPr>
        <w:t>на міському конкурсі учнівських громадських ініціатив «Марафон унікальних справ» Харківської міської організації учнівського самоврядування</w:t>
      </w:r>
      <w:r w:rsidRPr="00724E9B">
        <w:rPr>
          <w:rFonts w:ascii="Times New Roman" w:hAnsi="Times New Roman" w:cs="Times New Roman"/>
          <w:color w:val="444444"/>
          <w:sz w:val="28"/>
          <w:szCs w:val="28"/>
          <w:shd w:val="clear" w:color="auto" w:fill="FFFFFF"/>
        </w:rPr>
        <w:t> </w:t>
      </w:r>
      <w:r w:rsidRPr="00724E9B">
        <w:rPr>
          <w:rFonts w:ascii="Times New Roman" w:hAnsi="Times New Roman" w:cs="Times New Roman"/>
          <w:sz w:val="28"/>
          <w:szCs w:val="28"/>
        </w:rPr>
        <w:t>;</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iCs/>
          <w:sz w:val="28"/>
          <w:szCs w:val="28"/>
        </w:rPr>
        <w:t xml:space="preserve">     </w:t>
      </w:r>
      <w:r w:rsidRPr="00724E9B">
        <w:rPr>
          <w:rFonts w:ascii="Times New Roman" w:hAnsi="Times New Roman" w:cs="Times New Roman"/>
          <w:i/>
          <w:iCs/>
          <w:sz w:val="28"/>
          <w:szCs w:val="28"/>
        </w:rPr>
        <w:t xml:space="preserve">   </w:t>
      </w:r>
      <w:r w:rsidRPr="00724E9B">
        <w:rPr>
          <w:rFonts w:ascii="Times New Roman" w:hAnsi="Times New Roman" w:cs="Times New Roman"/>
          <w:sz w:val="28"/>
          <w:szCs w:val="28"/>
        </w:rPr>
        <w:t>З метою формування в учнів ціннісного ставлення до праці та природи, яке формується у процесі екологічного виховання особистості, було проведено:</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екологічний місячник з підготовки до зими, двомісячник «Зелена весна»;</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операція «Уваго! Первоцвіт!»</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цикл бесід на екологічну тематику згідно з планом виховної роботи класних керівників на  2017/2018 н.р.;</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учні школи взяли участь у загальноміських суботниках, у загальноміській акції до Дня довкілля;</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проведено акцію «Чисте подвір’я – чиста Земля»;</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розроблено проект у рамках загальноміського конкурсу «Харків очима небайдужих дітей» «Твій улюбленець – твоя відповідальність»;</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за кожним класом закріплена ділянка шкільного подвір’я, на якій вони прибирають;</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учні 8-ого класу відвідали Кінологічний центр, учні 2-4-х класів – хлібзавод «Кулінічі»;</w:t>
      </w:r>
    </w:p>
    <w:p w:rsidR="003B3E2B" w:rsidRPr="00724E9B" w:rsidRDefault="003B3E2B" w:rsidP="003B3E2B">
      <w:pPr>
        <w:pStyle w:val="4"/>
        <w:shd w:val="clear" w:color="auto" w:fill="FFFFFF"/>
        <w:jc w:val="both"/>
        <w:rPr>
          <w:b/>
          <w:bCs/>
          <w:i/>
          <w:sz w:val="28"/>
          <w:szCs w:val="28"/>
        </w:rPr>
      </w:pPr>
      <w:r w:rsidRPr="00724E9B">
        <w:rPr>
          <w:sz w:val="28"/>
          <w:szCs w:val="28"/>
        </w:rPr>
        <w:t xml:space="preserve">- у рамках профорієнтаційної роботи учні школи взяли участь у загальноміському фестивалі «Ніч Науки–Енергоефективність», відвідували ХНПУ ім. Г.Сковороди,  ХУПС ім. І.Кожедуба, </w:t>
      </w:r>
      <w:r w:rsidRPr="00724E9B">
        <w:rPr>
          <w:sz w:val="28"/>
          <w:szCs w:val="28"/>
          <w:shd w:val="clear" w:color="auto" w:fill="FFFFFF"/>
        </w:rPr>
        <w:t xml:space="preserve">Навчальний центр "ЛандауЦентр" Харківського національного університету імені                      В. Н. Каразіна, ХННІ «Університет Банківської Справи», </w:t>
      </w:r>
      <w:r w:rsidRPr="00724E9B">
        <w:rPr>
          <w:sz w:val="28"/>
          <w:szCs w:val="28"/>
          <w:shd w:val="clear" w:color="auto" w:fill="F8F8F8"/>
        </w:rPr>
        <w:t>Національна академія державного управління при Президентові України, Харківський політехнічний університет</w:t>
      </w:r>
      <w:r w:rsidRPr="00724E9B">
        <w:rPr>
          <w:color w:val="305675"/>
          <w:sz w:val="28"/>
          <w:szCs w:val="28"/>
          <w:shd w:val="clear" w:color="auto" w:fill="F8F8F8"/>
        </w:rPr>
        <w:t> </w:t>
      </w:r>
      <w:r w:rsidRPr="00724E9B">
        <w:rPr>
          <w:sz w:val="28"/>
          <w:szCs w:val="28"/>
          <w:shd w:val="clear" w:color="auto" w:fill="FFFFFF"/>
        </w:rPr>
        <w:t>.</w:t>
      </w:r>
    </w:p>
    <w:p w:rsidR="003B3E2B" w:rsidRPr="00724E9B" w:rsidRDefault="003B3E2B" w:rsidP="003B3E2B">
      <w:pPr>
        <w:spacing w:after="0" w:line="240" w:lineRule="auto"/>
        <w:ind w:firstLine="708"/>
        <w:contextualSpacing/>
        <w:jc w:val="both"/>
        <w:rPr>
          <w:rFonts w:ascii="Times New Roman" w:hAnsi="Times New Roman" w:cs="Times New Roman"/>
          <w:sz w:val="28"/>
          <w:szCs w:val="28"/>
        </w:rPr>
      </w:pPr>
      <w:r w:rsidRPr="00724E9B">
        <w:rPr>
          <w:rFonts w:ascii="Times New Roman" w:hAnsi="Times New Roman" w:cs="Times New Roman"/>
          <w:sz w:val="28"/>
          <w:szCs w:val="28"/>
        </w:rPr>
        <w:t>З метою формування в учнів ціннісного ставлення до культури і мистецтва, яке формується у процесі естетичного виховання дитини, було проведено:</w:t>
      </w:r>
    </w:p>
    <w:p w:rsidR="003B3E2B" w:rsidRPr="00724E9B" w:rsidRDefault="003B3E2B" w:rsidP="003B3E2B">
      <w:pPr>
        <w:pStyle w:val="a4"/>
        <w:numPr>
          <w:ilvl w:val="0"/>
          <w:numId w:val="7"/>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Свято першого дзвоника;</w:t>
      </w:r>
    </w:p>
    <w:p w:rsidR="003B3E2B" w:rsidRPr="00724E9B" w:rsidRDefault="003B3E2B" w:rsidP="003B3E2B">
      <w:pPr>
        <w:pStyle w:val="a4"/>
        <w:numPr>
          <w:ilvl w:val="0"/>
          <w:numId w:val="7"/>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свято зустрічі Нового року та Різдва;</w:t>
      </w:r>
    </w:p>
    <w:p w:rsidR="003B3E2B" w:rsidRPr="00724E9B" w:rsidRDefault="003B3E2B" w:rsidP="003B3E2B">
      <w:pPr>
        <w:pStyle w:val="a4"/>
        <w:numPr>
          <w:ilvl w:val="0"/>
          <w:numId w:val="7"/>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конкурс «Школа має талант»;</w:t>
      </w:r>
    </w:p>
    <w:p w:rsidR="003B3E2B" w:rsidRPr="00724E9B" w:rsidRDefault="003B3E2B" w:rsidP="003B3E2B">
      <w:pPr>
        <w:pStyle w:val="a4"/>
        <w:numPr>
          <w:ilvl w:val="0"/>
          <w:numId w:val="7"/>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позакласний  захід до дня народження В.Висоцького;</w:t>
      </w:r>
    </w:p>
    <w:p w:rsidR="003B3E2B" w:rsidRPr="00724E9B" w:rsidRDefault="003B3E2B" w:rsidP="003B3E2B">
      <w:pPr>
        <w:pStyle w:val="a4"/>
        <w:numPr>
          <w:ilvl w:val="0"/>
          <w:numId w:val="7"/>
        </w:num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екскурсію «Гончарський всесвіт», «Невідомий Харків».</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З метою сформованості у зростаючої особистості вміння цінувати себе як носія фізичних, духовно-душевних та соціальних сил, у школі було організовано і проведено:</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ряд місячників: «Увага! Діти на дорозі»(вересень), «Протипожежної безпеки» (жовтень);</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 дні безпеки життєдіяльності перед канікулами;</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 оформлено виставку  плакатів  «Те, що вбиває»;</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lastRenderedPageBreak/>
        <w:t xml:space="preserve">  - проведено класні години «Правила поведінки біля водоймищ взимку», «Обережно піротехніка!», «Обережно ожеледиця», «Як не захворіти на грип», «Правила поведінки на дорозі», «Правила поведінки біля водоймищ у літній період»;</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проведено День ЦЗ «Увага! Пожежна небезпека!»</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учні школи взяли участь у загальноміському конкурсі від АК «Харківобленерго»;</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проведено вікторину для учнів початкових класів «Дорожні знаки»;</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проведено виховні годин «Чому я обираю здоровий спосіб життя?», «Знай, щоб вижити», «</w:t>
      </w:r>
      <w:r w:rsidRPr="00724E9B">
        <w:rPr>
          <w:rFonts w:ascii="Times New Roman" w:hAnsi="Times New Roman" w:cs="Times New Roman"/>
          <w:iCs/>
          <w:sz w:val="28"/>
          <w:szCs w:val="28"/>
          <w:shd w:val="clear" w:color="auto" w:fill="FFFFFF"/>
        </w:rPr>
        <w:t>Створюй, спілкуйся та поважай: кращий інтернет починається з тобою</w:t>
      </w:r>
      <w:r w:rsidRPr="00724E9B">
        <w:rPr>
          <w:rFonts w:ascii="Times New Roman" w:hAnsi="Times New Roman" w:cs="Times New Roman"/>
          <w:sz w:val="28"/>
          <w:szCs w:val="28"/>
        </w:rPr>
        <w:t>»;</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відвідано вдома учнів девіантної поведінки, складено акти обстеження житлово-побутових умов;</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проведено лекцію лікарем-наркологом «Алкоголь та підліток»;</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проведено бесіди з учнями, схильними до правопорушень.</w:t>
      </w:r>
    </w:p>
    <w:p w:rsidR="003B3E2B" w:rsidRPr="00724E9B" w:rsidRDefault="003B3E2B" w:rsidP="003B3E2B">
      <w:pPr>
        <w:pStyle w:val="33"/>
        <w:rPr>
          <w:i w:val="0"/>
          <w:sz w:val="28"/>
          <w:szCs w:val="28"/>
        </w:rPr>
      </w:pPr>
      <w:r w:rsidRPr="00724E9B">
        <w:rPr>
          <w:sz w:val="28"/>
          <w:szCs w:val="28"/>
        </w:rPr>
        <w:tab/>
      </w:r>
      <w:r w:rsidRPr="00724E9B">
        <w:rPr>
          <w:i w:val="0"/>
          <w:sz w:val="28"/>
          <w:szCs w:val="28"/>
        </w:rPr>
        <w:t>З метою популяризації фізичного виховання і здорового способу життя у школі проведено турнір з баскетболу, настільного тенісу, турніри з шахів, різноманітні естафети.</w:t>
      </w:r>
      <w:r w:rsidRPr="00724E9B">
        <w:rPr>
          <w:i w:val="0"/>
          <w:sz w:val="28"/>
          <w:szCs w:val="28"/>
        </w:rPr>
        <w:tab/>
      </w:r>
    </w:p>
    <w:p w:rsidR="003B3E2B" w:rsidRPr="00724E9B" w:rsidRDefault="003B3E2B" w:rsidP="003B3E2B">
      <w:pPr>
        <w:pStyle w:val="33"/>
        <w:rPr>
          <w:i w:val="0"/>
          <w:sz w:val="28"/>
          <w:szCs w:val="28"/>
        </w:rPr>
      </w:pPr>
      <w:r w:rsidRPr="00724E9B">
        <w:rPr>
          <w:i w:val="0"/>
          <w:sz w:val="28"/>
          <w:szCs w:val="28"/>
        </w:rPr>
        <w:t xml:space="preserve">        Збірна команда 9-11-х класів дівчат посіла І місце у районних змаганнях з баскетболу.</w:t>
      </w:r>
    </w:p>
    <w:p w:rsidR="003B3E2B" w:rsidRPr="00724E9B" w:rsidRDefault="003B3E2B" w:rsidP="003B3E2B">
      <w:pPr>
        <w:pStyle w:val="33"/>
        <w:rPr>
          <w:i w:val="0"/>
          <w:sz w:val="28"/>
          <w:szCs w:val="28"/>
        </w:rPr>
      </w:pPr>
      <w:r w:rsidRPr="00724E9B">
        <w:rPr>
          <w:i w:val="0"/>
          <w:sz w:val="28"/>
          <w:szCs w:val="28"/>
        </w:rPr>
        <w:t xml:space="preserve">       Педагоги школи постійно працюють над формуванням в учнів навичок ціннісного ставлення до себе,  розвивають навички культури та  гігієни, а саме: організовано і проведено конференцію з організації гарячого харчування; щоденно проводяться членами учнівського самоврядування рейди-перевірки щодо дотримання санітарно-гігієнічних норм (наявності шкільної форми, змінного взуття, чистоти в класних кімнатах).</w:t>
      </w:r>
    </w:p>
    <w:p w:rsidR="003B3E2B" w:rsidRPr="00724E9B" w:rsidRDefault="003B3E2B" w:rsidP="003B3E2B">
      <w:pPr>
        <w:pStyle w:val="a4"/>
        <w:spacing w:after="0" w:line="240" w:lineRule="auto"/>
        <w:ind w:left="709"/>
        <w:jc w:val="center"/>
        <w:rPr>
          <w:rFonts w:ascii="Times New Roman" w:hAnsi="Times New Roman" w:cs="Times New Roman"/>
          <w:b/>
          <w:sz w:val="28"/>
          <w:szCs w:val="28"/>
          <w:highlight w:val="green"/>
        </w:rPr>
      </w:pPr>
    </w:p>
    <w:p w:rsidR="003B3E2B" w:rsidRPr="007978A2" w:rsidRDefault="003B3E2B" w:rsidP="003B3E2B">
      <w:pPr>
        <w:pStyle w:val="a4"/>
        <w:spacing w:after="0" w:line="240" w:lineRule="auto"/>
        <w:ind w:left="709"/>
        <w:jc w:val="center"/>
        <w:rPr>
          <w:rFonts w:ascii="Times New Roman" w:hAnsi="Times New Roman"/>
          <w:b/>
          <w:sz w:val="28"/>
          <w:szCs w:val="28"/>
          <w:highlight w:val="green"/>
        </w:rPr>
      </w:pPr>
    </w:p>
    <w:p w:rsidR="003B3E2B" w:rsidRPr="00831ADC" w:rsidRDefault="003B3E2B" w:rsidP="003B3E2B">
      <w:pPr>
        <w:pStyle w:val="a4"/>
        <w:spacing w:line="240" w:lineRule="auto"/>
        <w:ind w:left="709"/>
        <w:jc w:val="center"/>
        <w:rPr>
          <w:rFonts w:ascii="Times New Roman" w:hAnsi="Times New Roman"/>
          <w:b/>
          <w:sz w:val="28"/>
          <w:szCs w:val="28"/>
        </w:rPr>
      </w:pPr>
      <w:r w:rsidRPr="00831ADC">
        <w:rPr>
          <w:rFonts w:ascii="Times New Roman" w:hAnsi="Times New Roman"/>
          <w:b/>
          <w:sz w:val="28"/>
          <w:szCs w:val="28"/>
        </w:rPr>
        <w:t>Шкільне учнівське самоврядування</w:t>
      </w:r>
    </w:p>
    <w:p w:rsidR="003B3E2B" w:rsidRPr="00BA56E4" w:rsidRDefault="003B3E2B" w:rsidP="003B3E2B">
      <w:pPr>
        <w:spacing w:after="0" w:line="240" w:lineRule="auto"/>
        <w:ind w:firstLine="708"/>
        <w:contextualSpacing/>
        <w:jc w:val="both"/>
        <w:rPr>
          <w:rFonts w:ascii="Times New Roman" w:hAnsi="Times New Roman" w:cs="Times New Roman"/>
          <w:sz w:val="28"/>
          <w:szCs w:val="28"/>
        </w:rPr>
      </w:pPr>
      <w:r w:rsidRPr="00BA56E4">
        <w:rPr>
          <w:rFonts w:ascii="Times New Roman" w:hAnsi="Times New Roman" w:cs="Times New Roman"/>
          <w:sz w:val="28"/>
          <w:szCs w:val="28"/>
        </w:rPr>
        <w:t>Шкільне учнівське самоврядування як перший соціальний досвід учня в активному суспільному житті району і міста представлене</w:t>
      </w:r>
      <w:r>
        <w:rPr>
          <w:rFonts w:ascii="Times New Roman" w:hAnsi="Times New Roman" w:cs="Times New Roman"/>
          <w:sz w:val="28"/>
          <w:szCs w:val="28"/>
        </w:rPr>
        <w:t xml:space="preserve"> в навчальному закладі</w:t>
      </w:r>
      <w:r w:rsidRPr="00BA56E4">
        <w:rPr>
          <w:rFonts w:ascii="Times New Roman" w:hAnsi="Times New Roman" w:cs="Times New Roman"/>
          <w:sz w:val="28"/>
          <w:szCs w:val="28"/>
        </w:rPr>
        <w:t xml:space="preserve"> дитячою організацією «Сяйво». До складу шкільної дитячої організації учнівського самоврядування школи входять учні 1-11-х класів. Голова організації – </w:t>
      </w:r>
      <w:r>
        <w:rPr>
          <w:rFonts w:ascii="Times New Roman" w:hAnsi="Times New Roman" w:cs="Times New Roman"/>
          <w:sz w:val="28"/>
          <w:szCs w:val="28"/>
        </w:rPr>
        <w:t>Кікоть Ксенія</w:t>
      </w:r>
      <w:r w:rsidRPr="00BA56E4">
        <w:rPr>
          <w:rFonts w:ascii="Times New Roman" w:hAnsi="Times New Roman" w:cs="Times New Roman"/>
          <w:sz w:val="28"/>
          <w:szCs w:val="28"/>
        </w:rPr>
        <w:t xml:space="preserve">, учениця </w:t>
      </w:r>
      <w:r>
        <w:rPr>
          <w:rFonts w:ascii="Times New Roman" w:hAnsi="Times New Roman" w:cs="Times New Roman"/>
          <w:sz w:val="28"/>
          <w:szCs w:val="28"/>
        </w:rPr>
        <w:t>10 класу.</w:t>
      </w:r>
    </w:p>
    <w:p w:rsidR="003B3E2B" w:rsidRPr="00831ADC" w:rsidRDefault="003B3E2B" w:rsidP="003B3E2B">
      <w:pPr>
        <w:pStyle w:val="af5"/>
        <w:shd w:val="clear" w:color="auto" w:fill="FFFFFF"/>
        <w:spacing w:before="0" w:beforeAutospacing="0" w:after="0"/>
        <w:jc w:val="both"/>
        <w:rPr>
          <w:color w:val="000000"/>
          <w:sz w:val="28"/>
          <w:szCs w:val="28"/>
          <w:lang w:val="uk-UA"/>
        </w:rPr>
      </w:pPr>
      <w:r>
        <w:rPr>
          <w:color w:val="000000"/>
          <w:sz w:val="28"/>
          <w:szCs w:val="28"/>
          <w:lang w:val="uk-UA"/>
        </w:rPr>
        <w:t xml:space="preserve">         </w:t>
      </w:r>
      <w:r w:rsidRPr="00831ADC">
        <w:rPr>
          <w:color w:val="000000"/>
          <w:sz w:val="28"/>
          <w:szCs w:val="28"/>
          <w:lang w:val="uk-UA"/>
        </w:rPr>
        <w:t>Метою та завданням учнівської організації є:</w:t>
      </w:r>
    </w:p>
    <w:p w:rsidR="003B3E2B" w:rsidRPr="00826F54" w:rsidRDefault="003B3E2B" w:rsidP="003B3E2B">
      <w:pPr>
        <w:pStyle w:val="af5"/>
        <w:shd w:val="clear" w:color="auto" w:fill="FFFFFF"/>
        <w:spacing w:before="0" w:beforeAutospacing="0" w:after="0"/>
        <w:jc w:val="both"/>
        <w:rPr>
          <w:color w:val="000000"/>
          <w:sz w:val="28"/>
          <w:szCs w:val="28"/>
        </w:rPr>
      </w:pPr>
      <w:r w:rsidRPr="00826F54">
        <w:rPr>
          <w:color w:val="000000"/>
          <w:sz w:val="28"/>
          <w:szCs w:val="28"/>
        </w:rPr>
        <w:t>- забезпечувати права і інтереси учнів на основі виконання правил, законів школи;</w:t>
      </w:r>
    </w:p>
    <w:p w:rsidR="003B3E2B" w:rsidRPr="00826F54" w:rsidRDefault="003B3E2B" w:rsidP="003B3E2B">
      <w:pPr>
        <w:pStyle w:val="af5"/>
        <w:shd w:val="clear" w:color="auto" w:fill="FFFFFF"/>
        <w:spacing w:before="0" w:beforeAutospacing="0" w:after="0"/>
        <w:jc w:val="both"/>
        <w:rPr>
          <w:color w:val="000000"/>
          <w:sz w:val="28"/>
          <w:szCs w:val="28"/>
        </w:rPr>
      </w:pPr>
      <w:r w:rsidRPr="00826F54">
        <w:rPr>
          <w:color w:val="000000"/>
          <w:sz w:val="28"/>
          <w:szCs w:val="28"/>
        </w:rPr>
        <w:t>- формувати почуття відповідальності, свідоме ставлення до участі кожного у вирішенні важливих справ шкільного життя, оволодівати наукою управління;</w:t>
      </w:r>
    </w:p>
    <w:p w:rsidR="003B3E2B" w:rsidRPr="00826F54" w:rsidRDefault="003B3E2B" w:rsidP="003B3E2B">
      <w:pPr>
        <w:pStyle w:val="af5"/>
        <w:shd w:val="clear" w:color="auto" w:fill="FFFFFF"/>
        <w:spacing w:before="0" w:beforeAutospacing="0" w:after="0"/>
        <w:jc w:val="both"/>
        <w:rPr>
          <w:color w:val="000000"/>
          <w:sz w:val="28"/>
          <w:szCs w:val="28"/>
        </w:rPr>
      </w:pPr>
      <w:r w:rsidRPr="00826F54">
        <w:rPr>
          <w:color w:val="000000"/>
          <w:sz w:val="28"/>
          <w:szCs w:val="28"/>
        </w:rPr>
        <w:t>- сприяти реалізації інтересів, можливостей, бажань дітей;</w:t>
      </w:r>
    </w:p>
    <w:p w:rsidR="003B3E2B" w:rsidRPr="00826F54" w:rsidRDefault="003B3E2B" w:rsidP="003B3E2B">
      <w:pPr>
        <w:pStyle w:val="af5"/>
        <w:shd w:val="clear" w:color="auto" w:fill="FFFFFF"/>
        <w:spacing w:before="0" w:beforeAutospacing="0" w:after="0"/>
        <w:jc w:val="both"/>
        <w:rPr>
          <w:color w:val="000000"/>
          <w:sz w:val="28"/>
          <w:szCs w:val="28"/>
        </w:rPr>
      </w:pPr>
      <w:r w:rsidRPr="00826F54">
        <w:rPr>
          <w:color w:val="000000"/>
          <w:sz w:val="28"/>
          <w:szCs w:val="28"/>
        </w:rPr>
        <w:t>- прагнути узгодженості й балансу інтересів між учнями і дорослими;</w:t>
      </w:r>
    </w:p>
    <w:p w:rsidR="003B3E2B" w:rsidRPr="00826F54" w:rsidRDefault="003B3E2B" w:rsidP="003B3E2B">
      <w:pPr>
        <w:pStyle w:val="af5"/>
        <w:shd w:val="clear" w:color="auto" w:fill="FFFFFF"/>
        <w:spacing w:before="0" w:beforeAutospacing="0" w:after="0"/>
        <w:jc w:val="both"/>
        <w:rPr>
          <w:color w:val="000000"/>
          <w:sz w:val="28"/>
          <w:szCs w:val="28"/>
        </w:rPr>
      </w:pPr>
      <w:r w:rsidRPr="00826F54">
        <w:rPr>
          <w:color w:val="000000"/>
          <w:sz w:val="28"/>
          <w:szCs w:val="28"/>
        </w:rPr>
        <w:t>Самоврядування в школі виконує функції:</w:t>
      </w:r>
    </w:p>
    <w:p w:rsidR="003B3E2B" w:rsidRPr="00826F54" w:rsidRDefault="003B3E2B" w:rsidP="003B3E2B">
      <w:pPr>
        <w:pStyle w:val="af5"/>
        <w:shd w:val="clear" w:color="auto" w:fill="FFFFFF"/>
        <w:spacing w:before="0" w:beforeAutospacing="0" w:after="0"/>
        <w:jc w:val="both"/>
        <w:rPr>
          <w:color w:val="000000"/>
          <w:sz w:val="28"/>
          <w:szCs w:val="28"/>
        </w:rPr>
      </w:pPr>
      <w:r w:rsidRPr="00826F54">
        <w:rPr>
          <w:color w:val="000000"/>
          <w:sz w:val="28"/>
          <w:szCs w:val="28"/>
        </w:rPr>
        <w:t>1. Забезпечення порядку в школі, організоване чергування у школі;</w:t>
      </w:r>
    </w:p>
    <w:p w:rsidR="003B3E2B" w:rsidRPr="00826F54" w:rsidRDefault="003B3E2B" w:rsidP="003B3E2B">
      <w:pPr>
        <w:pStyle w:val="af5"/>
        <w:shd w:val="clear" w:color="auto" w:fill="FFFFFF"/>
        <w:spacing w:before="0" w:beforeAutospacing="0" w:after="0"/>
        <w:jc w:val="both"/>
        <w:rPr>
          <w:color w:val="000000"/>
          <w:sz w:val="28"/>
          <w:szCs w:val="28"/>
        </w:rPr>
      </w:pPr>
      <w:r w:rsidRPr="00826F54">
        <w:rPr>
          <w:color w:val="000000"/>
          <w:sz w:val="28"/>
          <w:szCs w:val="28"/>
        </w:rPr>
        <w:t>2. Контроль за відвідуванням школи учнями;</w:t>
      </w:r>
    </w:p>
    <w:p w:rsidR="003B3E2B" w:rsidRPr="00826F54" w:rsidRDefault="003B3E2B" w:rsidP="003B3E2B">
      <w:pPr>
        <w:pStyle w:val="af5"/>
        <w:shd w:val="clear" w:color="auto" w:fill="FFFFFF"/>
        <w:spacing w:before="0" w:beforeAutospacing="0" w:after="0"/>
        <w:jc w:val="both"/>
        <w:rPr>
          <w:color w:val="000000"/>
          <w:sz w:val="28"/>
          <w:szCs w:val="28"/>
        </w:rPr>
      </w:pPr>
      <w:r>
        <w:rPr>
          <w:color w:val="000000"/>
          <w:sz w:val="28"/>
          <w:szCs w:val="28"/>
        </w:rPr>
        <w:lastRenderedPageBreak/>
        <w:t>3. Проведення загально</w:t>
      </w:r>
      <w:r w:rsidRPr="00826F54">
        <w:rPr>
          <w:color w:val="000000"/>
          <w:sz w:val="28"/>
          <w:szCs w:val="28"/>
        </w:rPr>
        <w:t>шкільних лінійок, зборів, виставок, круглих столів;</w:t>
      </w:r>
    </w:p>
    <w:p w:rsidR="003B3E2B" w:rsidRPr="00826F54" w:rsidRDefault="003B3E2B" w:rsidP="003B3E2B">
      <w:pPr>
        <w:pStyle w:val="af5"/>
        <w:shd w:val="clear" w:color="auto" w:fill="FFFFFF"/>
        <w:spacing w:before="0" w:beforeAutospacing="0" w:after="0"/>
        <w:jc w:val="both"/>
        <w:rPr>
          <w:color w:val="000000"/>
          <w:sz w:val="28"/>
          <w:szCs w:val="28"/>
        </w:rPr>
      </w:pPr>
      <w:r w:rsidRPr="00826F54">
        <w:rPr>
          <w:color w:val="000000"/>
          <w:sz w:val="28"/>
          <w:szCs w:val="28"/>
        </w:rPr>
        <w:t>4. Організація дозвілля, творчих свят, змагань;</w:t>
      </w:r>
    </w:p>
    <w:p w:rsidR="003B3E2B" w:rsidRPr="00826F54" w:rsidRDefault="003B3E2B" w:rsidP="003B3E2B">
      <w:pPr>
        <w:pStyle w:val="af5"/>
        <w:shd w:val="clear" w:color="auto" w:fill="FFFFFF"/>
        <w:spacing w:before="0" w:beforeAutospacing="0" w:after="0"/>
        <w:jc w:val="both"/>
        <w:rPr>
          <w:color w:val="000000"/>
          <w:sz w:val="28"/>
          <w:szCs w:val="28"/>
        </w:rPr>
      </w:pPr>
      <w:r>
        <w:rPr>
          <w:color w:val="000000"/>
          <w:sz w:val="28"/>
          <w:szCs w:val="28"/>
          <w:lang w:val="uk-UA"/>
        </w:rPr>
        <w:t>5</w:t>
      </w:r>
      <w:r w:rsidRPr="00826F54">
        <w:rPr>
          <w:color w:val="000000"/>
          <w:sz w:val="28"/>
          <w:szCs w:val="28"/>
        </w:rPr>
        <w:t>. Організація роботи з благоустрою території школи;</w:t>
      </w:r>
    </w:p>
    <w:p w:rsidR="003B3E2B" w:rsidRPr="00826F54" w:rsidRDefault="003B3E2B" w:rsidP="003B3E2B">
      <w:pPr>
        <w:pStyle w:val="af5"/>
        <w:shd w:val="clear" w:color="auto" w:fill="FFFFFF"/>
        <w:spacing w:before="0" w:beforeAutospacing="0" w:after="0"/>
        <w:jc w:val="both"/>
        <w:rPr>
          <w:color w:val="000000"/>
          <w:sz w:val="28"/>
          <w:szCs w:val="28"/>
        </w:rPr>
      </w:pPr>
      <w:r>
        <w:rPr>
          <w:color w:val="000000"/>
          <w:sz w:val="28"/>
          <w:szCs w:val="28"/>
          <w:lang w:val="uk-UA"/>
        </w:rPr>
        <w:t>6</w:t>
      </w:r>
      <w:r w:rsidRPr="00826F54">
        <w:rPr>
          <w:color w:val="000000"/>
          <w:sz w:val="28"/>
          <w:szCs w:val="28"/>
        </w:rPr>
        <w:t>. Участь у проведенні педагогічних рад, на яких розглядаються питання учнівських колективів.</w:t>
      </w:r>
    </w:p>
    <w:p w:rsidR="003B3E2B" w:rsidRPr="00AF21A6" w:rsidRDefault="003B3E2B" w:rsidP="003B3E2B">
      <w:pPr>
        <w:pStyle w:val="af5"/>
        <w:shd w:val="clear" w:color="auto" w:fill="FFFFFF"/>
        <w:spacing w:before="0" w:beforeAutospacing="0" w:after="178"/>
        <w:ind w:firstLine="709"/>
        <w:jc w:val="both"/>
        <w:rPr>
          <w:sz w:val="28"/>
          <w:szCs w:val="28"/>
          <w:lang w:val="uk-UA"/>
        </w:rPr>
      </w:pPr>
      <w:r w:rsidRPr="00825014">
        <w:rPr>
          <w:sz w:val="28"/>
          <w:szCs w:val="28"/>
        </w:rPr>
        <w:t>Діяльність уч</w:t>
      </w:r>
      <w:r>
        <w:rPr>
          <w:sz w:val="28"/>
          <w:szCs w:val="28"/>
        </w:rPr>
        <w:t>нівського самоврядування у 201</w:t>
      </w:r>
      <w:r>
        <w:rPr>
          <w:sz w:val="28"/>
          <w:szCs w:val="28"/>
          <w:lang w:val="uk-UA"/>
        </w:rPr>
        <w:t>7/</w:t>
      </w:r>
      <w:r>
        <w:rPr>
          <w:sz w:val="28"/>
          <w:szCs w:val="28"/>
        </w:rPr>
        <w:t>201</w:t>
      </w:r>
      <w:r>
        <w:rPr>
          <w:sz w:val="28"/>
          <w:szCs w:val="28"/>
          <w:lang w:val="uk-UA"/>
        </w:rPr>
        <w:t>8</w:t>
      </w:r>
      <w:r w:rsidRPr="00825014">
        <w:rPr>
          <w:sz w:val="28"/>
          <w:szCs w:val="28"/>
        </w:rPr>
        <w:t xml:space="preserve"> навчальному році була направлена на виконання основних завдань сучасної освіти, що зумовлені пріоритетними напрямами </w:t>
      </w:r>
      <w:r>
        <w:rPr>
          <w:sz w:val="28"/>
          <w:szCs w:val="28"/>
          <w:lang w:val="uk-UA"/>
        </w:rPr>
        <w:t xml:space="preserve">Концепції національно-патріотичного виховання. </w:t>
      </w:r>
      <w:r w:rsidRPr="00AF21A6">
        <w:rPr>
          <w:sz w:val="28"/>
          <w:szCs w:val="28"/>
          <w:lang w:val="uk-UA"/>
        </w:rPr>
        <w:t>Пріоритетними напрямками діяльності</w:t>
      </w:r>
      <w:r w:rsidRPr="00825014">
        <w:rPr>
          <w:sz w:val="28"/>
          <w:szCs w:val="28"/>
        </w:rPr>
        <w:t> </w:t>
      </w:r>
      <w:r w:rsidRPr="00AF21A6">
        <w:rPr>
          <w:sz w:val="28"/>
          <w:szCs w:val="28"/>
          <w:lang w:val="uk-UA"/>
        </w:rPr>
        <w:t xml:space="preserve"> учнівського самоврядування були: виховання в учнів громадянських якостей; профілактика й попередження шкідливих звичок та правопорушень серед учнів; формування 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w:t>
      </w:r>
      <w:r w:rsidRPr="00825014">
        <w:rPr>
          <w:sz w:val="28"/>
          <w:szCs w:val="28"/>
        </w:rPr>
        <w:t> </w:t>
      </w:r>
      <w:r w:rsidRPr="00AF21A6">
        <w:rPr>
          <w:sz w:val="28"/>
          <w:szCs w:val="28"/>
          <w:lang w:val="uk-UA"/>
        </w:rPr>
        <w:t xml:space="preserve"> роботи, співпраці з батьківським комітетом, дитячими та громадськими організаціями, підприємствами району; вдосконалення методів роботи з активами класів та надання методичної допомоги, передача досвіду організаторської роботи, розробка системи стимулювання та заохочення учнів-лідерів, формування системи життєвих цінностей, створення умов для ефективного формування моральної культури учнів; використання засобів ІКТ.</w:t>
      </w:r>
    </w:p>
    <w:p w:rsidR="003B3E2B" w:rsidRPr="00825014" w:rsidRDefault="003B3E2B" w:rsidP="003B3E2B">
      <w:pPr>
        <w:pStyle w:val="af5"/>
        <w:shd w:val="clear" w:color="auto" w:fill="FFFFFF"/>
        <w:spacing w:before="0" w:beforeAutospacing="0" w:after="0"/>
        <w:ind w:firstLine="709"/>
        <w:jc w:val="both"/>
        <w:rPr>
          <w:sz w:val="28"/>
          <w:szCs w:val="28"/>
        </w:rPr>
      </w:pPr>
      <w:r w:rsidRPr="00825014">
        <w:rPr>
          <w:sz w:val="28"/>
          <w:szCs w:val="28"/>
        </w:rPr>
        <w:t xml:space="preserve">Лідери учнівського самоврядування були активними учасниками всіх загальношкільних заходів. </w:t>
      </w:r>
      <w:r>
        <w:rPr>
          <w:sz w:val="28"/>
          <w:szCs w:val="28"/>
          <w:lang w:val="uk-UA"/>
        </w:rPr>
        <w:t xml:space="preserve"> Систематично</w:t>
      </w:r>
      <w:r w:rsidRPr="00825014">
        <w:rPr>
          <w:sz w:val="28"/>
          <w:szCs w:val="28"/>
        </w:rPr>
        <w:t xml:space="preserve"> проводився рейд «</w:t>
      </w:r>
      <w:r>
        <w:rPr>
          <w:sz w:val="28"/>
          <w:szCs w:val="28"/>
          <w:lang w:val="uk-UA"/>
        </w:rPr>
        <w:t xml:space="preserve">Урок». </w:t>
      </w:r>
      <w:r w:rsidRPr="00825014">
        <w:rPr>
          <w:sz w:val="28"/>
          <w:szCs w:val="28"/>
        </w:rPr>
        <w:t>Інформація про систематичні пропуски окремих учнів використовувалася під час  проведення засідання учнівського самоврядування для бесід з учнями, які пропускають заняття без поважних причин.</w:t>
      </w:r>
    </w:p>
    <w:p w:rsidR="003B3E2B" w:rsidRPr="00825014" w:rsidRDefault="003B3E2B" w:rsidP="003B3E2B">
      <w:pPr>
        <w:pStyle w:val="af5"/>
        <w:shd w:val="clear" w:color="auto" w:fill="FFFFFF"/>
        <w:spacing w:before="0" w:beforeAutospacing="0" w:after="0"/>
        <w:ind w:firstLine="709"/>
        <w:jc w:val="both"/>
        <w:rPr>
          <w:sz w:val="28"/>
          <w:szCs w:val="28"/>
        </w:rPr>
      </w:pPr>
      <w:r w:rsidRPr="00825014">
        <w:rPr>
          <w:sz w:val="28"/>
          <w:szCs w:val="28"/>
        </w:rPr>
        <w:t>До пам’ятних та знаменних дат, вчителі- координатори проводили інформаційні години, разом з учнями створювали стіннівки, інформаційні листи.</w:t>
      </w:r>
    </w:p>
    <w:p w:rsidR="003B3E2B" w:rsidRPr="00825014" w:rsidRDefault="003B3E2B" w:rsidP="003B3E2B">
      <w:pPr>
        <w:pStyle w:val="af5"/>
        <w:shd w:val="clear" w:color="auto" w:fill="FFFFFF"/>
        <w:spacing w:before="0" w:beforeAutospacing="0" w:after="0"/>
        <w:ind w:firstLine="709"/>
        <w:jc w:val="both"/>
        <w:rPr>
          <w:sz w:val="28"/>
          <w:szCs w:val="28"/>
        </w:rPr>
      </w:pPr>
      <w:r w:rsidRPr="00825014">
        <w:rPr>
          <w:sz w:val="28"/>
          <w:szCs w:val="28"/>
        </w:rPr>
        <w:t>До проведення всіх виховних заходів долучалися лідери  учнівського самоврядування. Робота учнівського самоврядування. планувалася у співдружності з адміністрацією школи.</w:t>
      </w:r>
    </w:p>
    <w:p w:rsidR="003B3E2B" w:rsidRPr="00AF21A6" w:rsidRDefault="003B3E2B" w:rsidP="003B3E2B">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lang w:val="ru-RU"/>
        </w:rPr>
        <w:t xml:space="preserve">          </w:t>
      </w:r>
      <w:r w:rsidRPr="00825014">
        <w:rPr>
          <w:rFonts w:ascii="Times New Roman" w:hAnsi="Times New Roman" w:cs="Times New Roman"/>
          <w:sz w:val="28"/>
          <w:szCs w:val="28"/>
        </w:rPr>
        <w:t xml:space="preserve">Шкільне самоврядування тісно співпрацювало з філією районної </w:t>
      </w:r>
      <w:r w:rsidRPr="00AF21A6">
        <w:rPr>
          <w:rFonts w:ascii="Times New Roman" w:hAnsi="Times New Roman" w:cs="Times New Roman"/>
          <w:sz w:val="28"/>
          <w:szCs w:val="28"/>
        </w:rPr>
        <w:t>організації учнівського самоврядування «Авангард»,</w:t>
      </w:r>
      <w:r>
        <w:rPr>
          <w:rFonts w:ascii="Times New Roman" w:hAnsi="Times New Roman" w:cs="Times New Roman"/>
          <w:sz w:val="28"/>
          <w:szCs w:val="28"/>
        </w:rPr>
        <w:t xml:space="preserve"> </w:t>
      </w:r>
      <w:r w:rsidRPr="00F54219">
        <w:rPr>
          <w:rStyle w:val="af6"/>
          <w:rFonts w:ascii="Times New Roman" w:hAnsi="Times New Roman" w:cs="Times New Roman"/>
          <w:b w:val="0"/>
          <w:color w:val="131313"/>
          <w:sz w:val="28"/>
          <w:szCs w:val="28"/>
          <w:shd w:val="clear" w:color="auto" w:fill="FFFFFF"/>
        </w:rPr>
        <w:t>Харківською міською організацією учнівського самоврядування (ХМОУС),</w:t>
      </w:r>
      <w:r w:rsidRPr="00F54219">
        <w:rPr>
          <w:rFonts w:ascii="Times New Roman" w:hAnsi="Times New Roman" w:cs="Times New Roman"/>
          <w:sz w:val="28"/>
          <w:szCs w:val="28"/>
        </w:rPr>
        <w:t xml:space="preserve"> районною ветеранською організацією, </w:t>
      </w:r>
      <w:r w:rsidRPr="00F54219">
        <w:rPr>
          <w:rStyle w:val="af6"/>
          <w:rFonts w:ascii="Times New Roman" w:hAnsi="Times New Roman" w:cs="Times New Roman"/>
          <w:b w:val="0"/>
          <w:sz w:val="28"/>
          <w:szCs w:val="28"/>
        </w:rPr>
        <w:t xml:space="preserve">громадською організацією «Товариство Ветеранів Антитерористичної операції» </w:t>
      </w:r>
      <w:r w:rsidRPr="00AF21A6">
        <w:rPr>
          <w:rFonts w:ascii="Times New Roman" w:hAnsi="Times New Roman" w:cs="Times New Roman"/>
          <w:sz w:val="28"/>
          <w:szCs w:val="28"/>
        </w:rPr>
        <w:t>в результаті чого учні школи збагатилися новим соціальним досвідом та отримали різноманітні життєво</w:t>
      </w:r>
      <w:r>
        <w:rPr>
          <w:rFonts w:ascii="Times New Roman" w:hAnsi="Times New Roman" w:cs="Times New Roman"/>
          <w:sz w:val="28"/>
          <w:szCs w:val="28"/>
        </w:rPr>
        <w:t>-</w:t>
      </w:r>
      <w:r w:rsidRPr="00AF21A6">
        <w:rPr>
          <w:rFonts w:ascii="Times New Roman" w:hAnsi="Times New Roman" w:cs="Times New Roman"/>
          <w:sz w:val="28"/>
          <w:szCs w:val="28"/>
        </w:rPr>
        <w:t xml:space="preserve"> необхідні навички.</w:t>
      </w:r>
    </w:p>
    <w:p w:rsidR="003B3E2B" w:rsidRPr="004973E5" w:rsidRDefault="003B3E2B" w:rsidP="003B3E2B">
      <w:pPr>
        <w:pStyle w:val="af5"/>
        <w:shd w:val="clear" w:color="auto" w:fill="FFFFFF"/>
        <w:spacing w:before="0" w:beforeAutospacing="0" w:after="0"/>
        <w:ind w:firstLine="709"/>
        <w:jc w:val="both"/>
        <w:rPr>
          <w:sz w:val="28"/>
          <w:szCs w:val="28"/>
          <w:lang w:val="uk-UA"/>
        </w:rPr>
      </w:pPr>
      <w:r w:rsidRPr="00A53C54">
        <w:rPr>
          <w:sz w:val="28"/>
          <w:szCs w:val="28"/>
          <w:lang w:val="uk-UA"/>
        </w:rPr>
        <w:t>Для надання допомоги дітям</w:t>
      </w:r>
      <w:r>
        <w:rPr>
          <w:sz w:val="28"/>
          <w:szCs w:val="28"/>
          <w:lang w:val="uk-UA"/>
        </w:rPr>
        <w:t xml:space="preserve">, які опинились в складних життєвих обставинах (хвороба, пожежа тощо), </w:t>
      </w:r>
      <w:r w:rsidRPr="00A53C54">
        <w:rPr>
          <w:sz w:val="28"/>
          <w:szCs w:val="28"/>
          <w:lang w:val="uk-UA"/>
        </w:rPr>
        <w:t>участю учнівського самоврядування були проведені акції «Милосердя», «</w:t>
      </w:r>
      <w:r>
        <w:rPr>
          <w:sz w:val="28"/>
          <w:szCs w:val="28"/>
          <w:lang w:val="uk-UA"/>
        </w:rPr>
        <w:t>Протягни руку допомоги</w:t>
      </w:r>
      <w:r w:rsidRPr="00A53C54">
        <w:rPr>
          <w:sz w:val="28"/>
          <w:szCs w:val="28"/>
          <w:lang w:val="uk-UA"/>
        </w:rPr>
        <w:t>»</w:t>
      </w:r>
      <w:r>
        <w:rPr>
          <w:sz w:val="28"/>
          <w:szCs w:val="28"/>
          <w:lang w:val="uk-UA"/>
        </w:rPr>
        <w:t xml:space="preserve">. Школа прийняла активну участь у районній благодійній акції </w:t>
      </w:r>
      <w:r w:rsidRPr="00A53C54">
        <w:rPr>
          <w:iCs/>
          <w:sz w:val="28"/>
          <w:szCs w:val="28"/>
          <w:shd w:val="clear" w:color="auto" w:fill="FFFFFF"/>
        </w:rPr>
        <w:t xml:space="preserve">«Від дітей </w:t>
      </w:r>
      <w:r w:rsidRPr="00A53C54">
        <w:rPr>
          <w:iCs/>
          <w:sz w:val="28"/>
          <w:szCs w:val="28"/>
          <w:shd w:val="clear" w:color="auto" w:fill="FFFFFF"/>
        </w:rPr>
        <w:lastRenderedPageBreak/>
        <w:t>Основ’янського району дітям Красногорівки»</w:t>
      </w:r>
      <w:r>
        <w:rPr>
          <w:iCs/>
          <w:sz w:val="28"/>
          <w:szCs w:val="28"/>
          <w:shd w:val="clear" w:color="auto" w:fill="FFFFFF"/>
          <w:lang w:val="uk-UA"/>
        </w:rPr>
        <w:t>. Також комітет «Милосердя» провів активну роботу перед Днем Перемоги: були зібрані продуктові пакети та відвідано ветеранів Другої світової війни вдома.</w:t>
      </w:r>
    </w:p>
    <w:p w:rsidR="003B3E2B" w:rsidRPr="004973E5" w:rsidRDefault="003B3E2B" w:rsidP="003B3E2B">
      <w:pPr>
        <w:pStyle w:val="af5"/>
        <w:shd w:val="clear" w:color="auto" w:fill="FFFFFF"/>
        <w:spacing w:before="0" w:beforeAutospacing="0" w:after="0"/>
        <w:ind w:firstLine="709"/>
        <w:jc w:val="both"/>
        <w:rPr>
          <w:sz w:val="28"/>
          <w:szCs w:val="28"/>
          <w:lang w:val="uk-UA"/>
        </w:rPr>
      </w:pPr>
      <w:r w:rsidRPr="00825014">
        <w:rPr>
          <w:sz w:val="28"/>
          <w:szCs w:val="28"/>
        </w:rPr>
        <w:t xml:space="preserve">Зусиллями </w:t>
      </w:r>
      <w:r>
        <w:rPr>
          <w:sz w:val="28"/>
          <w:szCs w:val="28"/>
          <w:lang w:val="uk-UA"/>
        </w:rPr>
        <w:t>комітету «Альфа»</w:t>
      </w:r>
      <w:r>
        <w:rPr>
          <w:sz w:val="28"/>
          <w:szCs w:val="28"/>
        </w:rPr>
        <w:t xml:space="preserve"> було організовано «День самоврядування» до </w:t>
      </w:r>
      <w:r>
        <w:rPr>
          <w:sz w:val="28"/>
          <w:szCs w:val="28"/>
          <w:lang w:val="uk-UA"/>
        </w:rPr>
        <w:t>Д</w:t>
      </w:r>
      <w:r>
        <w:rPr>
          <w:sz w:val="28"/>
          <w:szCs w:val="28"/>
        </w:rPr>
        <w:t xml:space="preserve">ня </w:t>
      </w:r>
      <w:r>
        <w:rPr>
          <w:sz w:val="28"/>
          <w:szCs w:val="28"/>
          <w:lang w:val="uk-UA"/>
        </w:rPr>
        <w:t>у</w:t>
      </w:r>
      <w:r w:rsidRPr="00825014">
        <w:rPr>
          <w:sz w:val="28"/>
          <w:szCs w:val="28"/>
        </w:rPr>
        <w:t xml:space="preserve">чителя, а завдяки </w:t>
      </w:r>
      <w:r>
        <w:rPr>
          <w:sz w:val="28"/>
          <w:szCs w:val="28"/>
          <w:lang w:val="uk-UA"/>
        </w:rPr>
        <w:t>комітету «Дозвілля»</w:t>
      </w:r>
      <w:r>
        <w:rPr>
          <w:sz w:val="28"/>
          <w:szCs w:val="28"/>
        </w:rPr>
        <w:t xml:space="preserve">   відбулися концерти  до </w:t>
      </w:r>
      <w:r>
        <w:rPr>
          <w:sz w:val="28"/>
          <w:szCs w:val="28"/>
          <w:lang w:val="uk-UA"/>
        </w:rPr>
        <w:t>Д</w:t>
      </w:r>
      <w:r>
        <w:rPr>
          <w:sz w:val="28"/>
          <w:szCs w:val="28"/>
        </w:rPr>
        <w:t xml:space="preserve">ня </w:t>
      </w:r>
      <w:r>
        <w:rPr>
          <w:sz w:val="28"/>
          <w:szCs w:val="28"/>
          <w:lang w:val="uk-UA"/>
        </w:rPr>
        <w:t>у</w:t>
      </w:r>
      <w:r w:rsidRPr="00825014">
        <w:rPr>
          <w:sz w:val="28"/>
          <w:szCs w:val="28"/>
        </w:rPr>
        <w:t xml:space="preserve">чителя , </w:t>
      </w:r>
      <w:r>
        <w:rPr>
          <w:sz w:val="28"/>
          <w:szCs w:val="28"/>
          <w:lang w:val="uk-UA"/>
        </w:rPr>
        <w:t>Нового року</w:t>
      </w:r>
      <w:r w:rsidRPr="00825014">
        <w:rPr>
          <w:sz w:val="28"/>
          <w:szCs w:val="28"/>
        </w:rPr>
        <w:t xml:space="preserve">,  </w:t>
      </w:r>
      <w:r>
        <w:rPr>
          <w:sz w:val="28"/>
          <w:szCs w:val="28"/>
        </w:rPr>
        <w:t xml:space="preserve">Дня </w:t>
      </w:r>
      <w:r>
        <w:rPr>
          <w:sz w:val="28"/>
          <w:szCs w:val="28"/>
          <w:lang w:val="uk-UA"/>
        </w:rPr>
        <w:t>П</w:t>
      </w:r>
      <w:r w:rsidRPr="00825014">
        <w:rPr>
          <w:sz w:val="28"/>
          <w:szCs w:val="28"/>
        </w:rPr>
        <w:t>еремоги,</w:t>
      </w:r>
      <w:r>
        <w:rPr>
          <w:sz w:val="28"/>
          <w:szCs w:val="28"/>
          <w:lang w:val="uk-UA"/>
        </w:rPr>
        <w:t xml:space="preserve"> конкурс «Школа має талант», ярмарка до Масляної,</w:t>
      </w:r>
      <w:r w:rsidRPr="00825014">
        <w:rPr>
          <w:sz w:val="28"/>
          <w:szCs w:val="28"/>
        </w:rPr>
        <w:t xml:space="preserve"> що зробили учнівське</w:t>
      </w:r>
      <w:r>
        <w:rPr>
          <w:sz w:val="28"/>
          <w:szCs w:val="28"/>
        </w:rPr>
        <w:t xml:space="preserve"> дозвілля цікавим і змістовним.</w:t>
      </w:r>
      <w:r>
        <w:rPr>
          <w:sz w:val="28"/>
          <w:szCs w:val="28"/>
          <w:lang w:val="uk-UA"/>
        </w:rPr>
        <w:t xml:space="preserve">  Протягом навчального року проведено конкурси  </w:t>
      </w:r>
      <w:r w:rsidRPr="004973E5">
        <w:rPr>
          <w:sz w:val="28"/>
          <w:szCs w:val="28"/>
          <w:lang w:val="uk-UA"/>
        </w:rPr>
        <w:t xml:space="preserve">«Найкращий класний куточок», </w:t>
      </w:r>
      <w:bookmarkStart w:id="0" w:name="_GoBack"/>
      <w:bookmarkEnd w:id="0"/>
      <w:r w:rsidRPr="004973E5">
        <w:rPr>
          <w:sz w:val="28"/>
          <w:szCs w:val="28"/>
          <w:lang w:val="uk-UA"/>
        </w:rPr>
        <w:t>«</w:t>
      </w:r>
      <w:r>
        <w:rPr>
          <w:sz w:val="28"/>
          <w:szCs w:val="28"/>
          <w:lang w:val="uk-UA"/>
        </w:rPr>
        <w:t>Куточок патріотичного виховання</w:t>
      </w:r>
      <w:r w:rsidRPr="004973E5">
        <w:rPr>
          <w:sz w:val="28"/>
          <w:szCs w:val="28"/>
          <w:lang w:val="uk-UA"/>
        </w:rPr>
        <w:t>», «</w:t>
      </w:r>
      <w:r>
        <w:rPr>
          <w:sz w:val="28"/>
          <w:szCs w:val="28"/>
          <w:lang w:val="uk-UA"/>
        </w:rPr>
        <w:t>Новорічне диво</w:t>
      </w:r>
      <w:r w:rsidRPr="004973E5">
        <w:rPr>
          <w:sz w:val="28"/>
          <w:szCs w:val="28"/>
          <w:lang w:val="uk-UA"/>
        </w:rPr>
        <w:t>»</w:t>
      </w:r>
      <w:r>
        <w:rPr>
          <w:sz w:val="28"/>
          <w:szCs w:val="28"/>
          <w:lang w:val="uk-UA"/>
        </w:rPr>
        <w:t xml:space="preserve"> (конкурс поробок), різноманітні турніри та змагання: «Що?Де?Коли?», змагання з настільного тенісу, шахів, баскетболу, волейболу. </w:t>
      </w:r>
    </w:p>
    <w:p w:rsidR="003B3E2B" w:rsidRDefault="003B3E2B" w:rsidP="003B3E2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4973E5">
        <w:rPr>
          <w:rFonts w:ascii="Times New Roman" w:hAnsi="Times New Roman" w:cs="Times New Roman"/>
          <w:color w:val="000000"/>
          <w:sz w:val="28"/>
          <w:szCs w:val="28"/>
          <w:shd w:val="clear" w:color="auto" w:fill="FFFFFF"/>
        </w:rPr>
        <w:t>а сайті школи відведено окрему сторінку «Учнівське самоврядування», на якій розміщено інформацію, що висвітлює роботу шкільної організації</w:t>
      </w:r>
      <w:r>
        <w:rPr>
          <w:rFonts w:ascii="Times New Roman" w:hAnsi="Times New Roman" w:cs="Times New Roman"/>
          <w:color w:val="000000"/>
          <w:sz w:val="28"/>
          <w:szCs w:val="28"/>
          <w:shd w:val="clear" w:color="auto" w:fill="FFFFFF"/>
        </w:rPr>
        <w:t>.</w:t>
      </w:r>
    </w:p>
    <w:p w:rsidR="003B3E2B" w:rsidRPr="00250B0B" w:rsidRDefault="003B3E2B" w:rsidP="003B3E2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A56E4">
        <w:rPr>
          <w:rFonts w:ascii="Times New Roman" w:hAnsi="Times New Roman" w:cs="Times New Roman"/>
          <w:sz w:val="28"/>
          <w:szCs w:val="28"/>
        </w:rPr>
        <w:t xml:space="preserve">Отже, організація учнівського самоврядування «Сяйва» ХЗОШ № 120 на сьогодні є ґрунтовним осередком молодіжного руху, що стабільно функціонує на засадах системи, значущо впливає на життєдіяльність та інноваційний розвиток усього шкільного організму та близького до нього зовнішнього середовища, зумовлюючи стан їхнього здоров’я, духу, настрою, сили. </w:t>
      </w:r>
    </w:p>
    <w:p w:rsidR="003B3E2B" w:rsidRPr="0097723E" w:rsidRDefault="003B3E2B" w:rsidP="003B3E2B">
      <w:pPr>
        <w:pStyle w:val="a4"/>
        <w:spacing w:line="240" w:lineRule="auto"/>
        <w:ind w:left="709"/>
        <w:jc w:val="center"/>
        <w:rPr>
          <w:rFonts w:ascii="Times New Roman" w:hAnsi="Times New Roman"/>
          <w:b/>
          <w:sz w:val="28"/>
          <w:szCs w:val="28"/>
        </w:rPr>
      </w:pPr>
      <w:r w:rsidRPr="0097723E">
        <w:rPr>
          <w:rFonts w:ascii="Times New Roman" w:hAnsi="Times New Roman"/>
          <w:b/>
          <w:sz w:val="28"/>
          <w:szCs w:val="28"/>
        </w:rPr>
        <w:t>Робота з фізичного виховання та збереження здоров’я школярів</w:t>
      </w:r>
    </w:p>
    <w:p w:rsidR="003B3E2B" w:rsidRPr="0097723E" w:rsidRDefault="003B3E2B" w:rsidP="003B3E2B">
      <w:pPr>
        <w:spacing w:line="240" w:lineRule="auto"/>
        <w:ind w:firstLine="360"/>
        <w:contextualSpacing/>
        <w:jc w:val="both"/>
        <w:rPr>
          <w:rFonts w:ascii="Times New Roman" w:hAnsi="Times New Roman" w:cs="Times New Roman"/>
          <w:sz w:val="28"/>
          <w:szCs w:val="28"/>
        </w:rPr>
      </w:pPr>
      <w:r w:rsidRPr="0097723E">
        <w:rPr>
          <w:rFonts w:ascii="Times New Roman" w:hAnsi="Times New Roman" w:cs="Times New Roman"/>
          <w:sz w:val="28"/>
          <w:szCs w:val="28"/>
        </w:rPr>
        <w:t>Відповідно до перспективного плану перевірки стану викладання навчальних предметів, плану роботи школи на 201</w:t>
      </w:r>
      <w:r>
        <w:rPr>
          <w:rFonts w:ascii="Times New Roman" w:hAnsi="Times New Roman" w:cs="Times New Roman"/>
          <w:sz w:val="28"/>
          <w:szCs w:val="28"/>
        </w:rPr>
        <w:t>7</w:t>
      </w:r>
      <w:r w:rsidRPr="0097723E">
        <w:rPr>
          <w:rFonts w:ascii="Times New Roman" w:hAnsi="Times New Roman" w:cs="Times New Roman"/>
          <w:sz w:val="28"/>
          <w:szCs w:val="28"/>
        </w:rPr>
        <w:t>/201</w:t>
      </w:r>
      <w:r>
        <w:rPr>
          <w:rFonts w:ascii="Times New Roman" w:hAnsi="Times New Roman" w:cs="Times New Roman"/>
          <w:sz w:val="28"/>
          <w:szCs w:val="28"/>
        </w:rPr>
        <w:t>8</w:t>
      </w:r>
      <w:r w:rsidRPr="0097723E">
        <w:rPr>
          <w:rFonts w:ascii="Times New Roman" w:hAnsi="Times New Roman" w:cs="Times New Roman"/>
          <w:sz w:val="28"/>
          <w:szCs w:val="28"/>
        </w:rPr>
        <w:t xml:space="preserve"> навчальний рік, наказу по Харківській загальноосвітній школі І-ІІІ ступенів № 120 Харківської міської ради Харківської області від 01.09.201</w:t>
      </w:r>
      <w:r>
        <w:rPr>
          <w:rFonts w:ascii="Times New Roman" w:hAnsi="Times New Roman" w:cs="Times New Roman"/>
          <w:sz w:val="28"/>
          <w:szCs w:val="28"/>
        </w:rPr>
        <w:t>7</w:t>
      </w:r>
      <w:r w:rsidRPr="0097723E">
        <w:rPr>
          <w:rFonts w:ascii="Times New Roman" w:hAnsi="Times New Roman" w:cs="Times New Roman"/>
          <w:sz w:val="28"/>
          <w:szCs w:val="28"/>
        </w:rPr>
        <w:t xml:space="preserve"> № 1</w:t>
      </w:r>
      <w:r>
        <w:rPr>
          <w:rFonts w:ascii="Times New Roman" w:hAnsi="Times New Roman" w:cs="Times New Roman"/>
          <w:sz w:val="28"/>
          <w:szCs w:val="28"/>
        </w:rPr>
        <w:t>2</w:t>
      </w:r>
      <w:r w:rsidRPr="0097723E">
        <w:rPr>
          <w:rFonts w:ascii="Times New Roman" w:hAnsi="Times New Roman" w:cs="Times New Roman"/>
          <w:sz w:val="28"/>
          <w:szCs w:val="28"/>
        </w:rPr>
        <w:t>5 «Про вивчення стану викладання навчальних предметів у 201</w:t>
      </w:r>
      <w:r>
        <w:rPr>
          <w:rFonts w:ascii="Times New Roman" w:hAnsi="Times New Roman" w:cs="Times New Roman"/>
          <w:sz w:val="28"/>
          <w:szCs w:val="28"/>
        </w:rPr>
        <w:t>7</w:t>
      </w:r>
      <w:r w:rsidRPr="0097723E">
        <w:rPr>
          <w:rFonts w:ascii="Times New Roman" w:hAnsi="Times New Roman" w:cs="Times New Roman"/>
          <w:sz w:val="28"/>
          <w:szCs w:val="28"/>
        </w:rPr>
        <w:t>/201</w:t>
      </w:r>
      <w:r>
        <w:rPr>
          <w:rFonts w:ascii="Times New Roman" w:hAnsi="Times New Roman" w:cs="Times New Roman"/>
          <w:sz w:val="28"/>
          <w:szCs w:val="28"/>
        </w:rPr>
        <w:t>8</w:t>
      </w:r>
      <w:r w:rsidRPr="0097723E">
        <w:rPr>
          <w:rFonts w:ascii="Times New Roman" w:hAnsi="Times New Roman" w:cs="Times New Roman"/>
          <w:sz w:val="28"/>
          <w:szCs w:val="28"/>
        </w:rPr>
        <w:t xml:space="preserve"> навчальному році» адміністрацією школи у квітні 201</w:t>
      </w:r>
      <w:r>
        <w:rPr>
          <w:rFonts w:ascii="Times New Roman" w:hAnsi="Times New Roman" w:cs="Times New Roman"/>
          <w:sz w:val="28"/>
          <w:szCs w:val="28"/>
        </w:rPr>
        <w:t>8</w:t>
      </w:r>
      <w:r w:rsidRPr="0097723E">
        <w:rPr>
          <w:rFonts w:ascii="Times New Roman" w:hAnsi="Times New Roman" w:cs="Times New Roman"/>
          <w:sz w:val="28"/>
          <w:szCs w:val="28"/>
        </w:rPr>
        <w:t xml:space="preserve"> року проведена перевірка стану викладання фізичної культури 1-11-х класах. </w:t>
      </w:r>
    </w:p>
    <w:p w:rsidR="003B3E2B" w:rsidRPr="0097723E" w:rsidRDefault="003B3E2B" w:rsidP="003B3E2B">
      <w:pPr>
        <w:shd w:val="clear" w:color="auto" w:fill="FFFFFF"/>
        <w:spacing w:line="240" w:lineRule="auto"/>
        <w:ind w:right="67" w:firstLine="360"/>
        <w:jc w:val="both"/>
        <w:rPr>
          <w:rFonts w:ascii="Times New Roman" w:hAnsi="Times New Roman" w:cs="Times New Roman"/>
          <w:sz w:val="28"/>
          <w:szCs w:val="28"/>
        </w:rPr>
      </w:pPr>
      <w:r w:rsidRPr="0097723E">
        <w:rPr>
          <w:rFonts w:ascii="Times New Roman" w:eastAsia="Times New Roman" w:hAnsi="Times New Roman" w:cs="Times New Roman"/>
          <w:sz w:val="28"/>
          <w:szCs w:val="28"/>
        </w:rPr>
        <w:t>Викладання фізичної культури в школі здійснюють такі вчителі:</w:t>
      </w:r>
    </w:p>
    <w:tbl>
      <w:tblPr>
        <w:tblW w:w="9639" w:type="dxa"/>
        <w:tblInd w:w="40" w:type="dxa"/>
        <w:tblLayout w:type="fixed"/>
        <w:tblCellMar>
          <w:left w:w="40" w:type="dxa"/>
          <w:right w:w="40" w:type="dxa"/>
        </w:tblCellMar>
        <w:tblLook w:val="0000"/>
      </w:tblPr>
      <w:tblGrid>
        <w:gridCol w:w="958"/>
        <w:gridCol w:w="2870"/>
        <w:gridCol w:w="1842"/>
        <w:gridCol w:w="1276"/>
        <w:gridCol w:w="2693"/>
      </w:tblGrid>
      <w:tr w:rsidR="003B3E2B" w:rsidRPr="0097723E" w:rsidTr="00BD262D">
        <w:trPr>
          <w:trHeight w:hRule="exact" w:val="1137"/>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rPr>
                <w:rFonts w:ascii="Times New Roman" w:hAnsi="Times New Roman" w:cs="Times New Roman"/>
                <w:sz w:val="28"/>
                <w:szCs w:val="28"/>
              </w:rPr>
            </w:pPr>
            <w:r w:rsidRPr="0097723E">
              <w:rPr>
                <w:rFonts w:ascii="Times New Roman" w:eastAsia="Times New Roman" w:hAnsi="Times New Roman" w:cs="Times New Roman"/>
                <w:sz w:val="28"/>
                <w:szCs w:val="28"/>
              </w:rPr>
              <w:t>Класи</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rPr>
                <w:rFonts w:ascii="Times New Roman" w:hAnsi="Times New Roman" w:cs="Times New Roman"/>
                <w:sz w:val="28"/>
                <w:szCs w:val="28"/>
              </w:rPr>
            </w:pPr>
            <w:r w:rsidRPr="0097723E">
              <w:rPr>
                <w:rFonts w:ascii="Times New Roman" w:eastAsia="Times New Roman" w:hAnsi="Times New Roman" w:cs="Times New Roman"/>
                <w:sz w:val="28"/>
                <w:szCs w:val="28"/>
              </w:rPr>
              <w:t>ПІБ учителя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rPr>
                <w:rFonts w:ascii="Times New Roman" w:hAnsi="Times New Roman" w:cs="Times New Roman"/>
                <w:sz w:val="28"/>
                <w:szCs w:val="28"/>
              </w:rPr>
            </w:pPr>
            <w:r w:rsidRPr="0097723E">
              <w:rPr>
                <w:rFonts w:ascii="Times New Roman" w:eastAsia="Times New Roman" w:hAnsi="Times New Roman" w:cs="Times New Roman"/>
                <w:sz w:val="28"/>
                <w:szCs w:val="28"/>
              </w:rPr>
              <w:t>Категорія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rPr>
                <w:rFonts w:ascii="Times New Roman" w:hAnsi="Times New Roman" w:cs="Times New Roman"/>
                <w:sz w:val="28"/>
                <w:szCs w:val="28"/>
              </w:rPr>
            </w:pPr>
            <w:r w:rsidRPr="0097723E">
              <w:rPr>
                <w:rFonts w:ascii="Times New Roman" w:eastAsia="Times New Roman" w:hAnsi="Times New Roman" w:cs="Times New Roman"/>
                <w:sz w:val="28"/>
                <w:szCs w:val="28"/>
              </w:rPr>
              <w:t>Педстаж</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ind w:right="67"/>
              <w:contextualSpacing/>
              <w:rPr>
                <w:rFonts w:ascii="Times New Roman" w:eastAsia="Times New Roman" w:hAnsi="Times New Roman" w:cs="Times New Roman"/>
                <w:sz w:val="28"/>
                <w:szCs w:val="28"/>
              </w:rPr>
            </w:pPr>
            <w:r w:rsidRPr="0097723E">
              <w:rPr>
                <w:rFonts w:ascii="Times New Roman" w:eastAsia="Times New Roman" w:hAnsi="Times New Roman" w:cs="Times New Roman"/>
                <w:sz w:val="28"/>
                <w:szCs w:val="28"/>
              </w:rPr>
              <w:t>Дата проходження  курсів підвищення кваліфікації</w:t>
            </w:r>
          </w:p>
        </w:tc>
      </w:tr>
      <w:tr w:rsidR="003B3E2B" w:rsidRPr="0097723E" w:rsidTr="00BD262D">
        <w:trPr>
          <w:trHeight w:hRule="exact" w:val="1172"/>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rPr>
                <w:rFonts w:ascii="Times New Roman" w:hAnsi="Times New Roman" w:cs="Times New Roman"/>
                <w:sz w:val="28"/>
                <w:szCs w:val="28"/>
              </w:rPr>
            </w:pPr>
            <w:r w:rsidRPr="0097723E">
              <w:rPr>
                <w:rFonts w:ascii="Times New Roman" w:hAnsi="Times New Roman" w:cs="Times New Roman"/>
                <w:sz w:val="28"/>
                <w:szCs w:val="28"/>
              </w:rPr>
              <w:t>6-11 класи</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rPr>
                <w:rFonts w:ascii="Times New Roman" w:hAnsi="Times New Roman" w:cs="Times New Roman"/>
                <w:sz w:val="28"/>
                <w:szCs w:val="28"/>
              </w:rPr>
            </w:pPr>
            <w:r w:rsidRPr="0097723E">
              <w:rPr>
                <w:rFonts w:ascii="Times New Roman" w:hAnsi="Times New Roman" w:cs="Times New Roman"/>
                <w:sz w:val="28"/>
                <w:szCs w:val="28"/>
              </w:rPr>
              <w:t>Попій Сергій Васильович</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rPr>
                <w:rFonts w:ascii="Times New Roman" w:hAnsi="Times New Roman" w:cs="Times New Roman"/>
                <w:sz w:val="28"/>
                <w:szCs w:val="28"/>
              </w:rPr>
            </w:pPr>
            <w:r w:rsidRPr="0097723E">
              <w:rPr>
                <w:rFonts w:ascii="Times New Roman" w:hAnsi="Times New Roman" w:cs="Times New Roman"/>
                <w:sz w:val="28"/>
                <w:szCs w:val="28"/>
              </w:rPr>
              <w:t>«спеціаліст вищої категорії»</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jc w:val="center"/>
              <w:rPr>
                <w:rFonts w:ascii="Times New Roman" w:hAnsi="Times New Roman" w:cs="Times New Roman"/>
                <w:sz w:val="28"/>
                <w:szCs w:val="28"/>
              </w:rPr>
            </w:pPr>
            <w:r w:rsidRPr="0097723E">
              <w:rPr>
                <w:rFonts w:ascii="Times New Roman" w:hAnsi="Times New Roman" w:cs="Times New Roman"/>
                <w:sz w:val="28"/>
                <w:szCs w:val="28"/>
              </w:rPr>
              <w:t>2</w:t>
            </w:r>
            <w:r>
              <w:rPr>
                <w:rFonts w:ascii="Times New Roman" w:hAnsi="Times New Roman" w:cs="Times New Roman"/>
                <w:sz w:val="28"/>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ind w:right="67"/>
              <w:contextualSpacing/>
              <w:jc w:val="center"/>
              <w:rPr>
                <w:rFonts w:ascii="Times New Roman" w:hAnsi="Times New Roman" w:cs="Times New Roman"/>
                <w:sz w:val="28"/>
                <w:szCs w:val="28"/>
              </w:rPr>
            </w:pPr>
            <w:r w:rsidRPr="0097723E">
              <w:rPr>
                <w:rFonts w:ascii="Times New Roman" w:hAnsi="Times New Roman" w:cs="Times New Roman"/>
                <w:sz w:val="28"/>
                <w:szCs w:val="28"/>
              </w:rPr>
              <w:t>20.02.2015</w:t>
            </w:r>
          </w:p>
        </w:tc>
      </w:tr>
      <w:tr w:rsidR="003B3E2B" w:rsidRPr="0097723E" w:rsidTr="00BD262D">
        <w:trPr>
          <w:trHeight w:hRule="exact" w:val="763"/>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rPr>
                <w:rFonts w:ascii="Times New Roman" w:hAnsi="Times New Roman" w:cs="Times New Roman"/>
                <w:sz w:val="28"/>
                <w:szCs w:val="28"/>
              </w:rPr>
            </w:pPr>
            <w:r w:rsidRPr="0097723E">
              <w:rPr>
                <w:rFonts w:ascii="Times New Roman" w:hAnsi="Times New Roman" w:cs="Times New Roman"/>
                <w:sz w:val="28"/>
                <w:szCs w:val="28"/>
              </w:rPr>
              <w:t>1-5 класи</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rPr>
                <w:rFonts w:ascii="Times New Roman" w:hAnsi="Times New Roman" w:cs="Times New Roman"/>
                <w:sz w:val="28"/>
                <w:szCs w:val="28"/>
              </w:rPr>
            </w:pPr>
            <w:r>
              <w:rPr>
                <w:rFonts w:ascii="Times New Roman" w:hAnsi="Times New Roman" w:cs="Times New Roman"/>
                <w:sz w:val="28"/>
                <w:szCs w:val="28"/>
              </w:rPr>
              <w:t>Алексєєва Наталія Вікторівна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rPr>
                <w:rFonts w:ascii="Times New Roman" w:hAnsi="Times New Roman" w:cs="Times New Roman"/>
                <w:sz w:val="28"/>
                <w:szCs w:val="28"/>
              </w:rPr>
            </w:pPr>
            <w:r w:rsidRPr="0097723E">
              <w:rPr>
                <w:rFonts w:ascii="Times New Roman" w:hAnsi="Times New Roman" w:cs="Times New Roman"/>
                <w:sz w:val="28"/>
                <w:szCs w:val="28"/>
              </w:rPr>
              <w:t>«спеціаліст»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line="240" w:lineRule="auto"/>
              <w:ind w:right="67"/>
              <w:contextualSpacing/>
              <w:jc w:val="center"/>
              <w:rPr>
                <w:rFonts w:ascii="Times New Roman" w:hAnsi="Times New Roman" w:cs="Times New Roman"/>
                <w:sz w:val="28"/>
                <w:szCs w:val="28"/>
              </w:rPr>
            </w:pPr>
            <w:r>
              <w:rPr>
                <w:rFonts w:ascii="Times New Roman" w:hAnsi="Times New Roman" w:cs="Times New Roman"/>
                <w:sz w:val="28"/>
                <w:szCs w:val="28"/>
              </w:rPr>
              <w:t>19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B3E2B" w:rsidRPr="0097723E" w:rsidRDefault="003B3E2B" w:rsidP="00BD262D">
            <w:pPr>
              <w:shd w:val="clear" w:color="auto" w:fill="FFFFFF"/>
              <w:spacing w:after="0"/>
              <w:ind w:right="67"/>
              <w:contextualSpacing/>
              <w:jc w:val="center"/>
              <w:rPr>
                <w:rFonts w:ascii="Times New Roman" w:hAnsi="Times New Roman" w:cs="Times New Roman"/>
                <w:sz w:val="28"/>
                <w:szCs w:val="28"/>
              </w:rPr>
            </w:pPr>
            <w:r>
              <w:rPr>
                <w:rFonts w:ascii="Times New Roman" w:hAnsi="Times New Roman" w:cs="Times New Roman"/>
                <w:sz w:val="28"/>
                <w:szCs w:val="28"/>
              </w:rPr>
              <w:t>25.05.2015</w:t>
            </w:r>
          </w:p>
        </w:tc>
      </w:tr>
    </w:tbl>
    <w:p w:rsidR="003B3E2B" w:rsidRPr="0097723E" w:rsidRDefault="003B3E2B" w:rsidP="003B3E2B">
      <w:pPr>
        <w:spacing w:after="0" w:line="360" w:lineRule="auto"/>
        <w:contextualSpacing/>
        <w:jc w:val="both"/>
        <w:rPr>
          <w:rFonts w:ascii="Times New Roman" w:hAnsi="Times New Roman" w:cs="Times New Roman"/>
          <w:color w:val="000000"/>
          <w:sz w:val="28"/>
          <w:szCs w:val="28"/>
        </w:rPr>
      </w:pP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Навчальні заняття зі школярами проводяться на базі спортивного майданчика та спортивної зали. На спортивному майданчику є відповідний комплекс нестандартного обладнання ( ігрові майданчики – волейбольне  та </w:t>
      </w:r>
      <w:r w:rsidRPr="0097723E">
        <w:rPr>
          <w:rFonts w:ascii="Times New Roman" w:hAnsi="Times New Roman" w:cs="Times New Roman"/>
          <w:color w:val="000000"/>
          <w:sz w:val="28"/>
          <w:szCs w:val="28"/>
        </w:rPr>
        <w:lastRenderedPageBreak/>
        <w:t>футбольне поля, майданчик для занять із молодшими школярами, зони бігу, стрибків та метання,  турніки). Спортивна зала забезпечена необхідним гімнастичним обладнанням, баскетбольними щитами,  на 85%  дрібним спортивним інвентарем.</w:t>
      </w:r>
      <w:r>
        <w:rPr>
          <w:rFonts w:ascii="Times New Roman" w:hAnsi="Times New Roman" w:cs="Times New Roman"/>
          <w:color w:val="000000"/>
          <w:sz w:val="28"/>
          <w:szCs w:val="28"/>
        </w:rPr>
        <w:t xml:space="preserve"> </w:t>
      </w:r>
      <w:r w:rsidRPr="0097723E">
        <w:rPr>
          <w:rFonts w:ascii="Times New Roman" w:hAnsi="Times New Roman" w:cs="Times New Roman"/>
          <w:color w:val="000000"/>
          <w:sz w:val="28"/>
          <w:szCs w:val="28"/>
        </w:rPr>
        <w:t>Обладнання  належним чином систематизовано</w:t>
      </w:r>
      <w:r>
        <w:rPr>
          <w:rFonts w:ascii="Times New Roman" w:hAnsi="Times New Roman" w:cs="Times New Roman"/>
          <w:color w:val="000000"/>
          <w:sz w:val="28"/>
          <w:szCs w:val="28"/>
        </w:rPr>
        <w:t xml:space="preserve"> </w:t>
      </w:r>
      <w:r w:rsidRPr="0097723E">
        <w:rPr>
          <w:rFonts w:ascii="Times New Roman" w:hAnsi="Times New Roman" w:cs="Times New Roman"/>
          <w:color w:val="000000"/>
          <w:sz w:val="28"/>
          <w:szCs w:val="28"/>
        </w:rPr>
        <w:t xml:space="preserve">та якісно зберігається. </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На заняттях належна увага приділяється питанням охорони життя та здоров’я учнів. Своєчасно проводяться перевірки та складаються відповідні акти-дозволи на проведення навчальних занять у спортивній залі та на спортивному майданчику, двічі на рік (кінець серпня та січень) обстежується нестандартне обладнання на міцність, відповідно до вимог реєструють усі види інструктажів, під час навчальних занять питання дотримання учнями норм безпеки постійно знаходяться в полі зору вчителів, вони професійно страхують учнів під час виконання окремих вправ, а саме:</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на шведській стінці ;</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на турніках ;</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на козлі ;</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при виконанні всіх гімнастичних вправ ;</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при стрибках у висоту та довжину .</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Педагоги  в роботі керуються навчальними програмами, ознайомлені з методичними рекомендаціями щодо викладання фізичної культури в поточному навчальному році, окремими нормативними документами з предмета, методичними посібниками та  беруть участь  у роботі районнного МО вчителів фізичної культури. </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Розроблено основні документи планування навчально-виховного процесу – графік розподілу й проходження навчального матеріалу; робочий план реалізації навчальної програми на півріччя, план спортивно-масової роботи,  плани-конспекти уроків.</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Взаємини між учасниками </w:t>
      </w:r>
      <w:r>
        <w:rPr>
          <w:rFonts w:ascii="Times New Roman" w:hAnsi="Times New Roman" w:cs="Times New Roman"/>
          <w:color w:val="000000"/>
          <w:sz w:val="28"/>
          <w:szCs w:val="28"/>
        </w:rPr>
        <w:t>освітнього</w:t>
      </w:r>
      <w:r w:rsidRPr="0097723E">
        <w:rPr>
          <w:rFonts w:ascii="Times New Roman" w:hAnsi="Times New Roman" w:cs="Times New Roman"/>
          <w:color w:val="000000"/>
          <w:sz w:val="28"/>
          <w:szCs w:val="28"/>
        </w:rPr>
        <w:t xml:space="preserve"> процесу будуються на принципах педагогіки співробітництва.</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Належною є рухова підготовка вчителів, показ рухів виконуваних фізичних вправ. Дохідливо та логічно подається навчальний матеріал, концентрується увага учнів на основних поняттях, добираються цікаві факти з життя.</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Більшість відвіданих уроків Попія С.В., </w:t>
      </w:r>
      <w:r>
        <w:rPr>
          <w:rFonts w:ascii="Times New Roman" w:hAnsi="Times New Roman" w:cs="Times New Roman"/>
          <w:color w:val="000000"/>
          <w:sz w:val="28"/>
          <w:szCs w:val="28"/>
        </w:rPr>
        <w:t>Алексєєвої Н.В</w:t>
      </w:r>
      <w:r w:rsidRPr="0097723E">
        <w:rPr>
          <w:rFonts w:ascii="Times New Roman" w:hAnsi="Times New Roman" w:cs="Times New Roman"/>
          <w:color w:val="000000"/>
          <w:sz w:val="28"/>
          <w:szCs w:val="28"/>
        </w:rPr>
        <w:t>., характеризується раціонально вибраною структурою. Учителі дотримуються головних вимог до сучасного уроку фізкультури :  забезпечення диференційованого підходу до учнів з урахуванням стану їхнього здоров’я,рівня фізичного розвитку, рухової підготовленості та статі; забезпечення освітньої, виховної, оздоровчої  спрямованості ; формування в учнів умінь і навичок самостійно займатися фізичними вправами ; забезпечення оптимізації навчально-виховного процесу із застосуванням елементів інноваційних методів навчання та реалізації міжпредметних зв’язків.</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На уроках у 6 –А класі (учитель </w:t>
      </w:r>
      <w:r>
        <w:rPr>
          <w:rFonts w:ascii="Times New Roman" w:hAnsi="Times New Roman" w:cs="Times New Roman"/>
          <w:color w:val="000000"/>
          <w:sz w:val="28"/>
          <w:szCs w:val="28"/>
        </w:rPr>
        <w:t>Попій С.В.</w:t>
      </w:r>
      <w:r w:rsidRPr="0097723E">
        <w:rPr>
          <w:rFonts w:ascii="Times New Roman" w:hAnsi="Times New Roman" w:cs="Times New Roman"/>
          <w:color w:val="000000"/>
          <w:sz w:val="28"/>
          <w:szCs w:val="28"/>
        </w:rPr>
        <w:t xml:space="preserve">) забезпечується інтенсивний розвиток в учнів основних рухових умінь з урахуванням сенситивних періодів розвитку дітей шкільного віку. Заняття характеризуються високою </w:t>
      </w:r>
      <w:r w:rsidRPr="0097723E">
        <w:rPr>
          <w:rFonts w:ascii="Times New Roman" w:hAnsi="Times New Roman" w:cs="Times New Roman"/>
          <w:color w:val="000000"/>
          <w:sz w:val="28"/>
          <w:szCs w:val="28"/>
        </w:rPr>
        <w:lastRenderedPageBreak/>
        <w:t>моторною щільністю, реалізацією принципів індивідуалізації та диференціації навчання. Підбиваючи підсумки частини чи всього уроку, педагог використовує метод розбору, у 9-А, 10-А класах він має колективний характер.</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На більшості відвіданих уроках і позакласних заняттях оптимально були розв’язані триєдині завдання (освітні, виховні, оздоровчі), а також розвивались  в учнів краса рухів, постава, грація,  виховувалось терпіння, загальна витривалість, самодисципліна, воля до досягнення гуманної перемоги. Вдало використовувались методи заохочення, що сприяло підвищенню результативності діяльності школярів.</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Оптимально дозувались фізичні навантаження на уроках учителя </w:t>
      </w:r>
      <w:r>
        <w:rPr>
          <w:rFonts w:ascii="Times New Roman" w:hAnsi="Times New Roman" w:cs="Times New Roman"/>
          <w:color w:val="000000"/>
          <w:sz w:val="28"/>
          <w:szCs w:val="28"/>
        </w:rPr>
        <w:t>Алексєєвої Н.В. у 1-5-х класах</w:t>
      </w:r>
      <w:r w:rsidRPr="009772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7723E">
        <w:rPr>
          <w:rFonts w:ascii="Times New Roman" w:hAnsi="Times New Roman" w:cs="Times New Roman"/>
          <w:color w:val="000000"/>
          <w:sz w:val="28"/>
          <w:szCs w:val="28"/>
        </w:rPr>
        <w:t>При цьо</w:t>
      </w:r>
      <w:r>
        <w:rPr>
          <w:rFonts w:ascii="Times New Roman" w:hAnsi="Times New Roman" w:cs="Times New Roman"/>
          <w:color w:val="000000"/>
          <w:sz w:val="28"/>
          <w:szCs w:val="28"/>
        </w:rPr>
        <w:t>му застосовувались різні засоби</w:t>
      </w:r>
      <w:r w:rsidRPr="0097723E">
        <w:rPr>
          <w:rFonts w:ascii="Times New Roman" w:hAnsi="Times New Roman" w:cs="Times New Roman"/>
          <w:color w:val="000000"/>
          <w:sz w:val="28"/>
          <w:szCs w:val="28"/>
        </w:rPr>
        <w:t xml:space="preserve">: повідомлення теоретичних знань в інтервалі відпочинку, зміна діяльності тощо. На постійному контролі педагога школярі, які за станом здоров’я віднесені не до основної групи з фізкультури, та ті, які погано себе почувають на уроці. Виконувався систематичний контроль за частотою серцевих скорочень учнів, їхнім зовнішнім виглядом, самопочуттям. Уроки вчителя </w:t>
      </w:r>
      <w:r>
        <w:rPr>
          <w:rFonts w:ascii="Times New Roman" w:hAnsi="Times New Roman" w:cs="Times New Roman"/>
          <w:color w:val="000000"/>
          <w:sz w:val="28"/>
          <w:szCs w:val="28"/>
        </w:rPr>
        <w:t>Алексєєвої Н.В</w:t>
      </w:r>
      <w:r w:rsidRPr="0097723E">
        <w:rPr>
          <w:rFonts w:ascii="Times New Roman" w:hAnsi="Times New Roman" w:cs="Times New Roman"/>
          <w:color w:val="000000"/>
          <w:sz w:val="28"/>
          <w:szCs w:val="28"/>
        </w:rPr>
        <w:t>., відзначаються різноманітністю змісту, вибором раціональних форм організації діяльності учнів,а особливо ігровою. В процесі викладання оптимально реалізує  дидактичні принципи навчання: свідомості та активності, наочності, доступності та індивідуалізації, системності та послідовності тощо.</w:t>
      </w:r>
    </w:p>
    <w:p w:rsidR="003B3E2B" w:rsidRPr="0097723E" w:rsidRDefault="003B3E2B" w:rsidP="003B3E2B">
      <w:pPr>
        <w:spacing w:line="24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Учителі на  високому рівні домагаються виконання навчальної програми. Під час тематичного оцінювання за навчальні нормативи в класний журнал виставляють єдиний бал за виконання вправ. Прийом нормативів характеризується високою організованістю. На кожному уроці використовуються  різні форми перевірки опанування учнями теоретичних знань і сформованості практичних умінь: індивідуальний виклик, оцінювання в групах, вибіркове оцінювання, взаємооцінювання учнями рухових дій, виконаних товаришами.</w:t>
      </w:r>
    </w:p>
    <w:p w:rsidR="003B3E2B" w:rsidRPr="0097723E" w:rsidRDefault="003B3E2B" w:rsidP="003B3E2B">
      <w:pPr>
        <w:spacing w:line="360" w:lineRule="auto"/>
        <w:contextualSpacing/>
        <w:jc w:val="both"/>
        <w:rPr>
          <w:rFonts w:ascii="Times New Roman" w:hAnsi="Times New Roman" w:cs="Times New Roman"/>
          <w:color w:val="000000"/>
          <w:sz w:val="28"/>
          <w:szCs w:val="28"/>
        </w:rPr>
      </w:pPr>
      <w:r w:rsidRPr="0097723E">
        <w:rPr>
          <w:rFonts w:ascii="Times New Roman" w:hAnsi="Times New Roman" w:cs="Times New Roman"/>
          <w:color w:val="000000"/>
          <w:sz w:val="28"/>
          <w:szCs w:val="28"/>
        </w:rPr>
        <w:t xml:space="preserve">                          Результати вивчення рівня фізичної підготовки учнів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
        <w:gridCol w:w="1337"/>
        <w:gridCol w:w="1602"/>
        <w:gridCol w:w="1273"/>
        <w:gridCol w:w="1370"/>
        <w:gridCol w:w="1246"/>
        <w:gridCol w:w="1715"/>
      </w:tblGrid>
      <w:tr w:rsidR="003B3E2B" w:rsidRPr="0097723E" w:rsidTr="00BD262D">
        <w:tc>
          <w:tcPr>
            <w:tcW w:w="1028" w:type="dxa"/>
            <w:vMerge w:val="restart"/>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Клас</w:t>
            </w:r>
          </w:p>
        </w:tc>
        <w:tc>
          <w:tcPr>
            <w:tcW w:w="1337" w:type="dxa"/>
            <w:vMerge w:val="restart"/>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Кількість учнів</w:t>
            </w:r>
          </w:p>
        </w:tc>
        <w:tc>
          <w:tcPr>
            <w:tcW w:w="5491" w:type="dxa"/>
            <w:gridSpan w:val="4"/>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Рівень навчальних досягнень</w:t>
            </w:r>
          </w:p>
        </w:tc>
        <w:tc>
          <w:tcPr>
            <w:tcW w:w="1715" w:type="dxa"/>
            <w:vMerge w:val="restart"/>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ПІБ вчителя</w:t>
            </w:r>
          </w:p>
        </w:tc>
      </w:tr>
      <w:tr w:rsidR="003B3E2B" w:rsidRPr="0097723E" w:rsidTr="00BD262D">
        <w:tc>
          <w:tcPr>
            <w:tcW w:w="1028" w:type="dxa"/>
            <w:vMerge/>
          </w:tcPr>
          <w:p w:rsidR="003B3E2B" w:rsidRPr="0097723E" w:rsidRDefault="003B3E2B" w:rsidP="00BD262D">
            <w:pPr>
              <w:spacing w:line="240" w:lineRule="auto"/>
              <w:contextualSpacing/>
              <w:jc w:val="both"/>
              <w:rPr>
                <w:rFonts w:ascii="Times New Roman" w:hAnsi="Times New Roman" w:cs="Times New Roman"/>
                <w:sz w:val="28"/>
                <w:szCs w:val="28"/>
              </w:rPr>
            </w:pPr>
          </w:p>
        </w:tc>
        <w:tc>
          <w:tcPr>
            <w:tcW w:w="1337" w:type="dxa"/>
            <w:vMerge/>
          </w:tcPr>
          <w:p w:rsidR="003B3E2B" w:rsidRPr="0097723E" w:rsidRDefault="003B3E2B" w:rsidP="00BD262D">
            <w:pPr>
              <w:spacing w:line="240" w:lineRule="auto"/>
              <w:contextualSpacing/>
              <w:jc w:val="both"/>
              <w:rPr>
                <w:rFonts w:ascii="Times New Roman" w:hAnsi="Times New Roman" w:cs="Times New Roman"/>
                <w:sz w:val="28"/>
                <w:szCs w:val="28"/>
              </w:rPr>
            </w:pPr>
          </w:p>
        </w:tc>
        <w:tc>
          <w:tcPr>
            <w:tcW w:w="1602"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 xml:space="preserve">початковий </w:t>
            </w:r>
          </w:p>
        </w:tc>
        <w:tc>
          <w:tcPr>
            <w:tcW w:w="1273"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середній</w:t>
            </w:r>
          </w:p>
        </w:tc>
        <w:tc>
          <w:tcPr>
            <w:tcW w:w="1370"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достатній</w:t>
            </w:r>
          </w:p>
        </w:tc>
        <w:tc>
          <w:tcPr>
            <w:tcW w:w="1246"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високий</w:t>
            </w:r>
          </w:p>
        </w:tc>
        <w:tc>
          <w:tcPr>
            <w:tcW w:w="1715" w:type="dxa"/>
            <w:vMerge/>
          </w:tcPr>
          <w:p w:rsidR="003B3E2B" w:rsidRPr="0097723E" w:rsidRDefault="003B3E2B" w:rsidP="00BD262D">
            <w:pPr>
              <w:spacing w:line="240" w:lineRule="auto"/>
              <w:contextualSpacing/>
              <w:jc w:val="both"/>
              <w:rPr>
                <w:rFonts w:ascii="Times New Roman" w:hAnsi="Times New Roman" w:cs="Times New Roman"/>
                <w:sz w:val="28"/>
                <w:szCs w:val="28"/>
              </w:rPr>
            </w:pP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1-А</w:t>
            </w:r>
          </w:p>
        </w:tc>
        <w:tc>
          <w:tcPr>
            <w:tcW w:w="6828" w:type="dxa"/>
            <w:gridSpan w:val="5"/>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Оцінювання вербальне</w:t>
            </w:r>
          </w:p>
        </w:tc>
        <w:tc>
          <w:tcPr>
            <w:tcW w:w="1715" w:type="dxa"/>
          </w:tcPr>
          <w:p w:rsidR="003B3E2B" w:rsidRPr="0097723E" w:rsidRDefault="003B3E2B" w:rsidP="00BD26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Алексєєва Н.В.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2-А</w:t>
            </w:r>
          </w:p>
        </w:tc>
        <w:tc>
          <w:tcPr>
            <w:tcW w:w="6828" w:type="dxa"/>
            <w:gridSpan w:val="5"/>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Оцінювання вербальне</w:t>
            </w:r>
          </w:p>
        </w:tc>
        <w:tc>
          <w:tcPr>
            <w:tcW w:w="1715" w:type="dxa"/>
          </w:tcPr>
          <w:p w:rsidR="003B3E2B" w:rsidRPr="0097723E" w:rsidRDefault="003B3E2B" w:rsidP="00BD26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Алексєєва Н.В.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3-А</w:t>
            </w:r>
          </w:p>
        </w:tc>
        <w:tc>
          <w:tcPr>
            <w:tcW w:w="6828" w:type="dxa"/>
            <w:gridSpan w:val="5"/>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Оцінювання вербальне</w:t>
            </w:r>
          </w:p>
        </w:tc>
        <w:tc>
          <w:tcPr>
            <w:tcW w:w="1715" w:type="dxa"/>
          </w:tcPr>
          <w:p w:rsidR="003B3E2B" w:rsidRPr="0097723E" w:rsidRDefault="003B3E2B" w:rsidP="00BD26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Алексєєва Н.В.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4-А</w:t>
            </w:r>
          </w:p>
        </w:tc>
        <w:tc>
          <w:tcPr>
            <w:tcW w:w="6828" w:type="dxa"/>
            <w:gridSpan w:val="5"/>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Оцінювання вербальне</w:t>
            </w:r>
          </w:p>
        </w:tc>
        <w:tc>
          <w:tcPr>
            <w:tcW w:w="1715" w:type="dxa"/>
          </w:tcPr>
          <w:p w:rsidR="003B3E2B" w:rsidRPr="0097723E" w:rsidRDefault="003B3E2B" w:rsidP="00BD26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Алексєєва Н.В.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5-А</w:t>
            </w:r>
          </w:p>
        </w:tc>
        <w:tc>
          <w:tcPr>
            <w:tcW w:w="1337"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24</w:t>
            </w:r>
          </w:p>
        </w:tc>
        <w:tc>
          <w:tcPr>
            <w:tcW w:w="1602"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w:t>
            </w:r>
          </w:p>
        </w:tc>
        <w:tc>
          <w:tcPr>
            <w:tcW w:w="1273"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7</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(33%)</w:t>
            </w:r>
          </w:p>
        </w:tc>
        <w:tc>
          <w:tcPr>
            <w:tcW w:w="1370"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12</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(54%)</w:t>
            </w:r>
          </w:p>
          <w:p w:rsidR="003B3E2B" w:rsidRPr="0097723E" w:rsidRDefault="003B3E2B" w:rsidP="00BD262D">
            <w:pPr>
              <w:spacing w:line="240" w:lineRule="auto"/>
              <w:contextualSpacing/>
              <w:jc w:val="center"/>
              <w:rPr>
                <w:rFonts w:ascii="Times New Roman" w:hAnsi="Times New Roman" w:cs="Times New Roman"/>
                <w:sz w:val="28"/>
                <w:szCs w:val="28"/>
              </w:rPr>
            </w:pPr>
          </w:p>
        </w:tc>
        <w:tc>
          <w:tcPr>
            <w:tcW w:w="1246"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5</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(13%)</w:t>
            </w:r>
          </w:p>
        </w:tc>
        <w:tc>
          <w:tcPr>
            <w:tcW w:w="1715" w:type="dxa"/>
          </w:tcPr>
          <w:p w:rsidR="003B3E2B" w:rsidRPr="0097723E" w:rsidRDefault="003B3E2B" w:rsidP="00BD26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Алексєєва Н.В.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5-Б</w:t>
            </w:r>
          </w:p>
        </w:tc>
        <w:tc>
          <w:tcPr>
            <w:tcW w:w="1337" w:type="dxa"/>
          </w:tcPr>
          <w:p w:rsidR="003B3E2B" w:rsidRPr="0097723E" w:rsidRDefault="003B3E2B" w:rsidP="00BD26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23</w:t>
            </w:r>
          </w:p>
        </w:tc>
        <w:tc>
          <w:tcPr>
            <w:tcW w:w="1602" w:type="dxa"/>
          </w:tcPr>
          <w:p w:rsidR="003B3E2B" w:rsidRPr="0097723E" w:rsidRDefault="003B3E2B" w:rsidP="00BD26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3" w:type="dxa"/>
          </w:tcPr>
          <w:p w:rsidR="003B3E2B" w:rsidRDefault="003B3E2B" w:rsidP="00BD26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p w:rsidR="003B3E2B" w:rsidRPr="0097723E" w:rsidRDefault="003B3E2B" w:rsidP="00BD26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(30%)</w:t>
            </w:r>
          </w:p>
        </w:tc>
        <w:tc>
          <w:tcPr>
            <w:tcW w:w="1370" w:type="dxa"/>
          </w:tcPr>
          <w:p w:rsidR="003B3E2B" w:rsidRDefault="003B3E2B" w:rsidP="00BD26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p w:rsidR="003B3E2B" w:rsidRPr="0097723E" w:rsidRDefault="003B3E2B" w:rsidP="00BD26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(57%)</w:t>
            </w:r>
          </w:p>
        </w:tc>
        <w:tc>
          <w:tcPr>
            <w:tcW w:w="1246" w:type="dxa"/>
          </w:tcPr>
          <w:p w:rsidR="003B3E2B" w:rsidRDefault="003B3E2B" w:rsidP="00BD26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p w:rsidR="003B3E2B" w:rsidRPr="0097723E" w:rsidRDefault="003B3E2B" w:rsidP="00BD26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1715" w:type="dxa"/>
          </w:tcPr>
          <w:p w:rsidR="003B3E2B" w:rsidRPr="0097723E" w:rsidRDefault="003B3E2B" w:rsidP="00BD26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Алексєєва Н.В.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6-А</w:t>
            </w:r>
          </w:p>
        </w:tc>
        <w:tc>
          <w:tcPr>
            <w:tcW w:w="1337"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2</w:t>
            </w:r>
            <w:r>
              <w:rPr>
                <w:rFonts w:ascii="Times New Roman" w:hAnsi="Times New Roman" w:cs="Times New Roman"/>
                <w:sz w:val="28"/>
                <w:szCs w:val="28"/>
              </w:rPr>
              <w:t>6</w:t>
            </w:r>
          </w:p>
        </w:tc>
        <w:tc>
          <w:tcPr>
            <w:tcW w:w="1602"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w:t>
            </w:r>
          </w:p>
        </w:tc>
        <w:tc>
          <w:tcPr>
            <w:tcW w:w="1273"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7</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(10%)</w:t>
            </w:r>
          </w:p>
        </w:tc>
        <w:tc>
          <w:tcPr>
            <w:tcW w:w="1370" w:type="dxa"/>
          </w:tcPr>
          <w:p w:rsidR="003B3E2B" w:rsidRPr="0097723E" w:rsidRDefault="003B3E2B" w:rsidP="00BD26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(42%)</w:t>
            </w:r>
          </w:p>
        </w:tc>
        <w:tc>
          <w:tcPr>
            <w:tcW w:w="1246"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11</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(46%)</w:t>
            </w:r>
          </w:p>
        </w:tc>
        <w:tc>
          <w:tcPr>
            <w:tcW w:w="1715" w:type="dxa"/>
          </w:tcPr>
          <w:p w:rsidR="003B3E2B" w:rsidRPr="0097723E" w:rsidRDefault="003B3E2B" w:rsidP="00BD262D">
            <w:pPr>
              <w:spacing w:line="240" w:lineRule="auto"/>
              <w:contextualSpacing/>
              <w:rPr>
                <w:rFonts w:ascii="Times New Roman" w:hAnsi="Times New Roman" w:cs="Times New Roman"/>
                <w:sz w:val="28"/>
                <w:szCs w:val="28"/>
              </w:rPr>
            </w:pPr>
            <w:r w:rsidRPr="0097723E">
              <w:rPr>
                <w:rFonts w:ascii="Times New Roman" w:hAnsi="Times New Roman" w:cs="Times New Roman"/>
                <w:sz w:val="28"/>
                <w:szCs w:val="28"/>
              </w:rPr>
              <w:t>Попій С.В.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7-А</w:t>
            </w:r>
          </w:p>
        </w:tc>
        <w:tc>
          <w:tcPr>
            <w:tcW w:w="1337"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28</w:t>
            </w:r>
          </w:p>
        </w:tc>
        <w:tc>
          <w:tcPr>
            <w:tcW w:w="1602"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w:t>
            </w:r>
          </w:p>
        </w:tc>
        <w:tc>
          <w:tcPr>
            <w:tcW w:w="1273"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7</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(10%)</w:t>
            </w:r>
          </w:p>
        </w:tc>
        <w:tc>
          <w:tcPr>
            <w:tcW w:w="1370"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10</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(42%)</w:t>
            </w:r>
          </w:p>
        </w:tc>
        <w:tc>
          <w:tcPr>
            <w:tcW w:w="1246"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11</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(46%)</w:t>
            </w:r>
          </w:p>
        </w:tc>
        <w:tc>
          <w:tcPr>
            <w:tcW w:w="1715" w:type="dxa"/>
          </w:tcPr>
          <w:p w:rsidR="003B3E2B" w:rsidRPr="0097723E" w:rsidRDefault="003B3E2B" w:rsidP="00BD262D">
            <w:pPr>
              <w:spacing w:line="240" w:lineRule="auto"/>
              <w:contextualSpacing/>
              <w:rPr>
                <w:rFonts w:ascii="Times New Roman" w:hAnsi="Times New Roman" w:cs="Times New Roman"/>
                <w:sz w:val="28"/>
                <w:szCs w:val="28"/>
              </w:rPr>
            </w:pPr>
            <w:r w:rsidRPr="0097723E">
              <w:rPr>
                <w:rFonts w:ascii="Times New Roman" w:hAnsi="Times New Roman" w:cs="Times New Roman"/>
                <w:sz w:val="28"/>
                <w:szCs w:val="28"/>
              </w:rPr>
              <w:t>Попій С.В.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8-А</w:t>
            </w:r>
          </w:p>
        </w:tc>
        <w:tc>
          <w:tcPr>
            <w:tcW w:w="1337" w:type="dxa"/>
          </w:tcPr>
          <w:p w:rsidR="003B3E2B" w:rsidRPr="0097723E" w:rsidRDefault="003B3E2B" w:rsidP="00BD262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30</w:t>
            </w:r>
          </w:p>
        </w:tc>
        <w:tc>
          <w:tcPr>
            <w:tcW w:w="1602"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w:t>
            </w:r>
          </w:p>
        </w:tc>
        <w:tc>
          <w:tcPr>
            <w:tcW w:w="1273"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4</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w:t>
            </w:r>
            <w:r>
              <w:rPr>
                <w:rFonts w:ascii="Times New Roman" w:hAnsi="Times New Roman" w:cs="Times New Roman"/>
                <w:sz w:val="28"/>
                <w:szCs w:val="28"/>
              </w:rPr>
              <w:t>13</w:t>
            </w:r>
            <w:r w:rsidRPr="0097723E">
              <w:rPr>
                <w:rFonts w:ascii="Times New Roman" w:hAnsi="Times New Roman" w:cs="Times New Roman"/>
                <w:sz w:val="28"/>
                <w:szCs w:val="28"/>
              </w:rPr>
              <w:t>%)</w:t>
            </w:r>
          </w:p>
        </w:tc>
        <w:tc>
          <w:tcPr>
            <w:tcW w:w="1370" w:type="dxa"/>
          </w:tcPr>
          <w:p w:rsidR="003B3E2B" w:rsidRPr="0097723E" w:rsidRDefault="003B3E2B" w:rsidP="00BD26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11</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w:t>
            </w:r>
            <w:r>
              <w:rPr>
                <w:rFonts w:ascii="Times New Roman" w:hAnsi="Times New Roman" w:cs="Times New Roman"/>
                <w:sz w:val="28"/>
                <w:szCs w:val="28"/>
              </w:rPr>
              <w:t>37</w:t>
            </w:r>
            <w:r w:rsidRPr="0097723E">
              <w:rPr>
                <w:rFonts w:ascii="Times New Roman" w:hAnsi="Times New Roman" w:cs="Times New Roman"/>
                <w:sz w:val="28"/>
                <w:szCs w:val="28"/>
              </w:rPr>
              <w:t>%)</w:t>
            </w:r>
          </w:p>
        </w:tc>
        <w:tc>
          <w:tcPr>
            <w:tcW w:w="1246" w:type="dxa"/>
          </w:tcPr>
          <w:p w:rsidR="003B3E2B" w:rsidRPr="0097723E" w:rsidRDefault="003B3E2B" w:rsidP="00BD262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Pr="0097723E">
              <w:rPr>
                <w:rFonts w:ascii="Times New Roman" w:hAnsi="Times New Roman" w:cs="Times New Roman"/>
                <w:sz w:val="28"/>
                <w:szCs w:val="28"/>
              </w:rPr>
              <w:t>5</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w:t>
            </w:r>
            <w:r>
              <w:rPr>
                <w:rFonts w:ascii="Times New Roman" w:hAnsi="Times New Roman" w:cs="Times New Roman"/>
                <w:sz w:val="28"/>
                <w:szCs w:val="28"/>
              </w:rPr>
              <w:t>50</w:t>
            </w:r>
            <w:r w:rsidRPr="0097723E">
              <w:rPr>
                <w:rFonts w:ascii="Times New Roman" w:hAnsi="Times New Roman" w:cs="Times New Roman"/>
                <w:sz w:val="28"/>
                <w:szCs w:val="28"/>
              </w:rPr>
              <w:t>%)</w:t>
            </w:r>
          </w:p>
        </w:tc>
        <w:tc>
          <w:tcPr>
            <w:tcW w:w="1715" w:type="dxa"/>
          </w:tcPr>
          <w:p w:rsidR="003B3E2B" w:rsidRPr="0097723E" w:rsidRDefault="003B3E2B" w:rsidP="00BD262D">
            <w:pPr>
              <w:spacing w:line="240" w:lineRule="auto"/>
              <w:contextualSpacing/>
              <w:rPr>
                <w:rFonts w:ascii="Times New Roman" w:hAnsi="Times New Roman" w:cs="Times New Roman"/>
                <w:sz w:val="28"/>
                <w:szCs w:val="28"/>
              </w:rPr>
            </w:pPr>
            <w:r w:rsidRPr="0097723E">
              <w:rPr>
                <w:rFonts w:ascii="Times New Roman" w:hAnsi="Times New Roman" w:cs="Times New Roman"/>
                <w:sz w:val="28"/>
                <w:szCs w:val="28"/>
              </w:rPr>
              <w:t>Попій С.В.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9-А</w:t>
            </w:r>
          </w:p>
        </w:tc>
        <w:tc>
          <w:tcPr>
            <w:tcW w:w="1337"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22</w:t>
            </w:r>
          </w:p>
        </w:tc>
        <w:tc>
          <w:tcPr>
            <w:tcW w:w="1602"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w:t>
            </w:r>
          </w:p>
        </w:tc>
        <w:tc>
          <w:tcPr>
            <w:tcW w:w="1273"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2</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(10%)</w:t>
            </w:r>
          </w:p>
        </w:tc>
        <w:tc>
          <w:tcPr>
            <w:tcW w:w="1370"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 xml:space="preserve">10 </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(45%)</w:t>
            </w:r>
          </w:p>
        </w:tc>
        <w:tc>
          <w:tcPr>
            <w:tcW w:w="1246"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10</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(45%)</w:t>
            </w:r>
          </w:p>
        </w:tc>
        <w:tc>
          <w:tcPr>
            <w:tcW w:w="1715"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Попій С.В.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10-А</w:t>
            </w:r>
          </w:p>
        </w:tc>
        <w:tc>
          <w:tcPr>
            <w:tcW w:w="1337"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19</w:t>
            </w:r>
          </w:p>
        </w:tc>
        <w:tc>
          <w:tcPr>
            <w:tcW w:w="1602"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w:t>
            </w:r>
          </w:p>
        </w:tc>
        <w:tc>
          <w:tcPr>
            <w:tcW w:w="1273"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2</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(10%)</w:t>
            </w:r>
          </w:p>
        </w:tc>
        <w:tc>
          <w:tcPr>
            <w:tcW w:w="1370"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 xml:space="preserve">7 </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(37%)</w:t>
            </w:r>
          </w:p>
        </w:tc>
        <w:tc>
          <w:tcPr>
            <w:tcW w:w="1246"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10</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(53%)</w:t>
            </w:r>
          </w:p>
        </w:tc>
        <w:tc>
          <w:tcPr>
            <w:tcW w:w="1715"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Попій С.В.</w:t>
            </w:r>
          </w:p>
        </w:tc>
      </w:tr>
      <w:tr w:rsidR="003B3E2B" w:rsidRPr="0097723E" w:rsidTr="00BD262D">
        <w:tc>
          <w:tcPr>
            <w:tcW w:w="1028"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11-А</w:t>
            </w:r>
          </w:p>
        </w:tc>
        <w:tc>
          <w:tcPr>
            <w:tcW w:w="1337"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19</w:t>
            </w:r>
          </w:p>
        </w:tc>
        <w:tc>
          <w:tcPr>
            <w:tcW w:w="1602"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w:t>
            </w:r>
          </w:p>
        </w:tc>
        <w:tc>
          <w:tcPr>
            <w:tcW w:w="1273"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2</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(10%)</w:t>
            </w:r>
          </w:p>
        </w:tc>
        <w:tc>
          <w:tcPr>
            <w:tcW w:w="1370"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 xml:space="preserve">7 </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(37%)</w:t>
            </w:r>
          </w:p>
        </w:tc>
        <w:tc>
          <w:tcPr>
            <w:tcW w:w="1246" w:type="dxa"/>
          </w:tcPr>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10</w:t>
            </w:r>
          </w:p>
          <w:p w:rsidR="003B3E2B" w:rsidRPr="0097723E" w:rsidRDefault="003B3E2B" w:rsidP="00BD262D">
            <w:pPr>
              <w:spacing w:line="240" w:lineRule="auto"/>
              <w:contextualSpacing/>
              <w:jc w:val="center"/>
              <w:rPr>
                <w:rFonts w:ascii="Times New Roman" w:hAnsi="Times New Roman" w:cs="Times New Roman"/>
                <w:sz w:val="28"/>
                <w:szCs w:val="28"/>
              </w:rPr>
            </w:pPr>
            <w:r w:rsidRPr="0097723E">
              <w:rPr>
                <w:rFonts w:ascii="Times New Roman" w:hAnsi="Times New Roman" w:cs="Times New Roman"/>
                <w:sz w:val="28"/>
                <w:szCs w:val="28"/>
              </w:rPr>
              <w:t>(53%)</w:t>
            </w:r>
          </w:p>
        </w:tc>
        <w:tc>
          <w:tcPr>
            <w:tcW w:w="1715" w:type="dxa"/>
          </w:tcPr>
          <w:p w:rsidR="003B3E2B" w:rsidRPr="0097723E" w:rsidRDefault="003B3E2B" w:rsidP="00BD262D">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Попій С.В.</w:t>
            </w:r>
          </w:p>
        </w:tc>
      </w:tr>
    </w:tbl>
    <w:p w:rsidR="003B3E2B" w:rsidRPr="0097723E" w:rsidRDefault="003B3E2B" w:rsidP="003B3E2B">
      <w:pPr>
        <w:spacing w:line="360" w:lineRule="auto"/>
        <w:contextualSpacing/>
        <w:jc w:val="both"/>
        <w:rPr>
          <w:rFonts w:ascii="Times New Roman" w:hAnsi="Times New Roman" w:cs="Times New Roman"/>
          <w:sz w:val="28"/>
          <w:szCs w:val="28"/>
        </w:rPr>
      </w:pPr>
    </w:p>
    <w:p w:rsidR="003B3E2B" w:rsidRPr="0097723E" w:rsidRDefault="003B3E2B" w:rsidP="003B3E2B">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 xml:space="preserve">     Заходи з організованого проведення уроків і позакласних заходів, система  роботи вчителів із пропаганди здорового способу життя, показу досягнень українських спортсменів на світовому рівні тощо сприяють вихованню учнів.</w:t>
      </w:r>
    </w:p>
    <w:p w:rsidR="003B3E2B" w:rsidRPr="0097723E" w:rsidRDefault="003B3E2B" w:rsidP="003B3E2B">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 xml:space="preserve">     Зміст домашніх завдань, які учні отримують на уроках, спрямований на розвиток фізичних умінь, повторення в домашніх умовах найпростіших рухових дій, опанованих на уроках, із застосуванням прийомів самоконтролю.</w:t>
      </w:r>
    </w:p>
    <w:p w:rsidR="003B3E2B" w:rsidRPr="0097723E" w:rsidRDefault="003B3E2B" w:rsidP="003B3E2B">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 xml:space="preserve">     Педагоги проводять позакласну роботу з предмета, яка певною мірою визначається потребами та побажаннями учнів, які часто є ініціаторами багатьох починань, нерідко вносять свої пропозиції не тільки вчителям фізичної культури та класним керівникам, а й адміністрації школи.</w:t>
      </w:r>
    </w:p>
    <w:p w:rsidR="003B3E2B" w:rsidRDefault="003B3E2B" w:rsidP="003B3E2B">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 xml:space="preserve">     У школі працюють спортивна секція ЗФП, у які залучено 145 учнів, що становить 48 % учнів 5-11-х класів. Регулярно проводяться внутрішньо шкільні змагання з баскетболу,футболу., в окремих із них  беруть участь як учні, так і вчителі Учні школи за останні 3 роки брали участь у спортивних змаганнях і досягли таких результатів: </w:t>
      </w:r>
    </w:p>
    <w:p w:rsidR="00F54219" w:rsidRPr="0097723E" w:rsidRDefault="00F54219" w:rsidP="003B3E2B">
      <w:pPr>
        <w:spacing w:line="240" w:lineRule="auto"/>
        <w:contextualSpacing/>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904"/>
        <w:gridCol w:w="1482"/>
        <w:gridCol w:w="1295"/>
        <w:gridCol w:w="1208"/>
        <w:gridCol w:w="1297"/>
        <w:gridCol w:w="1284"/>
      </w:tblGrid>
      <w:tr w:rsidR="003B3E2B" w:rsidRPr="00164D58" w:rsidTr="00BD262D">
        <w:tc>
          <w:tcPr>
            <w:tcW w:w="1419" w:type="dxa"/>
            <w:tcBorders>
              <w:top w:val="single" w:sz="4" w:space="0" w:color="auto"/>
              <w:left w:val="single" w:sz="4" w:space="0" w:color="auto"/>
              <w:bottom w:val="single" w:sz="4" w:space="0" w:color="auto"/>
              <w:right w:val="single" w:sz="4" w:space="0" w:color="auto"/>
            </w:tcBorders>
            <w:hideMark/>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Начальний</w:t>
            </w:r>
          </w:p>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рік</w:t>
            </w:r>
          </w:p>
        </w:tc>
        <w:tc>
          <w:tcPr>
            <w:tcW w:w="1904" w:type="dxa"/>
            <w:tcBorders>
              <w:top w:val="single" w:sz="4" w:space="0" w:color="auto"/>
              <w:left w:val="single" w:sz="4" w:space="0" w:color="auto"/>
              <w:bottom w:val="single" w:sz="4" w:space="0" w:color="auto"/>
              <w:right w:val="single" w:sz="4" w:space="0" w:color="auto"/>
            </w:tcBorders>
            <w:hideMark/>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З якого</w:t>
            </w:r>
          </w:p>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виду</w:t>
            </w:r>
          </w:p>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спорта</w:t>
            </w:r>
          </w:p>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проводили</w:t>
            </w:r>
          </w:p>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змагання</w:t>
            </w:r>
          </w:p>
        </w:tc>
        <w:tc>
          <w:tcPr>
            <w:tcW w:w="1482" w:type="dxa"/>
            <w:tcBorders>
              <w:top w:val="single" w:sz="4" w:space="0" w:color="auto"/>
              <w:left w:val="single" w:sz="4" w:space="0" w:color="auto"/>
              <w:bottom w:val="single" w:sz="4" w:space="0" w:color="auto"/>
              <w:right w:val="single" w:sz="4" w:space="0" w:color="auto"/>
            </w:tcBorders>
            <w:hideMark/>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На якому</w:t>
            </w:r>
          </w:p>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рівні</w:t>
            </w:r>
          </w:p>
        </w:tc>
        <w:tc>
          <w:tcPr>
            <w:tcW w:w="1295" w:type="dxa"/>
            <w:tcBorders>
              <w:top w:val="single" w:sz="4" w:space="0" w:color="auto"/>
              <w:left w:val="single" w:sz="4" w:space="0" w:color="auto"/>
              <w:bottom w:val="single" w:sz="4" w:space="0" w:color="auto"/>
              <w:right w:val="single" w:sz="4" w:space="0" w:color="auto"/>
            </w:tcBorders>
            <w:hideMark/>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Хто з учнів чи яка коман-</w:t>
            </w:r>
          </w:p>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да брала</w:t>
            </w:r>
          </w:p>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участь</w:t>
            </w:r>
          </w:p>
        </w:tc>
        <w:tc>
          <w:tcPr>
            <w:tcW w:w="1208" w:type="dxa"/>
            <w:tcBorders>
              <w:top w:val="single" w:sz="4" w:space="0" w:color="auto"/>
              <w:left w:val="single" w:sz="4" w:space="0" w:color="auto"/>
              <w:bottom w:val="single" w:sz="4" w:space="0" w:color="auto"/>
              <w:right w:val="single" w:sz="4" w:space="0" w:color="auto"/>
            </w:tcBorders>
            <w:hideMark/>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Клас</w:t>
            </w:r>
          </w:p>
        </w:tc>
        <w:tc>
          <w:tcPr>
            <w:tcW w:w="1297" w:type="dxa"/>
            <w:tcBorders>
              <w:top w:val="single" w:sz="4" w:space="0" w:color="auto"/>
              <w:left w:val="single" w:sz="4" w:space="0" w:color="auto"/>
              <w:bottom w:val="single" w:sz="4" w:space="0" w:color="auto"/>
              <w:right w:val="single" w:sz="4" w:space="0" w:color="auto"/>
            </w:tcBorders>
            <w:hideMark/>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Учитель</w:t>
            </w:r>
          </w:p>
        </w:tc>
        <w:tc>
          <w:tcPr>
            <w:tcW w:w="1284" w:type="dxa"/>
            <w:tcBorders>
              <w:top w:val="single" w:sz="4" w:space="0" w:color="auto"/>
              <w:left w:val="single" w:sz="4" w:space="0" w:color="auto"/>
              <w:bottom w:val="single" w:sz="4" w:space="0" w:color="auto"/>
              <w:right w:val="single" w:sz="4" w:space="0" w:color="auto"/>
            </w:tcBorders>
            <w:hideMark/>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Зайняте</w:t>
            </w:r>
          </w:p>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Місце</w:t>
            </w:r>
          </w:p>
        </w:tc>
      </w:tr>
      <w:tr w:rsidR="003B3E2B" w:rsidRPr="00164D58" w:rsidTr="00BD262D">
        <w:tc>
          <w:tcPr>
            <w:tcW w:w="1419"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2015/2016</w:t>
            </w:r>
          </w:p>
        </w:tc>
        <w:tc>
          <w:tcPr>
            <w:tcW w:w="190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Баскетбол серед хлопців</w:t>
            </w:r>
          </w:p>
        </w:tc>
        <w:tc>
          <w:tcPr>
            <w:tcW w:w="1482"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районному</w:t>
            </w:r>
          </w:p>
        </w:tc>
        <w:tc>
          <w:tcPr>
            <w:tcW w:w="1295"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команда</w:t>
            </w:r>
          </w:p>
        </w:tc>
        <w:tc>
          <w:tcPr>
            <w:tcW w:w="1208"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10-11 кл.</w:t>
            </w:r>
          </w:p>
        </w:tc>
        <w:tc>
          <w:tcPr>
            <w:tcW w:w="1297"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Попій С.В.</w:t>
            </w:r>
          </w:p>
        </w:tc>
        <w:tc>
          <w:tcPr>
            <w:tcW w:w="128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ІІ</w:t>
            </w:r>
          </w:p>
        </w:tc>
      </w:tr>
      <w:tr w:rsidR="003B3E2B" w:rsidRPr="00164D58" w:rsidTr="00BD262D">
        <w:tc>
          <w:tcPr>
            <w:tcW w:w="1419"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2015/2016</w:t>
            </w:r>
          </w:p>
        </w:tc>
        <w:tc>
          <w:tcPr>
            <w:tcW w:w="190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Баскетбол серед дівчат</w:t>
            </w:r>
          </w:p>
        </w:tc>
        <w:tc>
          <w:tcPr>
            <w:tcW w:w="1482"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районному</w:t>
            </w:r>
          </w:p>
        </w:tc>
        <w:tc>
          <w:tcPr>
            <w:tcW w:w="1295"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команда</w:t>
            </w:r>
          </w:p>
        </w:tc>
        <w:tc>
          <w:tcPr>
            <w:tcW w:w="1208"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10-11 кл.</w:t>
            </w:r>
          </w:p>
        </w:tc>
        <w:tc>
          <w:tcPr>
            <w:tcW w:w="1297"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Попій С.В.</w:t>
            </w:r>
          </w:p>
        </w:tc>
        <w:tc>
          <w:tcPr>
            <w:tcW w:w="128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ІІІ</w:t>
            </w:r>
          </w:p>
        </w:tc>
      </w:tr>
      <w:tr w:rsidR="003B3E2B" w:rsidRPr="00164D58" w:rsidTr="00BD262D">
        <w:tc>
          <w:tcPr>
            <w:tcW w:w="1419"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2015/2016</w:t>
            </w:r>
          </w:p>
        </w:tc>
        <w:tc>
          <w:tcPr>
            <w:tcW w:w="190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Футбол серед хлопців «Шкіряний м’яч»</w:t>
            </w:r>
          </w:p>
        </w:tc>
        <w:tc>
          <w:tcPr>
            <w:tcW w:w="1482"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міському</w:t>
            </w:r>
          </w:p>
        </w:tc>
        <w:tc>
          <w:tcPr>
            <w:tcW w:w="1295"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команда</w:t>
            </w:r>
          </w:p>
        </w:tc>
        <w:tc>
          <w:tcPr>
            <w:tcW w:w="1208"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6-8 кл.</w:t>
            </w:r>
          </w:p>
        </w:tc>
        <w:tc>
          <w:tcPr>
            <w:tcW w:w="1297"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Попій С.В.</w:t>
            </w:r>
          </w:p>
        </w:tc>
        <w:tc>
          <w:tcPr>
            <w:tcW w:w="128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ІІ</w:t>
            </w:r>
          </w:p>
        </w:tc>
      </w:tr>
      <w:tr w:rsidR="003B3E2B" w:rsidRPr="00164D58" w:rsidTr="00BD262D">
        <w:tc>
          <w:tcPr>
            <w:tcW w:w="1419"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lastRenderedPageBreak/>
              <w:t>2016/2017</w:t>
            </w:r>
          </w:p>
        </w:tc>
        <w:tc>
          <w:tcPr>
            <w:tcW w:w="190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Баскетбол серед дівчат</w:t>
            </w:r>
          </w:p>
        </w:tc>
        <w:tc>
          <w:tcPr>
            <w:tcW w:w="1482"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районному</w:t>
            </w:r>
          </w:p>
        </w:tc>
        <w:tc>
          <w:tcPr>
            <w:tcW w:w="1295"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команда</w:t>
            </w:r>
          </w:p>
        </w:tc>
        <w:tc>
          <w:tcPr>
            <w:tcW w:w="1208"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10-11 кл.</w:t>
            </w:r>
          </w:p>
        </w:tc>
        <w:tc>
          <w:tcPr>
            <w:tcW w:w="1297"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Попій С.В.</w:t>
            </w:r>
          </w:p>
        </w:tc>
        <w:tc>
          <w:tcPr>
            <w:tcW w:w="128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І</w:t>
            </w:r>
          </w:p>
        </w:tc>
      </w:tr>
      <w:tr w:rsidR="003B3E2B" w:rsidRPr="00164D58" w:rsidTr="00BD262D">
        <w:tc>
          <w:tcPr>
            <w:tcW w:w="1419"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2016/2017</w:t>
            </w:r>
          </w:p>
        </w:tc>
        <w:tc>
          <w:tcPr>
            <w:tcW w:w="190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Бадминтон</w:t>
            </w:r>
          </w:p>
        </w:tc>
        <w:tc>
          <w:tcPr>
            <w:tcW w:w="1482"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міському</w:t>
            </w:r>
          </w:p>
        </w:tc>
        <w:tc>
          <w:tcPr>
            <w:tcW w:w="1295"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команда</w:t>
            </w:r>
          </w:p>
        </w:tc>
        <w:tc>
          <w:tcPr>
            <w:tcW w:w="1208"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6-8 кл.</w:t>
            </w:r>
          </w:p>
        </w:tc>
        <w:tc>
          <w:tcPr>
            <w:tcW w:w="1297"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Попій С.В.</w:t>
            </w:r>
          </w:p>
        </w:tc>
        <w:tc>
          <w:tcPr>
            <w:tcW w:w="128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ІІ</w:t>
            </w:r>
          </w:p>
        </w:tc>
      </w:tr>
      <w:tr w:rsidR="003B3E2B" w:rsidRPr="00164D58" w:rsidTr="00BD262D">
        <w:tc>
          <w:tcPr>
            <w:tcW w:w="1419"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201</w:t>
            </w:r>
            <w:r>
              <w:rPr>
                <w:rFonts w:ascii="Times New Roman" w:hAnsi="Times New Roman" w:cs="Times New Roman"/>
                <w:sz w:val="24"/>
                <w:szCs w:val="24"/>
              </w:rPr>
              <w:t>7</w:t>
            </w:r>
            <w:r w:rsidRPr="00164D58">
              <w:rPr>
                <w:rFonts w:ascii="Times New Roman" w:hAnsi="Times New Roman" w:cs="Times New Roman"/>
                <w:sz w:val="24"/>
                <w:szCs w:val="24"/>
              </w:rPr>
              <w:t>/201</w:t>
            </w:r>
            <w:r>
              <w:rPr>
                <w:rFonts w:ascii="Times New Roman" w:hAnsi="Times New Roman" w:cs="Times New Roman"/>
                <w:sz w:val="24"/>
                <w:szCs w:val="24"/>
              </w:rPr>
              <w:t>8</w:t>
            </w:r>
          </w:p>
        </w:tc>
        <w:tc>
          <w:tcPr>
            <w:tcW w:w="190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Баскетбол серед дівчат</w:t>
            </w:r>
          </w:p>
        </w:tc>
        <w:tc>
          <w:tcPr>
            <w:tcW w:w="1482"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районному</w:t>
            </w:r>
          </w:p>
        </w:tc>
        <w:tc>
          <w:tcPr>
            <w:tcW w:w="1295"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команда</w:t>
            </w:r>
          </w:p>
        </w:tc>
        <w:tc>
          <w:tcPr>
            <w:tcW w:w="1208"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10-11 кл.</w:t>
            </w:r>
          </w:p>
        </w:tc>
        <w:tc>
          <w:tcPr>
            <w:tcW w:w="1297"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Попій С.В.</w:t>
            </w:r>
          </w:p>
        </w:tc>
        <w:tc>
          <w:tcPr>
            <w:tcW w:w="1284" w:type="dxa"/>
            <w:tcBorders>
              <w:top w:val="single" w:sz="4" w:space="0" w:color="auto"/>
              <w:left w:val="single" w:sz="4" w:space="0" w:color="auto"/>
              <w:bottom w:val="single" w:sz="4" w:space="0" w:color="auto"/>
              <w:right w:val="single" w:sz="4" w:space="0" w:color="auto"/>
            </w:tcBorders>
          </w:tcPr>
          <w:p w:rsidR="003B3E2B" w:rsidRPr="00164D58" w:rsidRDefault="003B3E2B" w:rsidP="00BD262D">
            <w:pPr>
              <w:spacing w:line="240" w:lineRule="auto"/>
              <w:contextualSpacing/>
              <w:jc w:val="both"/>
              <w:rPr>
                <w:rFonts w:ascii="Times New Roman" w:hAnsi="Times New Roman" w:cs="Times New Roman"/>
                <w:sz w:val="24"/>
                <w:szCs w:val="24"/>
              </w:rPr>
            </w:pPr>
            <w:r w:rsidRPr="00164D58">
              <w:rPr>
                <w:rFonts w:ascii="Times New Roman" w:hAnsi="Times New Roman" w:cs="Times New Roman"/>
                <w:sz w:val="24"/>
                <w:szCs w:val="24"/>
              </w:rPr>
              <w:t>І</w:t>
            </w:r>
          </w:p>
        </w:tc>
      </w:tr>
    </w:tbl>
    <w:p w:rsidR="003B3E2B" w:rsidRPr="0097723E" w:rsidRDefault="003B3E2B" w:rsidP="003B3E2B">
      <w:pPr>
        <w:spacing w:line="360" w:lineRule="auto"/>
        <w:contextualSpacing/>
        <w:jc w:val="both"/>
        <w:rPr>
          <w:rFonts w:ascii="Times New Roman" w:hAnsi="Times New Roman" w:cs="Times New Roman"/>
          <w:sz w:val="28"/>
          <w:szCs w:val="28"/>
        </w:rPr>
      </w:pPr>
    </w:p>
    <w:p w:rsidR="003B3E2B" w:rsidRPr="0097723E" w:rsidRDefault="003B3E2B" w:rsidP="003B3E2B">
      <w:pPr>
        <w:spacing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 xml:space="preserve">    Аналізуючи роботу з фізичної культури виявлені й недоліки:</w:t>
      </w:r>
    </w:p>
    <w:p w:rsidR="003B3E2B" w:rsidRPr="0097723E" w:rsidRDefault="003B3E2B" w:rsidP="003B3E2B">
      <w:pPr>
        <w:numPr>
          <w:ilvl w:val="0"/>
          <w:numId w:val="9"/>
        </w:numPr>
        <w:spacing w:after="0"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неякісною є робота вчителів з учнями, їх батьками, класними керівниками щодо обов’язковості спортивної форми в усіх учнів ;</w:t>
      </w:r>
    </w:p>
    <w:p w:rsidR="003B3E2B" w:rsidRPr="0097723E" w:rsidRDefault="003B3E2B" w:rsidP="003B3E2B">
      <w:pPr>
        <w:numPr>
          <w:ilvl w:val="0"/>
          <w:numId w:val="9"/>
        </w:numPr>
        <w:spacing w:after="0"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на уроках фізкультури неналежно реалізуються міжпредметні зв’язки з анатомією й фізіологією людини, гігієною;</w:t>
      </w:r>
    </w:p>
    <w:p w:rsidR="003B3E2B" w:rsidRPr="0097723E" w:rsidRDefault="003B3E2B" w:rsidP="003B3E2B">
      <w:pPr>
        <w:numPr>
          <w:ilvl w:val="0"/>
          <w:numId w:val="9"/>
        </w:numPr>
        <w:spacing w:after="0"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результати проміжних тестувань не стали орієнтирами для подальшої корекції роботи учнів щодо вдосконалення рівня їх особистої фізичної підготовленості  і для внесення корективів щодо раціонального використання форм і методів навчання</w:t>
      </w:r>
    </w:p>
    <w:p w:rsidR="003B3E2B" w:rsidRPr="0097723E" w:rsidRDefault="003B3E2B" w:rsidP="003B3E2B">
      <w:pPr>
        <w:spacing w:line="240" w:lineRule="auto"/>
        <w:ind w:left="360"/>
        <w:contextualSpacing/>
        <w:jc w:val="both"/>
        <w:rPr>
          <w:rFonts w:ascii="Times New Roman" w:hAnsi="Times New Roman" w:cs="Times New Roman"/>
          <w:sz w:val="28"/>
          <w:szCs w:val="28"/>
        </w:rPr>
      </w:pPr>
      <w:r w:rsidRPr="0097723E">
        <w:rPr>
          <w:rFonts w:ascii="Times New Roman" w:hAnsi="Times New Roman" w:cs="Times New Roman"/>
          <w:sz w:val="28"/>
          <w:szCs w:val="28"/>
        </w:rPr>
        <w:t xml:space="preserve">            Хоча вчителі двічі  на рік проводять вивчення рівня фізичної підготовки шляхом виконання вправ та обов’язкових нормативів (швидкості, витривалості, нахил тулуба вперед із положення сидячи , сили - підтягування у висі на високій перекладині; спритності – «човниковий» біг із перенесенням предметів ; швидкісно-силових вмінь – стрибок у довжину з місця тощо ), проте аналіз рівня розвитку основних фізичних умінь кожного учня не виконують.</w:t>
      </w:r>
    </w:p>
    <w:p w:rsidR="003B3E2B" w:rsidRPr="0097723E" w:rsidRDefault="003B3E2B" w:rsidP="003B3E2B">
      <w:pPr>
        <w:numPr>
          <w:ilvl w:val="0"/>
          <w:numId w:val="10"/>
        </w:numPr>
        <w:spacing w:after="0"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Непослідовною є робота з розвитку й збагачення учнів навичками, уміннями та поглиблення знань із фізичної культури, україномовної гімнастичної, ігрової, легкоатлетичної термінології ;</w:t>
      </w:r>
    </w:p>
    <w:p w:rsidR="003B3E2B" w:rsidRPr="0097723E" w:rsidRDefault="003B3E2B" w:rsidP="003B3E2B">
      <w:pPr>
        <w:numPr>
          <w:ilvl w:val="0"/>
          <w:numId w:val="10"/>
        </w:numPr>
        <w:spacing w:after="0"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порівняно невисокою залишається якість виконання учнями обов’язків фізоргів, чергових; недостатньою є робота з підготовки учнів до виконання ролі судді ;</w:t>
      </w:r>
    </w:p>
    <w:p w:rsidR="003B3E2B" w:rsidRPr="0097723E" w:rsidRDefault="003B3E2B" w:rsidP="003B3E2B">
      <w:pPr>
        <w:numPr>
          <w:ilvl w:val="0"/>
          <w:numId w:val="10"/>
        </w:numPr>
        <w:spacing w:after="0"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суттєвого покращення потребує ведення шкільної документації ;</w:t>
      </w:r>
    </w:p>
    <w:p w:rsidR="003B3E2B" w:rsidRPr="0097723E" w:rsidRDefault="003B3E2B" w:rsidP="003B3E2B">
      <w:pPr>
        <w:numPr>
          <w:ilvl w:val="0"/>
          <w:numId w:val="10"/>
        </w:numPr>
        <w:spacing w:after="0" w:line="240" w:lineRule="auto"/>
        <w:contextualSpacing/>
        <w:jc w:val="both"/>
        <w:rPr>
          <w:rFonts w:ascii="Times New Roman" w:hAnsi="Times New Roman" w:cs="Times New Roman"/>
          <w:sz w:val="28"/>
          <w:szCs w:val="28"/>
        </w:rPr>
      </w:pPr>
      <w:r w:rsidRPr="0097723E">
        <w:rPr>
          <w:rFonts w:ascii="Times New Roman" w:hAnsi="Times New Roman" w:cs="Times New Roman"/>
          <w:sz w:val="28"/>
          <w:szCs w:val="28"/>
        </w:rPr>
        <w:t>епізодичною є просвітницька робота з батьками з питань фізичного розвитку дітей.</w:t>
      </w:r>
    </w:p>
    <w:p w:rsidR="003B3E2B" w:rsidRPr="00380C9E" w:rsidRDefault="003B3E2B" w:rsidP="003B3E2B">
      <w:pPr>
        <w:spacing w:line="240" w:lineRule="auto"/>
        <w:rPr>
          <w:rFonts w:ascii="Times New Roman" w:hAnsi="Times New Roman"/>
          <w:b/>
          <w:sz w:val="28"/>
          <w:szCs w:val="28"/>
        </w:rPr>
      </w:pPr>
    </w:p>
    <w:p w:rsidR="003B3E2B" w:rsidRPr="009211D0" w:rsidRDefault="003B3E2B" w:rsidP="003B3E2B">
      <w:pPr>
        <w:pStyle w:val="a4"/>
        <w:spacing w:line="240" w:lineRule="auto"/>
        <w:ind w:left="426"/>
        <w:jc w:val="center"/>
        <w:rPr>
          <w:rFonts w:ascii="Times New Roman" w:hAnsi="Times New Roman"/>
          <w:b/>
          <w:sz w:val="28"/>
          <w:szCs w:val="28"/>
        </w:rPr>
      </w:pPr>
      <w:r w:rsidRPr="009211D0">
        <w:rPr>
          <w:rFonts w:ascii="Times New Roman" w:hAnsi="Times New Roman"/>
          <w:b/>
          <w:sz w:val="28"/>
          <w:szCs w:val="28"/>
        </w:rPr>
        <w:t xml:space="preserve">Робота з цивільного захисту </w:t>
      </w:r>
    </w:p>
    <w:p w:rsidR="003B3E2B" w:rsidRDefault="003B3E2B" w:rsidP="003B3E2B">
      <w:pPr>
        <w:shd w:val="clear" w:color="auto" w:fill="FFFFFF"/>
        <w:tabs>
          <w:tab w:val="left" w:pos="10205"/>
        </w:tabs>
        <w:spacing w:after="0" w:line="317" w:lineRule="exact"/>
        <w:ind w:left="22" w:right="-1" w:firstLine="634"/>
        <w:jc w:val="both"/>
        <w:rPr>
          <w:rFonts w:ascii="Times New Roman" w:eastAsia="Times New Roman" w:hAnsi="Times New Roman"/>
          <w:sz w:val="28"/>
          <w:szCs w:val="28"/>
        </w:rPr>
      </w:pPr>
      <w:r w:rsidRPr="009211D0">
        <w:rPr>
          <w:rFonts w:ascii="Times New Roman" w:eastAsia="Times New Roman" w:hAnsi="Times New Roman"/>
          <w:spacing w:val="-1"/>
          <w:sz w:val="28"/>
          <w:szCs w:val="28"/>
        </w:rPr>
        <w:t>Основні завдання підготовки цивільного захисту школи у 201</w:t>
      </w:r>
      <w:r>
        <w:rPr>
          <w:rFonts w:ascii="Times New Roman" w:eastAsia="Times New Roman" w:hAnsi="Times New Roman"/>
          <w:spacing w:val="-1"/>
          <w:sz w:val="28"/>
          <w:szCs w:val="28"/>
          <w:lang w:val="ru-RU"/>
        </w:rPr>
        <w:t>7</w:t>
      </w:r>
      <w:r w:rsidRPr="009211D0">
        <w:rPr>
          <w:rFonts w:ascii="Times New Roman" w:eastAsia="Times New Roman" w:hAnsi="Times New Roman"/>
          <w:spacing w:val="-1"/>
          <w:sz w:val="28"/>
          <w:szCs w:val="28"/>
        </w:rPr>
        <w:t>/201</w:t>
      </w:r>
      <w:r>
        <w:rPr>
          <w:rFonts w:ascii="Times New Roman" w:eastAsia="Times New Roman" w:hAnsi="Times New Roman"/>
          <w:spacing w:val="-1"/>
          <w:sz w:val="28"/>
          <w:szCs w:val="28"/>
          <w:lang w:val="ru-RU"/>
        </w:rPr>
        <w:t>8</w:t>
      </w:r>
      <w:r w:rsidRPr="009211D0">
        <w:rPr>
          <w:rFonts w:ascii="Times New Roman" w:eastAsia="Times New Roman" w:hAnsi="Times New Roman"/>
          <w:spacing w:val="-1"/>
          <w:sz w:val="28"/>
          <w:szCs w:val="28"/>
        </w:rPr>
        <w:t xml:space="preserve"> </w:t>
      </w:r>
      <w:r w:rsidRPr="009211D0">
        <w:rPr>
          <w:rFonts w:ascii="Times New Roman" w:eastAsia="Times New Roman" w:hAnsi="Times New Roman"/>
          <w:sz w:val="28"/>
          <w:szCs w:val="28"/>
        </w:rPr>
        <w:t>навчальному році в основному виконані.</w:t>
      </w:r>
    </w:p>
    <w:p w:rsidR="003B3E2B" w:rsidRDefault="003B3E2B" w:rsidP="003B3E2B">
      <w:pPr>
        <w:shd w:val="clear" w:color="auto" w:fill="FFFFFF"/>
        <w:spacing w:after="0" w:line="317" w:lineRule="exact"/>
        <w:ind w:left="22" w:firstLine="626"/>
        <w:jc w:val="both"/>
        <w:rPr>
          <w:rFonts w:ascii="Times New Roman" w:eastAsia="Times New Roman" w:hAnsi="Times New Roman"/>
          <w:sz w:val="28"/>
          <w:szCs w:val="28"/>
        </w:rPr>
      </w:pPr>
      <w:r w:rsidRPr="009211D0">
        <w:rPr>
          <w:rFonts w:ascii="Times New Roman" w:eastAsia="Times New Roman" w:hAnsi="Times New Roman"/>
          <w:sz w:val="28"/>
          <w:szCs w:val="28"/>
        </w:rPr>
        <w:t xml:space="preserve">Протягом навчального року здійснювалося подальше удосконалення роботи з питань цивільного захисту, виконувалися завдання щодо підвищення готовності </w:t>
      </w:r>
      <w:r w:rsidRPr="009211D0">
        <w:rPr>
          <w:rFonts w:ascii="Times New Roman" w:eastAsia="Times New Roman" w:hAnsi="Times New Roman"/>
          <w:spacing w:val="-1"/>
          <w:sz w:val="28"/>
          <w:szCs w:val="28"/>
        </w:rPr>
        <w:t xml:space="preserve">школи до реагування та запобігання наслідків надзвичайних ситуацій техногенного </w:t>
      </w:r>
      <w:r w:rsidRPr="009211D0">
        <w:rPr>
          <w:rFonts w:ascii="Times New Roman" w:eastAsia="Times New Roman" w:hAnsi="Times New Roman"/>
          <w:sz w:val="28"/>
          <w:szCs w:val="28"/>
        </w:rPr>
        <w:t>та природничого характеру.</w:t>
      </w:r>
    </w:p>
    <w:p w:rsidR="003B3E2B" w:rsidRPr="005C1182" w:rsidRDefault="003B3E2B" w:rsidP="003B3E2B">
      <w:pPr>
        <w:shd w:val="clear" w:color="auto" w:fill="FFFFFF"/>
        <w:spacing w:after="0" w:line="317" w:lineRule="exact"/>
        <w:ind w:left="43" w:firstLine="626"/>
        <w:jc w:val="both"/>
        <w:rPr>
          <w:rFonts w:ascii="Times New Roman" w:hAnsi="Times New Roman"/>
        </w:rPr>
      </w:pPr>
      <w:r w:rsidRPr="009211D0">
        <w:rPr>
          <w:rFonts w:ascii="Times New Roman" w:eastAsia="Times New Roman" w:hAnsi="Times New Roman"/>
          <w:sz w:val="28"/>
          <w:szCs w:val="28"/>
        </w:rPr>
        <w:t xml:space="preserve">Згідно з Типовою програмою Цивільного захисту, затвердженим розкладом занять протягом навчального року були проведені навчання постійного складу працівників: керівного складу, особового складу </w:t>
      </w:r>
      <w:r w:rsidRPr="009211D0">
        <w:rPr>
          <w:rFonts w:ascii="Times New Roman" w:eastAsia="Times New Roman" w:hAnsi="Times New Roman"/>
          <w:sz w:val="28"/>
          <w:szCs w:val="28"/>
        </w:rPr>
        <w:lastRenderedPageBreak/>
        <w:t xml:space="preserve">невоєнізованих формувань та педагогічних кадрів, технічно-обслуговуючого персоналу. Удосконалювалось викладання навчальних курсів «Основи здоров'я», «Захист Вітчизни». Продовжувалась робота щодо удосконалення підготовки учнів з питань </w:t>
      </w:r>
      <w:r w:rsidRPr="009211D0">
        <w:rPr>
          <w:rFonts w:ascii="Times New Roman" w:eastAsia="Times New Roman" w:hAnsi="Times New Roman"/>
          <w:spacing w:val="-1"/>
          <w:sz w:val="28"/>
          <w:szCs w:val="28"/>
        </w:rPr>
        <w:t xml:space="preserve">цивільного захисту. Якість засвоєння теоретичних знань і практичних навичок учнів </w:t>
      </w:r>
      <w:r w:rsidRPr="009211D0">
        <w:rPr>
          <w:rFonts w:ascii="Times New Roman" w:eastAsia="Times New Roman" w:hAnsi="Times New Roman"/>
          <w:sz w:val="28"/>
          <w:szCs w:val="28"/>
        </w:rPr>
        <w:t>перевірялись протягом року як під час навчальних занять, так і під час проведення позаурочних заходів: загальношкільних змагань, вікторин, конкурсів з питань цивільного захисту.</w:t>
      </w:r>
    </w:p>
    <w:p w:rsidR="003B3E2B" w:rsidRDefault="003B3E2B" w:rsidP="003B3E2B">
      <w:pPr>
        <w:spacing w:after="0" w:line="240" w:lineRule="auto"/>
        <w:ind w:firstLine="720"/>
        <w:contextualSpacing/>
        <w:jc w:val="both"/>
        <w:rPr>
          <w:rFonts w:ascii="Times New Roman" w:eastAsia="Times New Roman" w:hAnsi="Times New Roman"/>
          <w:sz w:val="28"/>
          <w:szCs w:val="28"/>
        </w:rPr>
      </w:pPr>
      <w:r w:rsidRPr="009211D0">
        <w:rPr>
          <w:rFonts w:ascii="Times New Roman" w:eastAsia="Times New Roman" w:hAnsi="Times New Roman"/>
          <w:sz w:val="28"/>
          <w:szCs w:val="28"/>
        </w:rPr>
        <w:t xml:space="preserve">З метою подальшого відпрацювання практичних дій, закріплення теоретичних </w:t>
      </w:r>
      <w:r w:rsidRPr="009211D0">
        <w:rPr>
          <w:rFonts w:ascii="Times New Roman" w:eastAsia="Times New Roman" w:hAnsi="Times New Roman"/>
          <w:spacing w:val="-1"/>
          <w:sz w:val="28"/>
          <w:szCs w:val="28"/>
        </w:rPr>
        <w:t xml:space="preserve">знань з цивільного захисту щодо вирішення завдань у разі виникнення надзвичайних </w:t>
      </w:r>
      <w:r w:rsidRPr="009211D0">
        <w:rPr>
          <w:rFonts w:ascii="Times New Roman" w:eastAsia="Times New Roman" w:hAnsi="Times New Roman"/>
          <w:sz w:val="28"/>
          <w:szCs w:val="28"/>
        </w:rPr>
        <w:t>ситуацій у квітні 201</w:t>
      </w:r>
      <w:r>
        <w:rPr>
          <w:rFonts w:ascii="Times New Roman" w:eastAsia="Times New Roman" w:hAnsi="Times New Roman"/>
          <w:sz w:val="28"/>
          <w:szCs w:val="28"/>
        </w:rPr>
        <w:t>8</w:t>
      </w:r>
      <w:r w:rsidRPr="009211D0">
        <w:rPr>
          <w:rFonts w:ascii="Times New Roman" w:eastAsia="Times New Roman" w:hAnsi="Times New Roman"/>
          <w:sz w:val="28"/>
          <w:szCs w:val="28"/>
        </w:rPr>
        <w:t xml:space="preserve"> року проведено День Цивільного захисту. </w:t>
      </w:r>
    </w:p>
    <w:p w:rsidR="003B3E2B" w:rsidRPr="005C1182" w:rsidRDefault="003B3E2B" w:rsidP="003B3E2B">
      <w:pPr>
        <w:spacing w:line="240" w:lineRule="auto"/>
        <w:ind w:firstLine="720"/>
        <w:contextualSpacing/>
        <w:jc w:val="both"/>
        <w:rPr>
          <w:rFonts w:ascii="Times New Roman" w:hAnsi="Times New Roman" w:cs="Times New Roman"/>
          <w:sz w:val="28"/>
          <w:szCs w:val="28"/>
        </w:rPr>
      </w:pPr>
      <w:r w:rsidRPr="005C1182">
        <w:rPr>
          <w:rFonts w:ascii="Times New Roman" w:hAnsi="Times New Roman" w:cs="Times New Roman"/>
          <w:sz w:val="28"/>
          <w:szCs w:val="28"/>
        </w:rPr>
        <w:t xml:space="preserve">Відповідно до програми проведення Дня цивільного захисту учні та працівники школи взяли участь у заходах: єдиному тематичному уроці «Увага! </w:t>
      </w:r>
      <w:r>
        <w:rPr>
          <w:rFonts w:ascii="Times New Roman" w:hAnsi="Times New Roman" w:cs="Times New Roman"/>
          <w:sz w:val="28"/>
          <w:szCs w:val="28"/>
        </w:rPr>
        <w:t>Пожежа</w:t>
      </w:r>
      <w:r w:rsidRPr="005C1182">
        <w:rPr>
          <w:rFonts w:ascii="Times New Roman" w:hAnsi="Times New Roman" w:cs="Times New Roman"/>
          <w:sz w:val="28"/>
          <w:szCs w:val="28"/>
        </w:rPr>
        <w:t>!», виховних заходах по класах, конкурсах</w:t>
      </w:r>
      <w:r>
        <w:rPr>
          <w:rFonts w:ascii="Times New Roman" w:hAnsi="Times New Roman" w:cs="Times New Roman"/>
          <w:sz w:val="28"/>
          <w:szCs w:val="28"/>
        </w:rPr>
        <w:t>, агітбригадах</w:t>
      </w:r>
      <w:r w:rsidRPr="005C1182">
        <w:rPr>
          <w:rFonts w:ascii="Times New Roman" w:hAnsi="Times New Roman" w:cs="Times New Roman"/>
          <w:sz w:val="28"/>
          <w:szCs w:val="28"/>
        </w:rPr>
        <w:t xml:space="preserve"> </w:t>
      </w:r>
      <w:r>
        <w:rPr>
          <w:rFonts w:ascii="Times New Roman" w:hAnsi="Times New Roman" w:cs="Times New Roman"/>
          <w:sz w:val="28"/>
          <w:szCs w:val="28"/>
        </w:rPr>
        <w:t>«Зразкова евакуація»</w:t>
      </w:r>
      <w:r w:rsidRPr="005C1182">
        <w:rPr>
          <w:rFonts w:ascii="Times New Roman" w:hAnsi="Times New Roman" w:cs="Times New Roman"/>
          <w:sz w:val="28"/>
          <w:szCs w:val="28"/>
        </w:rPr>
        <w:t>. До проведення практичної частини тематичних уроків були залучені учні 5-11-х класів, які пройшли попередню підготовку під керівництвом вчителя предмета «Захист Вітчизни» Попія С.В.</w:t>
      </w:r>
    </w:p>
    <w:p w:rsidR="003B3E2B" w:rsidRPr="005C1182" w:rsidRDefault="003B3E2B" w:rsidP="003B3E2B">
      <w:pPr>
        <w:spacing w:line="240" w:lineRule="auto"/>
        <w:ind w:firstLine="720"/>
        <w:contextualSpacing/>
        <w:jc w:val="both"/>
        <w:rPr>
          <w:rFonts w:ascii="Times New Roman" w:hAnsi="Times New Roman" w:cs="Times New Roman"/>
          <w:sz w:val="28"/>
          <w:szCs w:val="28"/>
        </w:rPr>
      </w:pPr>
      <w:r w:rsidRPr="005C1182">
        <w:rPr>
          <w:rFonts w:ascii="Times New Roman" w:hAnsi="Times New Roman" w:cs="Times New Roman"/>
          <w:sz w:val="28"/>
          <w:szCs w:val="28"/>
        </w:rPr>
        <w:t xml:space="preserve">За сигналом ЦЗ «Увага всім!» учні, працівники школи швидко та організовано евакуювались. Навчальні тренування показали, що педагогічний колектив та учні знають і вміють, та виконують свої функціональні обов’язки, достатньо оснащені засобами індивідуального захисту, необхідними приладами та обладнанням. </w:t>
      </w:r>
    </w:p>
    <w:p w:rsidR="003B3E2B" w:rsidRPr="009211D0" w:rsidRDefault="003B3E2B" w:rsidP="003B3E2B">
      <w:pPr>
        <w:shd w:val="clear" w:color="auto" w:fill="FFFFFF"/>
        <w:spacing w:after="0" w:line="317" w:lineRule="exact"/>
        <w:ind w:left="72" w:right="-1" w:firstLine="641"/>
        <w:jc w:val="both"/>
        <w:rPr>
          <w:rFonts w:ascii="Times New Roman" w:hAnsi="Times New Roman"/>
        </w:rPr>
      </w:pPr>
      <w:r w:rsidRPr="009211D0">
        <w:rPr>
          <w:rFonts w:ascii="Times New Roman" w:eastAsia="Times New Roman" w:hAnsi="Times New Roman"/>
          <w:spacing w:val="-1"/>
          <w:sz w:val="28"/>
          <w:szCs w:val="28"/>
        </w:rPr>
        <w:t>У травні 201</w:t>
      </w:r>
      <w:r>
        <w:rPr>
          <w:rFonts w:ascii="Times New Roman" w:eastAsia="Times New Roman" w:hAnsi="Times New Roman"/>
          <w:spacing w:val="-1"/>
          <w:sz w:val="28"/>
          <w:szCs w:val="28"/>
        </w:rPr>
        <w:t>8</w:t>
      </w:r>
      <w:r w:rsidRPr="009211D0">
        <w:rPr>
          <w:rFonts w:ascii="Times New Roman" w:eastAsia="Times New Roman" w:hAnsi="Times New Roman"/>
          <w:spacing w:val="-1"/>
          <w:sz w:val="28"/>
          <w:szCs w:val="28"/>
        </w:rPr>
        <w:t xml:space="preserve"> року на високому рівні було проведено «Ти</w:t>
      </w:r>
      <w:r>
        <w:rPr>
          <w:rFonts w:ascii="Times New Roman" w:eastAsia="Times New Roman" w:hAnsi="Times New Roman"/>
          <w:spacing w:val="-1"/>
          <w:sz w:val="28"/>
          <w:szCs w:val="28"/>
        </w:rPr>
        <w:t xml:space="preserve">ждень </w:t>
      </w:r>
      <w:r w:rsidRPr="009211D0">
        <w:rPr>
          <w:rFonts w:ascii="Times New Roman" w:eastAsia="Times New Roman" w:hAnsi="Times New Roman"/>
          <w:spacing w:val="-1"/>
          <w:sz w:val="28"/>
          <w:szCs w:val="28"/>
        </w:rPr>
        <w:t xml:space="preserve">безпеки </w:t>
      </w:r>
      <w:r w:rsidRPr="009211D0">
        <w:rPr>
          <w:rFonts w:ascii="Times New Roman" w:eastAsia="Times New Roman" w:hAnsi="Times New Roman"/>
          <w:sz w:val="28"/>
          <w:szCs w:val="28"/>
        </w:rPr>
        <w:t>дітей».</w:t>
      </w:r>
    </w:p>
    <w:p w:rsidR="003B3E2B" w:rsidRPr="009211D0" w:rsidRDefault="003B3E2B" w:rsidP="003B3E2B">
      <w:pPr>
        <w:shd w:val="clear" w:color="auto" w:fill="FFFFFF"/>
        <w:spacing w:after="0" w:line="240" w:lineRule="auto"/>
        <w:ind w:left="72" w:firstLine="648"/>
        <w:contextualSpacing/>
        <w:jc w:val="both"/>
        <w:rPr>
          <w:rFonts w:ascii="Times New Roman" w:hAnsi="Times New Roman"/>
        </w:rPr>
      </w:pPr>
      <w:r w:rsidRPr="009211D0">
        <w:rPr>
          <w:rFonts w:ascii="Times New Roman" w:eastAsia="Times New Roman" w:hAnsi="Times New Roman"/>
          <w:sz w:val="28"/>
          <w:szCs w:val="28"/>
        </w:rPr>
        <w:t xml:space="preserve">Разом з тим, при наявності позитивних результатів, в організації та </w:t>
      </w:r>
      <w:r w:rsidRPr="009211D0">
        <w:rPr>
          <w:rFonts w:ascii="Times New Roman" w:eastAsia="Times New Roman" w:hAnsi="Times New Roman"/>
          <w:spacing w:val="-1"/>
          <w:sz w:val="28"/>
          <w:szCs w:val="28"/>
        </w:rPr>
        <w:t>здійсне</w:t>
      </w:r>
      <w:r>
        <w:rPr>
          <w:rFonts w:ascii="Times New Roman" w:eastAsia="Times New Roman" w:hAnsi="Times New Roman"/>
          <w:spacing w:val="-1"/>
          <w:sz w:val="28"/>
          <w:szCs w:val="28"/>
        </w:rPr>
        <w:t>нні роботи з цивільного захисту</w:t>
      </w:r>
      <w:r w:rsidRPr="009211D0">
        <w:rPr>
          <w:rFonts w:ascii="Times New Roman" w:eastAsia="Times New Roman" w:hAnsi="Times New Roman"/>
          <w:spacing w:val="-1"/>
          <w:sz w:val="28"/>
          <w:szCs w:val="28"/>
        </w:rPr>
        <w:t xml:space="preserve"> є невирішені питання, проблеми, а саме:</w:t>
      </w:r>
    </w:p>
    <w:p w:rsidR="003B3E2B" w:rsidRPr="009211D0" w:rsidRDefault="003B3E2B" w:rsidP="003B3E2B">
      <w:pPr>
        <w:shd w:val="clear" w:color="auto" w:fill="FFFFFF"/>
        <w:spacing w:line="240" w:lineRule="auto"/>
        <w:ind w:left="284" w:right="396" w:hanging="346"/>
        <w:contextualSpacing/>
        <w:jc w:val="both"/>
        <w:rPr>
          <w:rFonts w:ascii="Times New Roman" w:eastAsia="Times New Roman" w:hAnsi="Times New Roman"/>
          <w:sz w:val="28"/>
          <w:szCs w:val="28"/>
        </w:rPr>
      </w:pPr>
      <w:r w:rsidRPr="009211D0">
        <w:rPr>
          <w:rFonts w:ascii="Times New Roman" w:hAnsi="Times New Roman"/>
          <w:sz w:val="28"/>
          <w:szCs w:val="28"/>
        </w:rPr>
        <w:t xml:space="preserve">-  </w:t>
      </w:r>
      <w:r w:rsidRPr="009211D0">
        <w:rPr>
          <w:rFonts w:ascii="Times New Roman" w:eastAsia="Times New Roman" w:hAnsi="Times New Roman"/>
          <w:sz w:val="28"/>
          <w:szCs w:val="28"/>
        </w:rPr>
        <w:t xml:space="preserve">незначною мірою поповнюється наочність з цивільного захисту; </w:t>
      </w:r>
    </w:p>
    <w:p w:rsidR="003B3E2B" w:rsidRPr="009211D0" w:rsidRDefault="003B3E2B" w:rsidP="003B3E2B">
      <w:pPr>
        <w:shd w:val="clear" w:color="auto" w:fill="FFFFFF"/>
        <w:spacing w:line="240" w:lineRule="auto"/>
        <w:ind w:left="284" w:right="396" w:hanging="346"/>
        <w:contextualSpacing/>
        <w:jc w:val="both"/>
        <w:rPr>
          <w:rFonts w:ascii="Times New Roman" w:hAnsi="Times New Roman"/>
          <w:sz w:val="28"/>
          <w:szCs w:val="28"/>
        </w:rPr>
      </w:pPr>
      <w:r w:rsidRPr="009211D0">
        <w:rPr>
          <w:rFonts w:ascii="Times New Roman" w:eastAsia="Times New Roman" w:hAnsi="Times New Roman"/>
          <w:sz w:val="28"/>
          <w:szCs w:val="28"/>
        </w:rPr>
        <w:t xml:space="preserve">-  </w:t>
      </w:r>
      <w:r w:rsidRPr="009211D0">
        <w:rPr>
          <w:rFonts w:ascii="Times New Roman" w:eastAsia="Times New Roman" w:hAnsi="Times New Roman"/>
          <w:spacing w:val="-1"/>
          <w:sz w:val="28"/>
          <w:szCs w:val="28"/>
        </w:rPr>
        <w:t xml:space="preserve">недостатнє оснащення невоєнізованих формувань необхідними приладами та обладнанням </w:t>
      </w:r>
      <w:r w:rsidRPr="009211D0">
        <w:rPr>
          <w:rFonts w:ascii="Times New Roman" w:eastAsia="Times New Roman" w:hAnsi="Times New Roman"/>
          <w:sz w:val="28"/>
          <w:szCs w:val="28"/>
        </w:rPr>
        <w:t>знижує ефективність їхніх дій під час навчальних тренувань, занять;</w:t>
      </w:r>
    </w:p>
    <w:p w:rsidR="003B3E2B" w:rsidRPr="009211D0" w:rsidRDefault="003B3E2B" w:rsidP="003B3E2B">
      <w:pPr>
        <w:widowControl w:val="0"/>
        <w:numPr>
          <w:ilvl w:val="0"/>
          <w:numId w:val="6"/>
        </w:numPr>
        <w:shd w:val="clear" w:color="auto" w:fill="FFFFFF"/>
        <w:autoSpaceDE w:val="0"/>
        <w:autoSpaceDN w:val="0"/>
        <w:adjustRightInd w:val="0"/>
        <w:spacing w:after="0" w:line="240" w:lineRule="auto"/>
        <w:ind w:left="331" w:hanging="331"/>
        <w:contextualSpacing/>
        <w:jc w:val="both"/>
        <w:rPr>
          <w:rFonts w:ascii="Times New Roman" w:hAnsi="Times New Roman"/>
          <w:sz w:val="28"/>
          <w:szCs w:val="28"/>
        </w:rPr>
      </w:pPr>
      <w:r w:rsidRPr="009211D0">
        <w:rPr>
          <w:rFonts w:ascii="Times New Roman" w:eastAsia="Times New Roman" w:hAnsi="Times New Roman"/>
          <w:sz w:val="28"/>
          <w:szCs w:val="28"/>
        </w:rPr>
        <w:t>більш ефективно слід впроваджувати навчання учнів з питань цивільного захисту, основ медичних знань з використанням комп'ютерів;</w:t>
      </w:r>
    </w:p>
    <w:p w:rsidR="003B3E2B" w:rsidRPr="005C1182" w:rsidRDefault="003B3E2B" w:rsidP="003B3E2B">
      <w:pPr>
        <w:widowControl w:val="0"/>
        <w:numPr>
          <w:ilvl w:val="0"/>
          <w:numId w:val="6"/>
        </w:numPr>
        <w:shd w:val="clear" w:color="auto" w:fill="FFFFFF"/>
        <w:autoSpaceDE w:val="0"/>
        <w:autoSpaceDN w:val="0"/>
        <w:adjustRightInd w:val="0"/>
        <w:spacing w:after="0" w:line="240" w:lineRule="auto"/>
        <w:ind w:left="331" w:hanging="331"/>
        <w:contextualSpacing/>
        <w:jc w:val="both"/>
        <w:rPr>
          <w:rFonts w:ascii="Times New Roman" w:hAnsi="Times New Roman"/>
          <w:sz w:val="28"/>
          <w:szCs w:val="28"/>
        </w:rPr>
      </w:pPr>
      <w:r w:rsidRPr="009211D0">
        <w:rPr>
          <w:rFonts w:ascii="Times New Roman" w:eastAsia="Times New Roman" w:hAnsi="Times New Roman"/>
          <w:sz w:val="28"/>
          <w:szCs w:val="28"/>
        </w:rPr>
        <w:t>школа потребує подальшого методичного супроводження та допомоги з питань планування, коригування даних, проведення роботи щодо узагальнення перспективного педагогічного досвіду з цих питань.</w:t>
      </w:r>
    </w:p>
    <w:p w:rsidR="003B3E2B" w:rsidRDefault="003B3E2B" w:rsidP="003B3E2B">
      <w:pPr>
        <w:pStyle w:val="a4"/>
        <w:spacing w:line="240" w:lineRule="auto"/>
        <w:ind w:left="426"/>
        <w:jc w:val="center"/>
        <w:rPr>
          <w:rFonts w:ascii="Times New Roman" w:hAnsi="Times New Roman"/>
          <w:b/>
          <w:sz w:val="28"/>
          <w:szCs w:val="28"/>
          <w:highlight w:val="yellow"/>
        </w:rPr>
      </w:pPr>
    </w:p>
    <w:p w:rsidR="003B3E2B" w:rsidRPr="00724E9B" w:rsidRDefault="003B3E2B" w:rsidP="003B3E2B">
      <w:pPr>
        <w:pStyle w:val="a4"/>
        <w:spacing w:line="240" w:lineRule="auto"/>
        <w:ind w:left="426"/>
        <w:jc w:val="center"/>
        <w:rPr>
          <w:rFonts w:ascii="Times New Roman" w:hAnsi="Times New Roman"/>
          <w:b/>
          <w:sz w:val="28"/>
          <w:szCs w:val="28"/>
        </w:rPr>
      </w:pPr>
      <w:r w:rsidRPr="00724E9B">
        <w:rPr>
          <w:rFonts w:ascii="Times New Roman" w:hAnsi="Times New Roman"/>
          <w:b/>
          <w:sz w:val="28"/>
          <w:szCs w:val="28"/>
        </w:rPr>
        <w:t>Охорона життя і здоров’я дітей. Запобігання дитячому травматизму</w:t>
      </w:r>
    </w:p>
    <w:p w:rsidR="003B3E2B" w:rsidRPr="00724E9B" w:rsidRDefault="003B3E2B" w:rsidP="003B3E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24E9B">
        <w:rPr>
          <w:rFonts w:ascii="Times New Roman" w:hAnsi="Times New Roman" w:cs="Times New Roman"/>
          <w:sz w:val="28"/>
          <w:szCs w:val="28"/>
        </w:rPr>
        <w:t>Навчальними закладами проводиться робота, спрямована на запобігання всім видам  дитячого травматизму як під час навчально-виховного процесу, так і в позаурочний час. Зокрема у класних кімнатах та рекріаціях, обладнані тематичні  куточки з безпечної поведінки дітей у різних ситуаціях. Відповідну інформацію для дітей та батьків розміщено на сайті школи.</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lastRenderedPageBreak/>
        <w:t xml:space="preserve">        З метою запобігання дитячого травматизму в навчальному закладі було організовано викладання курсу «Основи здоров'я», проведення різних видів інструктажів та комплексу бесід зі школярами з профілактики усіх видів дитячого травматизму, в тому числі перед початком канікул, проведено Єдині уроки, Тижні безпеки, Дні цивільного захисту «Увага! Пожежна небезпека!», Дні та Місячники безпеки дорожнього руху «Увага! Діти на дорозі!», конкурс плакатів  «Те, що вбиває», змагання загонів ДЮП «Скажемо пожежам: «Ні!».</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 xml:space="preserve">       У школі створені відповідні умови для  навчання і виховання дітей. Учасники навчально-виховного процесу  дотримуються санітарно - гігієнічних вимог під час проведення уроків та  позакласних заходів.</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 xml:space="preserve">     Питання щодо профілактики усіх видів дитячого травматизму розглядалось на батьківських зборах (вересень, грудень, березень, травень).</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 xml:space="preserve">     У виховних планах роботи класних керівників 1-11-х класів у розділі «Ціннісне ставлення до себе» наявна тематика бесід з питань запобігання всім видам дитячого травматизму: Місячник безпеки дорожнього руху – вересень,травень; Єдиний день безпеки життєдіяльності учнів перед осінніми, зимовими, весняними та літніми канікулами – жовтень, грудень, березень, травень; правила поведінки у разі знаходження вибухонебезпечних предметів – вересень, години спілкування про безпечне поводження біля водоймищ у зимовий період, під час ожеледиці – грудень, правила поведінки з вогнем у літній період – травень, правила поведінки з електроприладами - грудень; бесіда про заходи безпеки та порядок дій на можливі ризики виникнення надзвичайних ситуацій, терористичних актів, диверсій, мінування - лютий. Бесіди з цієї тематики відображені у щоденниках учнів  та класних журналах; наявні у кожного учня маршрутні листи безпечного руху до школи та пам’ятки «Алгоритм дій </w:t>
      </w:r>
      <w:r w:rsidRPr="00724E9B">
        <w:rPr>
          <w:rFonts w:ascii="Times New Roman" w:hAnsi="Times New Roman" w:cs="Times New Roman"/>
          <w:color w:val="000000"/>
          <w:sz w:val="28"/>
          <w:szCs w:val="28"/>
          <w:shd w:val="clear" w:color="auto" w:fill="FFFFFF"/>
        </w:rPr>
        <w:t>при виявленні вибухонебезпечних предметів</w:t>
      </w:r>
      <w:r w:rsidRPr="00724E9B">
        <w:rPr>
          <w:rFonts w:ascii="Times New Roman" w:hAnsi="Times New Roman" w:cs="Times New Roman"/>
          <w:sz w:val="28"/>
          <w:szCs w:val="28"/>
        </w:rPr>
        <w:t>» (вклеєні до щоденників)</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ab/>
        <w:t xml:space="preserve">У ГПД ведеться постійна робота щодо профілактики усіх видів дитячого травматизму, про що свідчать плани роботи вихователів ГПД.       </w:t>
      </w:r>
    </w:p>
    <w:p w:rsidR="003B3E2B" w:rsidRPr="00724E9B" w:rsidRDefault="003B3E2B" w:rsidP="003B3E2B">
      <w:pPr>
        <w:spacing w:after="0" w:line="240" w:lineRule="auto"/>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          Протягом навчального року для учнів школи проводились різноманітні конкурси, вікторини, виставки малюнків, плакатів: «Увага! Діти на дорозі!», «Обережно гриби!», «Правила поведінки на льоду», «Обережно кишкова інфекція», «Ми проти СНІДу», «Правила поведінки з вогнем», «Наркотики і підліток» , «Що потрібно знати про педикульоз», «Що потрібно знати про кір».</w:t>
      </w:r>
    </w:p>
    <w:p w:rsidR="003B3E2B" w:rsidRPr="00724E9B" w:rsidRDefault="003B3E2B" w:rsidP="003B3E2B">
      <w:pPr>
        <w:spacing w:after="0" w:line="240" w:lineRule="auto"/>
        <w:ind w:firstLine="360"/>
        <w:jc w:val="both"/>
        <w:rPr>
          <w:rFonts w:ascii="Times New Roman" w:hAnsi="Times New Roman" w:cs="Times New Roman"/>
          <w:sz w:val="28"/>
          <w:szCs w:val="28"/>
        </w:rPr>
      </w:pPr>
      <w:r w:rsidRPr="00724E9B">
        <w:rPr>
          <w:rFonts w:ascii="Times New Roman" w:hAnsi="Times New Roman" w:cs="Times New Roman"/>
          <w:sz w:val="28"/>
          <w:szCs w:val="28"/>
        </w:rPr>
        <w:t>У класних журналах 1-11-х класів відображена тематика бесід з питань запобігання всім видам дитячого травматизму. Щомісяця класні керівники проводять бесіди, про що свідчать записи у класних журналах. З відсутніми учнями проводяться індивідуальні бесіди, про що свідчать записи у класному журналі у розділі «Індивідуальні бесіди з відсутніми».</w:t>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 xml:space="preserve">      У разі відвідуваннями учнями школи районних заходів (олімпіад, конкурсів, екскурсій, спортивних змагань тощо) чи екскурсій класним керівником проводиться інструктаж, про що робиться відповідний запис у  журналі інструктажів, який є у кожного класного керівника. </w:t>
      </w:r>
    </w:p>
    <w:p w:rsidR="003B3E2B" w:rsidRPr="00724E9B" w:rsidRDefault="003B3E2B" w:rsidP="003B3E2B">
      <w:pPr>
        <w:spacing w:after="0" w:line="240" w:lineRule="auto"/>
        <w:ind w:firstLine="360"/>
        <w:jc w:val="both"/>
        <w:rPr>
          <w:rFonts w:ascii="Times New Roman" w:hAnsi="Times New Roman" w:cs="Times New Roman"/>
          <w:sz w:val="28"/>
          <w:szCs w:val="28"/>
        </w:rPr>
      </w:pPr>
      <w:r w:rsidRPr="00724E9B">
        <w:rPr>
          <w:rFonts w:ascii="Times New Roman" w:hAnsi="Times New Roman" w:cs="Times New Roman"/>
          <w:sz w:val="28"/>
          <w:szCs w:val="28"/>
        </w:rPr>
        <w:lastRenderedPageBreak/>
        <w:t>Відповідно до річного плану роботи школи заступником директора    Дядик А.С.  здійснювалася перевірка наявності та правильності оформлення журналів, а саме: реєстрація всіх видів інструктажів із питань охорони праці, техніки безпеки, пожежної безпеки учнів.</w:t>
      </w:r>
    </w:p>
    <w:p w:rsidR="003B3E2B" w:rsidRPr="00724E9B" w:rsidRDefault="003B3E2B" w:rsidP="003B3E2B">
      <w:pPr>
        <w:spacing w:after="0" w:line="240" w:lineRule="auto"/>
        <w:ind w:firstLine="708"/>
        <w:contextualSpacing/>
        <w:jc w:val="both"/>
        <w:rPr>
          <w:rFonts w:ascii="Times New Roman" w:hAnsi="Times New Roman" w:cs="Times New Roman"/>
          <w:sz w:val="28"/>
          <w:szCs w:val="28"/>
        </w:rPr>
      </w:pPr>
      <w:r w:rsidRPr="00724E9B">
        <w:rPr>
          <w:rFonts w:ascii="Times New Roman" w:hAnsi="Times New Roman" w:cs="Times New Roman"/>
          <w:sz w:val="28"/>
          <w:szCs w:val="28"/>
        </w:rPr>
        <w:t xml:space="preserve">У школі в наявності графік чергування вчителів на перервах, затверджені під підпис вчителя обов’язки чергового вчителя. Особлива увага зверталася на чергування на травмонебезпечних ділянках (сходи, вестибюль, їдальня тощо)     </w:t>
      </w:r>
    </w:p>
    <w:p w:rsidR="003B3E2B" w:rsidRPr="00724E9B" w:rsidRDefault="003B3E2B" w:rsidP="003B3E2B">
      <w:pPr>
        <w:spacing w:after="0" w:line="240" w:lineRule="auto"/>
        <w:rPr>
          <w:rFonts w:ascii="Times New Roman" w:hAnsi="Times New Roman" w:cs="Times New Roman"/>
          <w:sz w:val="28"/>
          <w:szCs w:val="28"/>
        </w:rPr>
      </w:pPr>
      <w:r w:rsidRPr="00724E9B">
        <w:rPr>
          <w:rFonts w:ascii="Times New Roman" w:hAnsi="Times New Roman" w:cs="Times New Roman"/>
          <w:sz w:val="28"/>
          <w:szCs w:val="28"/>
        </w:rPr>
        <w:t xml:space="preserve">     Упродовж  2017/2018 н.р.  зареєстровано 1 нещасний випадок (Жук Діана, учениця 5-Б класу) під час навчально-виховного процесу –1 (у 2016/2017 н.р. - 1), у позаурочний час –0  (у 2015/2016 н.р. - 0)</w:t>
      </w:r>
    </w:p>
    <w:p w:rsidR="003B3E2B" w:rsidRPr="00724E9B" w:rsidRDefault="003B3E2B" w:rsidP="003B3E2B">
      <w:pPr>
        <w:spacing w:after="0" w:line="240" w:lineRule="auto"/>
        <w:rPr>
          <w:rFonts w:ascii="Times New Roman" w:hAnsi="Times New Roman" w:cs="Times New Roman"/>
          <w:sz w:val="28"/>
          <w:szCs w:val="28"/>
        </w:rPr>
      </w:pPr>
    </w:p>
    <w:p w:rsidR="003B3E2B" w:rsidRPr="00724E9B" w:rsidRDefault="003B3E2B" w:rsidP="003B3E2B">
      <w:pPr>
        <w:spacing w:after="0" w:line="240" w:lineRule="auto"/>
        <w:jc w:val="center"/>
        <w:rPr>
          <w:rFonts w:ascii="Times New Roman" w:hAnsi="Times New Roman" w:cs="Times New Roman"/>
          <w:b/>
          <w:sz w:val="28"/>
          <w:szCs w:val="28"/>
        </w:rPr>
      </w:pPr>
      <w:r w:rsidRPr="00724E9B">
        <w:rPr>
          <w:rFonts w:ascii="Times New Roman" w:hAnsi="Times New Roman" w:cs="Times New Roman"/>
          <w:b/>
          <w:sz w:val="28"/>
          <w:szCs w:val="28"/>
        </w:rPr>
        <w:t xml:space="preserve">Кількість нещасних випадків,  що сталися з учнями </w:t>
      </w:r>
    </w:p>
    <w:p w:rsidR="003B3E2B" w:rsidRPr="00724E9B" w:rsidRDefault="003B3E2B" w:rsidP="003B3E2B">
      <w:pPr>
        <w:spacing w:after="0" w:line="240" w:lineRule="auto"/>
        <w:jc w:val="center"/>
        <w:rPr>
          <w:rFonts w:ascii="Times New Roman" w:hAnsi="Times New Roman" w:cs="Times New Roman"/>
          <w:b/>
          <w:sz w:val="28"/>
          <w:szCs w:val="28"/>
        </w:rPr>
      </w:pPr>
      <w:r w:rsidRPr="00724E9B">
        <w:rPr>
          <w:rFonts w:ascii="Times New Roman" w:hAnsi="Times New Roman" w:cs="Times New Roman"/>
          <w:b/>
          <w:noProof/>
          <w:sz w:val="28"/>
          <w:szCs w:val="28"/>
          <w:lang w:val="ru-RU" w:eastAsia="ru-RU"/>
        </w:rPr>
        <w:drawing>
          <wp:inline distT="0" distB="0" distL="0" distR="0">
            <wp:extent cx="3921998" cy="1793240"/>
            <wp:effectExtent l="57150" t="0" r="40402" b="3556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3E2B" w:rsidRPr="00724E9B" w:rsidRDefault="003B3E2B" w:rsidP="003B3E2B">
      <w:pPr>
        <w:spacing w:after="0" w:line="240" w:lineRule="auto"/>
        <w:jc w:val="both"/>
        <w:rPr>
          <w:rFonts w:ascii="Times New Roman" w:hAnsi="Times New Roman" w:cs="Times New Roman"/>
          <w:sz w:val="28"/>
          <w:szCs w:val="28"/>
        </w:rPr>
      </w:pPr>
      <w:r w:rsidRPr="00724E9B">
        <w:rPr>
          <w:rFonts w:ascii="Times New Roman" w:hAnsi="Times New Roman" w:cs="Times New Roman"/>
          <w:sz w:val="28"/>
          <w:szCs w:val="28"/>
        </w:rPr>
        <w:t xml:space="preserve">      Усі випадки травмування проаналізовано на педагогічній раді, заплановано посилити роботу з попередження травматизму у 2018/2019 н.р.</w:t>
      </w:r>
    </w:p>
    <w:p w:rsidR="003B3E2B" w:rsidRPr="00724E9B" w:rsidRDefault="003B3E2B" w:rsidP="003B3E2B">
      <w:pPr>
        <w:pStyle w:val="a4"/>
        <w:spacing w:after="0" w:line="240" w:lineRule="auto"/>
        <w:ind w:left="426"/>
        <w:jc w:val="center"/>
        <w:rPr>
          <w:rFonts w:ascii="Times New Roman" w:hAnsi="Times New Roman"/>
          <w:b/>
          <w:sz w:val="28"/>
          <w:szCs w:val="28"/>
          <w:highlight w:val="green"/>
        </w:rPr>
      </w:pPr>
    </w:p>
    <w:p w:rsidR="003B3E2B" w:rsidRPr="00164D58" w:rsidRDefault="003B3E2B" w:rsidP="003B3E2B">
      <w:pPr>
        <w:pStyle w:val="a4"/>
        <w:spacing w:line="240" w:lineRule="auto"/>
        <w:ind w:left="426"/>
        <w:jc w:val="center"/>
        <w:rPr>
          <w:rFonts w:ascii="Times New Roman" w:hAnsi="Times New Roman"/>
          <w:b/>
          <w:sz w:val="28"/>
          <w:szCs w:val="28"/>
        </w:rPr>
      </w:pPr>
      <w:r w:rsidRPr="00164D58">
        <w:rPr>
          <w:rFonts w:ascii="Times New Roman" w:hAnsi="Times New Roman"/>
          <w:b/>
          <w:sz w:val="28"/>
          <w:szCs w:val="28"/>
        </w:rPr>
        <w:t>Робота із забезпечення виробничої санітарії, техніки безпеки, охорони праці під час навчально-виховного процесу</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На виконання законів України «Про забезпечення санітарного та епідемічного благополуччя населення», «Про загальну середню освіту», «Про освіту», «Про охорону дитинства», «Про питну воду», «Про боротьбу із захворюванням на туберкульоз», Державних санітарних правил і норм влаштування, утримання загальноосвітніх навчальних закладів та організації навчально-виховного процесу, затверджених постановою Головного державного санітарного лікаря України від 14.08.2001 № 63 та погоджених листом Міністерства освіти і науки України від 05.06.2001 № 1/12-1459, плану роботи школи на 201</w:t>
      </w:r>
      <w:r>
        <w:rPr>
          <w:rFonts w:ascii="Times New Roman" w:hAnsi="Times New Roman"/>
          <w:sz w:val="28"/>
          <w:szCs w:val="28"/>
        </w:rPr>
        <w:t>7</w:t>
      </w:r>
      <w:r w:rsidRPr="00164D58">
        <w:rPr>
          <w:rFonts w:ascii="Times New Roman" w:hAnsi="Times New Roman"/>
          <w:sz w:val="28"/>
          <w:szCs w:val="28"/>
        </w:rPr>
        <w:t>/201</w:t>
      </w:r>
      <w:r>
        <w:rPr>
          <w:rFonts w:ascii="Times New Roman" w:hAnsi="Times New Roman"/>
          <w:sz w:val="28"/>
          <w:szCs w:val="28"/>
        </w:rPr>
        <w:t>8</w:t>
      </w:r>
      <w:r w:rsidRPr="00164D58">
        <w:rPr>
          <w:rFonts w:ascii="Times New Roman" w:hAnsi="Times New Roman"/>
          <w:sz w:val="28"/>
          <w:szCs w:val="28"/>
        </w:rPr>
        <w:t xml:space="preserve"> навчальний рік у школі постійно проводиться робота щодо реалізації вищезазначених документів, які регламентують безпечні для здоров’я дітей умови навчання та виховання.</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Вивчення санітарно-гігієнічного стану школи, постійний контроль з боку адміністрації за дотриманням відповідальними працівниками санітарних правил і норм дає підставу констатувати про належний рівень діяльності, здійсненої в цьому напрямі.</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 xml:space="preserve">У будівлі школи передбачено такі функціональні групи приміщень: навчальні кабінети, спортивний зал, ігрова, приміщення харчоблоку, </w:t>
      </w:r>
      <w:r w:rsidRPr="00164D58">
        <w:rPr>
          <w:rFonts w:ascii="Times New Roman" w:hAnsi="Times New Roman"/>
          <w:sz w:val="28"/>
          <w:szCs w:val="28"/>
        </w:rPr>
        <w:lastRenderedPageBreak/>
        <w:t xml:space="preserve">медичний кабінет, актовий зал, бібліотека, адміністративні та допоміжні приміщення (рекреації, роздягальні, санітарні вузли). Кількість навчальних приміщень розрахована відповідно до кількості занять в одну зміну. </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Стіни та підлога навчальних кабінетів, рекреацій підлягають вологому прибиранню.</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Навчальні кабінети для учнів 1-4-х класів розміщено на першому поверсі. Вони ізольовані від приміщень, які є джерелами шуму і запахів, та непрохідні.</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Спортивний зал розташовано на четвертому поверсі. Його розміри розраховано на виконання програм з фізичної культури і організацію позаурочних спортивних занять.</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Виробничі приміщення харчоблоку забезпечені  технологічним обладнанням. Максимальна наповнюваність обіднього залу становить 120 місць. Столи мають гігієнічне покриття, легко миються, стійкі до дії гарячої води та дезінфікуючих засобів. Висота столів і стільців для дітей початкових класів відповідає їхньому зросту. Із виробничих приміщень харчоблоку передбачено окремий вхід на подвір’я.</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 xml:space="preserve">Харчування дітей у школі організовується відповідно до нормативних вимог. Вживання їжі проводиться в один і той же час відповідно до затвердженого графіку. Перед вживання їжі діти обов’язково миють руки з милом. На харчоблоці є списки дітей, які перебувають на диспансерному обліку і потребують дієтичного харчування. Організовано питний режим учнів: охолоджена кип’ячена вода на харчоблоці та негазована вода в пляшках в шкільному буфеті. </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Медичний працівник школи Якушко А.В. здійснювала щоденний контроль за якістю продуктів, що надходять до їдальні, умовами їх зберігання, дотриманням термінів реалізації продуктів і технології приготування страв, санітарно-протиепідемічним режимом харчоблоку, фактичним виконанням меню.</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 xml:space="preserve">Медичний кабінет розміщено на першому поверсі та відповідає санітарним правилам і нормам ДСанПіН5.5.2.008-01. У школі працювала медична сестра КЗОЗ «ХМДКЛ № 24» Якушко А.В. </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 xml:space="preserve">Всі працівники школи проходять медичний огляд відповідно до чинного законодавства та мають особисті медичні книжки єдиного зразку. Персонал шкільної їдальні забезпечений санітарним і спеціальним одягом, створені необхідні умови для дотримання правил особистої гігієни. Особисті медичні книжки зберігаються у медичних працівників. </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Роздягальні з обладнаними секціями для кожного класу також розташовані на першому поверсі, обслуговують учнів 1-4-х, 5-11-х класів.</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 xml:space="preserve">Усі навчальні приміщення школи мають природне освітлення, світло падає на робочі місця зліва. В осінньо-зимовий період навчальні приміщення освітлюються за допомогою штучного освітлення, яке відповідає встановленим нормам. </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 xml:space="preserve">Чистота повітря в приміщеннях забезпечується регулярним вологим прибиранням із використанням дезінфікуючих і миючих засобів, </w:t>
      </w:r>
      <w:r w:rsidRPr="00164D58">
        <w:rPr>
          <w:rFonts w:ascii="Times New Roman" w:hAnsi="Times New Roman"/>
          <w:sz w:val="28"/>
          <w:szCs w:val="28"/>
        </w:rPr>
        <w:lastRenderedPageBreak/>
        <w:t xml:space="preserve">використанням усіх видів провітрювання. Навчальні кабінети провітрюються на перервах, рекреації – під час уроків. </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 xml:space="preserve">Будівля школи обладнана системою водопостачання, каналізацією. Підведення холодної води забезпечене до умивальників туалетів, медичного блоку. В туалетах унітази вбудовані відповідно до санітарних норм. На кожному поверсі передбачено туалет для учнів, на другом поверсі – для працівників. </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 xml:space="preserve">Обладнання шкільних приміщень відповідає санітарно-гігієнічним вимогам, сприяє здійсненню </w:t>
      </w:r>
      <w:r>
        <w:rPr>
          <w:rFonts w:ascii="Times New Roman" w:hAnsi="Times New Roman"/>
          <w:sz w:val="28"/>
          <w:szCs w:val="28"/>
        </w:rPr>
        <w:t>освітнього</w:t>
      </w:r>
      <w:r w:rsidRPr="00164D58">
        <w:rPr>
          <w:rFonts w:ascii="Times New Roman" w:hAnsi="Times New Roman"/>
          <w:sz w:val="28"/>
          <w:szCs w:val="28"/>
        </w:rPr>
        <w:t xml:space="preserve"> процесу та проведенню позакласної роботи. Навчальні кабінети обладнані меблями згідно з чинними нормативними документами. Меблі відповідають зросту дітей. Маркування шкільних меблів у наявності. В усіх навчальних кабінетах є ростоміри. </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 xml:space="preserve">Режим роботи школи визначено відповідно до нормативних документів Міністерства освіти і науки України та погоджено з </w:t>
      </w:r>
      <w:r>
        <w:rPr>
          <w:rFonts w:ascii="Times New Roman" w:eastAsia="Times New Roman" w:hAnsi="Times New Roman" w:cs="Times New Roman"/>
          <w:sz w:val="28"/>
          <w:szCs w:val="28"/>
          <w:lang w:eastAsia="ru-RU"/>
        </w:rPr>
        <w:t xml:space="preserve">відділом Державного нагляду за дотриманням санітарного законодавства Харківського </w:t>
      </w:r>
      <w:r w:rsidRPr="00CA1DE2">
        <w:rPr>
          <w:rFonts w:ascii="Times New Roman" w:eastAsia="Times New Roman" w:hAnsi="Times New Roman" w:cs="Times New Roman"/>
          <w:sz w:val="28"/>
          <w:szCs w:val="28"/>
          <w:lang w:eastAsia="ru-RU"/>
        </w:rPr>
        <w:t>місько</w:t>
      </w:r>
      <w:r>
        <w:rPr>
          <w:rFonts w:ascii="Times New Roman" w:eastAsia="Times New Roman" w:hAnsi="Times New Roman" w:cs="Times New Roman"/>
          <w:sz w:val="28"/>
          <w:szCs w:val="28"/>
          <w:lang w:eastAsia="ru-RU"/>
        </w:rPr>
        <w:t>го</w:t>
      </w:r>
      <w:r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управління ГУ Держпродспоживслужби в Харківській області</w:t>
      </w:r>
      <w:r w:rsidRPr="00164D58">
        <w:rPr>
          <w:rFonts w:ascii="Times New Roman" w:hAnsi="Times New Roman"/>
          <w:sz w:val="28"/>
          <w:szCs w:val="28"/>
        </w:rPr>
        <w:t xml:space="preserve">. </w:t>
      </w:r>
      <w:r>
        <w:rPr>
          <w:rFonts w:ascii="Times New Roman" w:hAnsi="Times New Roman"/>
          <w:sz w:val="28"/>
          <w:szCs w:val="28"/>
        </w:rPr>
        <w:t>Освітній</w:t>
      </w:r>
      <w:r w:rsidRPr="00164D58">
        <w:rPr>
          <w:rFonts w:ascii="Times New Roman" w:hAnsi="Times New Roman"/>
          <w:sz w:val="28"/>
          <w:szCs w:val="28"/>
        </w:rPr>
        <w:t xml:space="preserve"> процес здійснюється за п’ятиденним робочим тижнем із дотриманням відповідного гранично допустимого навантаження. </w:t>
      </w:r>
    </w:p>
    <w:p w:rsidR="003B3E2B" w:rsidRPr="00164D58"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Тривалість уроків становить:</w:t>
      </w:r>
    </w:p>
    <w:p w:rsidR="003B3E2B" w:rsidRPr="00164D58" w:rsidRDefault="003B3E2B" w:rsidP="003B3E2B">
      <w:pPr>
        <w:pStyle w:val="a4"/>
        <w:numPr>
          <w:ilvl w:val="0"/>
          <w:numId w:val="4"/>
        </w:numPr>
        <w:spacing w:after="0" w:line="240" w:lineRule="auto"/>
        <w:jc w:val="both"/>
        <w:rPr>
          <w:rFonts w:ascii="Times New Roman" w:hAnsi="Times New Roman"/>
          <w:sz w:val="28"/>
          <w:szCs w:val="28"/>
        </w:rPr>
      </w:pPr>
      <w:r w:rsidRPr="00164D58">
        <w:rPr>
          <w:rFonts w:ascii="Times New Roman" w:hAnsi="Times New Roman"/>
          <w:sz w:val="28"/>
          <w:szCs w:val="28"/>
        </w:rPr>
        <w:t>у 1-х класах – 35 хвилин;</w:t>
      </w:r>
    </w:p>
    <w:p w:rsidR="003B3E2B" w:rsidRPr="00164D58" w:rsidRDefault="003B3E2B" w:rsidP="003B3E2B">
      <w:pPr>
        <w:pStyle w:val="a4"/>
        <w:numPr>
          <w:ilvl w:val="0"/>
          <w:numId w:val="4"/>
        </w:numPr>
        <w:spacing w:after="0" w:line="240" w:lineRule="auto"/>
        <w:jc w:val="both"/>
        <w:rPr>
          <w:rFonts w:ascii="Times New Roman" w:hAnsi="Times New Roman"/>
          <w:sz w:val="28"/>
          <w:szCs w:val="28"/>
        </w:rPr>
      </w:pPr>
      <w:r w:rsidRPr="00164D58">
        <w:rPr>
          <w:rFonts w:ascii="Times New Roman" w:hAnsi="Times New Roman"/>
          <w:sz w:val="28"/>
          <w:szCs w:val="28"/>
        </w:rPr>
        <w:t>у 2-4-х класах – 40 хвилин;</w:t>
      </w:r>
    </w:p>
    <w:p w:rsidR="003B3E2B" w:rsidRPr="00164D58" w:rsidRDefault="003B3E2B" w:rsidP="003B3E2B">
      <w:pPr>
        <w:pStyle w:val="a4"/>
        <w:numPr>
          <w:ilvl w:val="0"/>
          <w:numId w:val="4"/>
        </w:numPr>
        <w:spacing w:after="0" w:line="240" w:lineRule="auto"/>
        <w:jc w:val="both"/>
        <w:rPr>
          <w:rFonts w:ascii="Times New Roman" w:hAnsi="Times New Roman"/>
          <w:sz w:val="28"/>
          <w:szCs w:val="28"/>
        </w:rPr>
      </w:pPr>
      <w:r w:rsidRPr="00164D58">
        <w:rPr>
          <w:rFonts w:ascii="Times New Roman" w:hAnsi="Times New Roman"/>
          <w:sz w:val="28"/>
          <w:szCs w:val="28"/>
        </w:rPr>
        <w:t xml:space="preserve">у 5-11-х класах – 45 хвилин. </w:t>
      </w:r>
    </w:p>
    <w:p w:rsidR="003B3E2B" w:rsidRPr="00164D58" w:rsidRDefault="003B3E2B" w:rsidP="003B3E2B">
      <w:pPr>
        <w:spacing w:line="240" w:lineRule="auto"/>
        <w:ind w:left="708"/>
        <w:contextualSpacing/>
        <w:jc w:val="both"/>
        <w:rPr>
          <w:rFonts w:ascii="Times New Roman" w:hAnsi="Times New Roman"/>
          <w:sz w:val="28"/>
          <w:szCs w:val="28"/>
        </w:rPr>
      </w:pPr>
      <w:r w:rsidRPr="00164D58">
        <w:rPr>
          <w:rFonts w:ascii="Times New Roman" w:hAnsi="Times New Roman"/>
          <w:sz w:val="28"/>
          <w:szCs w:val="28"/>
        </w:rPr>
        <w:t xml:space="preserve">Тривалість перерв – 10 хвилин, а  велика перерва - 30 хвилин.  Під  час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 xml:space="preserve">перерв організовуються перебування учнів на відкритому повітрі та їх харчування. </w:t>
      </w:r>
    </w:p>
    <w:p w:rsidR="003B3E2B" w:rsidRPr="00164D58" w:rsidRDefault="003B3E2B" w:rsidP="003B3E2B">
      <w:pPr>
        <w:spacing w:line="240" w:lineRule="auto"/>
        <w:ind w:left="708"/>
        <w:contextualSpacing/>
        <w:jc w:val="both"/>
        <w:rPr>
          <w:rFonts w:ascii="Times New Roman" w:hAnsi="Times New Roman"/>
          <w:sz w:val="28"/>
          <w:szCs w:val="28"/>
        </w:rPr>
      </w:pPr>
      <w:r w:rsidRPr="00164D58">
        <w:rPr>
          <w:rFonts w:ascii="Times New Roman" w:hAnsi="Times New Roman"/>
          <w:sz w:val="28"/>
          <w:szCs w:val="28"/>
        </w:rPr>
        <w:t xml:space="preserve">Розклад  уроків  забезпечує  оптимальне  співвідношення  навчального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музичного та образотворчого мистецтва, фізичної культури. Розвантажувальний день – четвер. Для попередження стомлюваності в початкових класах проводяться фізкультхвилинки, зарядка для очей. У 1-А класі домашні завдання не задаються. Для повноцінного навчання і відпочинку першокласників функціонує ігрова кімната. Режимом роботи ГПД передбачений денний відпочинок (сон), який сприяє відновленню і здоров’ю дітей.</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Щорічно до початку нового навчального року, на виконання вимог ДСанПіН5.5.2.008-01(р.11 «Організація медичного обслуговування», п.11.3), учні та вчителі проходять медичні огляди. Дане питання перебуває під контролем адміністрації школи: аналізується, заслуховується на нарадах при директорі.</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Упродовж березня-квітня проводився поглиблений медичний огляд школярів декретованих вікових категорій (5,9-11 класи) спеціалістами КЗОЗ «ХМДКЛ № 24».</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lastRenderedPageBreak/>
        <w:tab/>
        <w:t>Спеціалістами баклабораторії поліклініки проводяться обстеження учнів на гельмінтози, медичним працівником школи Якушко А.В. – на педикульоз (після канікул), на паразитарні захворювання тощо.</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 xml:space="preserve">За результатами медичних оглядів учні з вперше виявленою патологією направляються на дообстеження до лікарів-спеціалістів, висновки заносяться до медичних карток та листків здоров’я. Здійснюється аналіз стану здоров’я школярів. Дане питання заслуховується на нарадах при директорі, на педрадах, батьківських зборах, також учні розподіляються на групи відповідно до стану здоров’я для занять фізичною культурою.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 xml:space="preserve">За результатами проведених профілактичних медичних оглядів оглянуто (100%) школярів. На дообстеження напралено </w:t>
      </w:r>
      <w:r>
        <w:rPr>
          <w:rFonts w:ascii="Times New Roman" w:hAnsi="Times New Roman"/>
          <w:sz w:val="28"/>
          <w:szCs w:val="28"/>
        </w:rPr>
        <w:t>36</w:t>
      </w:r>
      <w:r w:rsidRPr="00164D58">
        <w:rPr>
          <w:rFonts w:ascii="Times New Roman" w:hAnsi="Times New Roman"/>
          <w:sz w:val="28"/>
          <w:szCs w:val="28"/>
        </w:rPr>
        <w:t xml:space="preserve"> учнів.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 xml:space="preserve">Проводиться профілактичне флюорографічне обстеження учнів, створено всі необхідні умови для своєчасного та якісного проведення профілактичних медичних оглядів учнів на виявлення носіїв інфекційних хвороб. До профілактичної роботи залучаються органи учнівського самоврядування, батьківська громадськість. За станом медичного обслуговування учнів здійснюється громадський контроль.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 xml:space="preserve">Медичні огляди та щеплення учнів упродовж навчального року проводяться у відповідності до схеми медичних оглядів (додаток 10 до ДСанПіН5.5.2.008-01).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Протягом 201</w:t>
      </w:r>
      <w:r>
        <w:rPr>
          <w:rFonts w:ascii="Times New Roman" w:hAnsi="Times New Roman"/>
          <w:sz w:val="28"/>
          <w:szCs w:val="28"/>
        </w:rPr>
        <w:t>7</w:t>
      </w:r>
      <w:r w:rsidRPr="00164D58">
        <w:rPr>
          <w:rFonts w:ascii="Times New Roman" w:hAnsi="Times New Roman"/>
          <w:sz w:val="28"/>
          <w:szCs w:val="28"/>
        </w:rPr>
        <w:t>/201</w:t>
      </w:r>
      <w:r>
        <w:rPr>
          <w:rFonts w:ascii="Times New Roman" w:hAnsi="Times New Roman"/>
          <w:sz w:val="28"/>
          <w:szCs w:val="28"/>
        </w:rPr>
        <w:t>8</w:t>
      </w:r>
      <w:r w:rsidRPr="00164D58">
        <w:rPr>
          <w:rFonts w:ascii="Times New Roman" w:hAnsi="Times New Roman"/>
          <w:sz w:val="28"/>
          <w:szCs w:val="28"/>
        </w:rPr>
        <w:t xml:space="preserve"> навчального року проводилась різноманітна позакласна спортивно-оздоровча робота з учнями. Для забезпечення можливості задоволення потреб учнів у фізичній активності та фізичному розвитку в школі організовано роботу секцій ЗФП, з волейболу та футболу (керівники – Попій С.В., </w:t>
      </w:r>
      <w:r>
        <w:rPr>
          <w:rFonts w:ascii="Times New Roman" w:hAnsi="Times New Roman"/>
          <w:sz w:val="28"/>
          <w:szCs w:val="28"/>
        </w:rPr>
        <w:t>Алексєєва Н.В</w:t>
      </w:r>
      <w:r w:rsidRPr="00164D58">
        <w:rPr>
          <w:rFonts w:ascii="Times New Roman" w:hAnsi="Times New Roman"/>
          <w:sz w:val="28"/>
          <w:szCs w:val="28"/>
        </w:rPr>
        <w:t>., вчителі фізичної культури).</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 xml:space="preserve">За фізичним вихованням учнів здійснювався медико-педагогічний контроль адміністрацією школи (мета – адміністративне, методичне інспектування, оздоровчо-виховна робота), класними керівниками (мета – відвідування учнями уроків, дисциплінованість, успішність учнів), медичним персоналом школи (мета – медико-педагогічний контроль за змістом і методами проведення уроків фізичної культури, за відповідністю фізичного навантаження функціональним можливостям учнів).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Одним з основних аспектів формування здорової особистості дитини є гігієнічне навчання та виховання. Система гігієнічного виховання учнів школи включає такі елементи:</w:t>
      </w:r>
    </w:p>
    <w:p w:rsidR="003B3E2B" w:rsidRPr="00164D58" w:rsidRDefault="003B3E2B" w:rsidP="003B3E2B">
      <w:pPr>
        <w:pStyle w:val="a4"/>
        <w:numPr>
          <w:ilvl w:val="0"/>
          <w:numId w:val="4"/>
        </w:numPr>
        <w:spacing w:after="0" w:line="240" w:lineRule="auto"/>
        <w:jc w:val="both"/>
        <w:rPr>
          <w:rFonts w:ascii="Times New Roman" w:hAnsi="Times New Roman"/>
          <w:sz w:val="28"/>
          <w:szCs w:val="28"/>
        </w:rPr>
      </w:pPr>
      <w:r w:rsidRPr="00164D58">
        <w:rPr>
          <w:rFonts w:ascii="Times New Roman" w:hAnsi="Times New Roman"/>
          <w:sz w:val="28"/>
          <w:szCs w:val="28"/>
        </w:rPr>
        <w:t>ознайомлення з основними гігієнічними вимогами та формування гігієнічних навичок під час позакласної роботи;</w:t>
      </w:r>
    </w:p>
    <w:p w:rsidR="003B3E2B" w:rsidRPr="00164D58" w:rsidRDefault="003B3E2B" w:rsidP="003B3E2B">
      <w:pPr>
        <w:pStyle w:val="a4"/>
        <w:numPr>
          <w:ilvl w:val="0"/>
          <w:numId w:val="4"/>
        </w:numPr>
        <w:spacing w:after="0" w:line="240" w:lineRule="auto"/>
        <w:jc w:val="both"/>
        <w:rPr>
          <w:rFonts w:ascii="Times New Roman" w:hAnsi="Times New Roman"/>
          <w:sz w:val="28"/>
          <w:szCs w:val="28"/>
        </w:rPr>
      </w:pPr>
      <w:r w:rsidRPr="00164D58">
        <w:rPr>
          <w:rFonts w:ascii="Times New Roman" w:hAnsi="Times New Roman"/>
          <w:sz w:val="28"/>
          <w:szCs w:val="28"/>
        </w:rPr>
        <w:t>гігієнічне вихованні в сім’ї;</w:t>
      </w:r>
    </w:p>
    <w:p w:rsidR="003B3E2B" w:rsidRPr="00164D58" w:rsidRDefault="003B3E2B" w:rsidP="003B3E2B">
      <w:pPr>
        <w:pStyle w:val="a4"/>
        <w:numPr>
          <w:ilvl w:val="0"/>
          <w:numId w:val="4"/>
        </w:numPr>
        <w:spacing w:after="0" w:line="240" w:lineRule="auto"/>
        <w:jc w:val="both"/>
        <w:rPr>
          <w:rFonts w:ascii="Times New Roman" w:hAnsi="Times New Roman"/>
          <w:sz w:val="28"/>
          <w:szCs w:val="28"/>
        </w:rPr>
      </w:pPr>
      <w:r w:rsidRPr="00164D58">
        <w:rPr>
          <w:rFonts w:ascii="Times New Roman" w:hAnsi="Times New Roman"/>
          <w:sz w:val="28"/>
          <w:szCs w:val="28"/>
        </w:rPr>
        <w:t>формування в учнів усвідомлення необхідності здійснення посильних для них заходів щодо збереження власного здоров’я;</w:t>
      </w:r>
    </w:p>
    <w:p w:rsidR="003B3E2B" w:rsidRPr="00164D58" w:rsidRDefault="003B3E2B" w:rsidP="003B3E2B">
      <w:pPr>
        <w:pStyle w:val="a4"/>
        <w:numPr>
          <w:ilvl w:val="0"/>
          <w:numId w:val="4"/>
        </w:numPr>
        <w:spacing w:after="0" w:line="240" w:lineRule="auto"/>
        <w:jc w:val="both"/>
        <w:rPr>
          <w:rFonts w:ascii="Times New Roman" w:hAnsi="Times New Roman"/>
          <w:sz w:val="28"/>
          <w:szCs w:val="28"/>
        </w:rPr>
      </w:pPr>
      <w:r w:rsidRPr="00164D58">
        <w:rPr>
          <w:rFonts w:ascii="Times New Roman" w:hAnsi="Times New Roman"/>
          <w:sz w:val="28"/>
          <w:szCs w:val="28"/>
        </w:rPr>
        <w:t>контроль гігієнічних знань, умінь і навичок.</w:t>
      </w:r>
    </w:p>
    <w:p w:rsidR="003B3E2B" w:rsidRPr="00164D58" w:rsidRDefault="003B3E2B" w:rsidP="003B3E2B">
      <w:pPr>
        <w:spacing w:line="240" w:lineRule="auto"/>
        <w:ind w:left="708"/>
        <w:contextualSpacing/>
        <w:jc w:val="both"/>
        <w:rPr>
          <w:rFonts w:ascii="Times New Roman" w:hAnsi="Times New Roman"/>
          <w:sz w:val="28"/>
          <w:szCs w:val="28"/>
        </w:rPr>
      </w:pPr>
      <w:r w:rsidRPr="00164D58">
        <w:rPr>
          <w:rFonts w:ascii="Times New Roman" w:hAnsi="Times New Roman"/>
          <w:sz w:val="28"/>
          <w:szCs w:val="28"/>
        </w:rPr>
        <w:t xml:space="preserve">Гігієнічне виховання учнів  здійснюють  учителі,   медичний    персонал,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 xml:space="preserve">батьки.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lastRenderedPageBreak/>
        <w:tab/>
        <w:t xml:space="preserve">Самообслуговування в школі організовується відповідно до віку, статі фізичних особливостей і стану здоров’я дітей, базується на гігієнічних нормах щодо охорони їх здоров’я. Робота з самообслуговування проводиться за участю вчителів-предметників, класних керівників та медичних працівників (прибирання кабінетів, території школи, догляд за квітами тощо). Для збирання сміття в навчальних кабінетах і технічних приміщеннях встановлено спеціальні корзини. Туалетні приміщення прибираються техперсоналом після кожної перерви з використанням дезінфікуючих речовин. Дезінфікуючі засоби зберігаються без доступу світла в недоступних для дітей місцях.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 xml:space="preserve">Техперсонал забезпечений спецодягом для прибирання. Технічний інвентар для прибирання промаркований, закріплений за кожним навчальним і допоміжним приміщенням, зберігається окремо в спеціально виділених місцях. </w:t>
      </w:r>
    </w:p>
    <w:p w:rsidR="003B3E2B" w:rsidRPr="00164D58" w:rsidRDefault="003B3E2B" w:rsidP="003B3E2B">
      <w:pPr>
        <w:spacing w:line="240" w:lineRule="auto"/>
        <w:contextualSpacing/>
        <w:jc w:val="both"/>
        <w:rPr>
          <w:rFonts w:ascii="Times New Roman" w:hAnsi="Times New Roman"/>
          <w:sz w:val="28"/>
          <w:szCs w:val="28"/>
        </w:rPr>
      </w:pPr>
      <w:r w:rsidRPr="00164D58">
        <w:rPr>
          <w:rFonts w:ascii="Times New Roman" w:hAnsi="Times New Roman"/>
          <w:sz w:val="28"/>
          <w:szCs w:val="28"/>
        </w:rPr>
        <w:tab/>
        <w:t xml:space="preserve">Під час літніх канікул здійснюється поточний ремонт приміщень та обладнання. </w:t>
      </w:r>
    </w:p>
    <w:p w:rsidR="003B3E2B" w:rsidRPr="00FA53E6" w:rsidRDefault="003B3E2B" w:rsidP="003B3E2B">
      <w:pPr>
        <w:spacing w:line="240" w:lineRule="auto"/>
        <w:ind w:firstLine="708"/>
        <w:contextualSpacing/>
        <w:jc w:val="both"/>
        <w:rPr>
          <w:rFonts w:ascii="Times New Roman" w:hAnsi="Times New Roman"/>
          <w:sz w:val="28"/>
          <w:szCs w:val="28"/>
        </w:rPr>
      </w:pPr>
      <w:r w:rsidRPr="00164D58">
        <w:rPr>
          <w:rFonts w:ascii="Times New Roman" w:hAnsi="Times New Roman"/>
          <w:sz w:val="28"/>
          <w:szCs w:val="28"/>
        </w:rPr>
        <w:t xml:space="preserve">Таким чином, в навчальному закладі створені оптимальні умови для організації </w:t>
      </w:r>
      <w:r>
        <w:rPr>
          <w:rFonts w:ascii="Times New Roman" w:hAnsi="Times New Roman"/>
          <w:sz w:val="28"/>
          <w:szCs w:val="28"/>
        </w:rPr>
        <w:t>освітнього</w:t>
      </w:r>
      <w:r w:rsidRPr="00164D58">
        <w:rPr>
          <w:rFonts w:ascii="Times New Roman" w:hAnsi="Times New Roman"/>
          <w:sz w:val="28"/>
          <w:szCs w:val="28"/>
        </w:rPr>
        <w:t xml:space="preserve"> процесу, відпочинку, харчування учнів. Робота щодо медичного обслуговування, дотримання санітарно-гігієнічних норм ведеться на належному рівні.</w:t>
      </w:r>
      <w:r w:rsidRPr="00383097">
        <w:rPr>
          <w:rFonts w:ascii="Times New Roman" w:hAnsi="Times New Roman"/>
          <w:sz w:val="28"/>
          <w:szCs w:val="28"/>
        </w:rPr>
        <w:t xml:space="preserve"> </w:t>
      </w:r>
    </w:p>
    <w:p w:rsidR="003B3E2B" w:rsidRPr="00CA1DE2" w:rsidRDefault="003B3E2B" w:rsidP="003B3E2B">
      <w:pPr>
        <w:spacing w:before="100" w:beforeAutospacing="1" w:after="0" w:line="240" w:lineRule="auto"/>
        <w:ind w:left="426"/>
        <w:jc w:val="center"/>
        <w:rPr>
          <w:rFonts w:ascii="Times New Roman" w:eastAsia="Times New Roman" w:hAnsi="Times New Roman" w:cs="Times New Roman"/>
          <w:sz w:val="28"/>
          <w:szCs w:val="28"/>
          <w:lang w:eastAsia="ru-RU"/>
        </w:rPr>
      </w:pPr>
      <w:r w:rsidRPr="00CA1DE2">
        <w:rPr>
          <w:rFonts w:ascii="Times New Roman" w:eastAsia="Times New Roman" w:hAnsi="Times New Roman" w:cs="Times New Roman"/>
          <w:b/>
          <w:bCs/>
          <w:sz w:val="28"/>
          <w:szCs w:val="28"/>
          <w:lang w:eastAsia="ru-RU"/>
        </w:rPr>
        <w:t>Управлінська діяльність адміністрації школи</w:t>
      </w:r>
    </w:p>
    <w:p w:rsidR="003B3E2B" w:rsidRPr="00CA1DE2" w:rsidRDefault="003B3E2B" w:rsidP="003B3E2B">
      <w:pPr>
        <w:spacing w:before="100" w:beforeAutospacing="1" w:after="0" w:line="240" w:lineRule="auto"/>
        <w:ind w:left="14" w:firstLine="346"/>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Управління сучасною школою є складною системою з багатьма внутрішніми взаємозв'язками. Його ефективність багато в чому залежить від правильного розподілу обов'язків адміністрації школи. До адміністрації Харківської загальноосвітньої школи І-ПІ ступенів №120 належить директор Колісник І.А., заступники </w:t>
      </w:r>
      <w:r>
        <w:rPr>
          <w:rFonts w:ascii="Times New Roman" w:eastAsia="Times New Roman" w:hAnsi="Times New Roman" w:cs="Times New Roman"/>
          <w:sz w:val="28"/>
          <w:szCs w:val="28"/>
          <w:lang w:eastAsia="ru-RU"/>
        </w:rPr>
        <w:t>директора</w:t>
      </w:r>
      <w:r w:rsidRPr="00CA1DE2">
        <w:rPr>
          <w:rFonts w:ascii="Times New Roman" w:eastAsia="Times New Roman" w:hAnsi="Times New Roman" w:cs="Times New Roman"/>
          <w:sz w:val="28"/>
          <w:szCs w:val="28"/>
          <w:lang w:eastAsia="ru-RU"/>
        </w:rPr>
        <w:t xml:space="preserve"> Савченко С.А., Дядик А.С., завідуюча господарством Одокієнко І.Є. Протягом 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 xml:space="preserve"> навчального року управлінська діяльність адміністрації школи була спрямована на:</w:t>
      </w:r>
    </w:p>
    <w:p w:rsidR="003B3E2B" w:rsidRPr="00CA1DE2" w:rsidRDefault="003B3E2B" w:rsidP="003B3E2B">
      <w:pPr>
        <w:numPr>
          <w:ilvl w:val="0"/>
          <w:numId w:val="11"/>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отримання інформації для педагогічного аналізу;</w:t>
      </w:r>
    </w:p>
    <w:p w:rsidR="003B3E2B" w:rsidRPr="00CA1DE2" w:rsidRDefault="003B3E2B" w:rsidP="003B3E2B">
      <w:pPr>
        <w:numPr>
          <w:ilvl w:val="0"/>
          <w:numId w:val="11"/>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надання методичної, практичної допомоги вчителям;</w:t>
      </w:r>
    </w:p>
    <w:p w:rsidR="003B3E2B" w:rsidRPr="00CA1DE2" w:rsidRDefault="003B3E2B" w:rsidP="003B3E2B">
      <w:pPr>
        <w:numPr>
          <w:ilvl w:val="0"/>
          <w:numId w:val="11"/>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підвищення рівня професійної майстерності вчителя;</w:t>
      </w:r>
    </w:p>
    <w:p w:rsidR="003B3E2B" w:rsidRPr="00CA1DE2" w:rsidRDefault="003B3E2B" w:rsidP="003B3E2B">
      <w:pPr>
        <w:numPr>
          <w:ilvl w:val="0"/>
          <w:numId w:val="11"/>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створення умов для навчання і виховання особистості учня в умовах соціалізації та гуманізації;</w:t>
      </w:r>
    </w:p>
    <w:p w:rsidR="003B3E2B" w:rsidRPr="00CA1DE2" w:rsidRDefault="003B3E2B" w:rsidP="003B3E2B">
      <w:pPr>
        <w:numPr>
          <w:ilvl w:val="0"/>
          <w:numId w:val="12"/>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виконанн</w:t>
      </w:r>
      <w:r>
        <w:rPr>
          <w:rFonts w:ascii="Times New Roman" w:eastAsia="Times New Roman" w:hAnsi="Times New Roman" w:cs="Times New Roman"/>
          <w:sz w:val="28"/>
          <w:szCs w:val="28"/>
          <w:lang w:eastAsia="ru-RU"/>
        </w:rPr>
        <w:t>я рекомендацій педагогічних рад</w:t>
      </w:r>
      <w:r w:rsidRPr="00CA1DE2">
        <w:rPr>
          <w:rFonts w:ascii="Times New Roman" w:eastAsia="Times New Roman" w:hAnsi="Times New Roman" w:cs="Times New Roman"/>
          <w:sz w:val="28"/>
          <w:szCs w:val="28"/>
          <w:lang w:eastAsia="ru-RU"/>
        </w:rPr>
        <w:t>, нарад при директорі, перевірок різних рівнів;</w:t>
      </w:r>
    </w:p>
    <w:p w:rsidR="003B3E2B" w:rsidRPr="00CA1DE2" w:rsidRDefault="003B3E2B" w:rsidP="003B3E2B">
      <w:pPr>
        <w:numPr>
          <w:ilvl w:val="0"/>
          <w:numId w:val="12"/>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удосконалення </w:t>
      </w:r>
      <w:r>
        <w:rPr>
          <w:rFonts w:ascii="Times New Roman" w:eastAsia="Times New Roman" w:hAnsi="Times New Roman" w:cs="Times New Roman"/>
          <w:sz w:val="28"/>
          <w:szCs w:val="28"/>
          <w:lang w:eastAsia="ru-RU"/>
        </w:rPr>
        <w:t>освітнього</w:t>
      </w:r>
      <w:r w:rsidRPr="00CA1DE2">
        <w:rPr>
          <w:rFonts w:ascii="Times New Roman" w:eastAsia="Times New Roman" w:hAnsi="Times New Roman" w:cs="Times New Roman"/>
          <w:sz w:val="28"/>
          <w:szCs w:val="28"/>
          <w:lang w:eastAsia="ru-RU"/>
        </w:rPr>
        <w:t xml:space="preserve"> процесу;</w:t>
      </w:r>
    </w:p>
    <w:p w:rsidR="003B3E2B" w:rsidRPr="00CA1DE2" w:rsidRDefault="003B3E2B" w:rsidP="003B3E2B">
      <w:pPr>
        <w:numPr>
          <w:ilvl w:val="0"/>
          <w:numId w:val="13"/>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дотримання нормативності при веденні обов'язкової шкільної документації та організації </w:t>
      </w:r>
      <w:r>
        <w:rPr>
          <w:rFonts w:ascii="Times New Roman" w:eastAsia="Times New Roman" w:hAnsi="Times New Roman" w:cs="Times New Roman"/>
          <w:sz w:val="28"/>
          <w:szCs w:val="28"/>
          <w:lang w:eastAsia="ru-RU"/>
        </w:rPr>
        <w:t>освітнього</w:t>
      </w:r>
      <w:r w:rsidRPr="00CA1DE2">
        <w:rPr>
          <w:rFonts w:ascii="Times New Roman" w:eastAsia="Times New Roman" w:hAnsi="Times New Roman" w:cs="Times New Roman"/>
          <w:sz w:val="28"/>
          <w:szCs w:val="28"/>
          <w:lang w:eastAsia="ru-RU"/>
        </w:rPr>
        <w:t xml:space="preserve"> процесу;</w:t>
      </w:r>
    </w:p>
    <w:p w:rsidR="003B3E2B" w:rsidRPr="00CA1DE2" w:rsidRDefault="003B3E2B" w:rsidP="003B3E2B">
      <w:pPr>
        <w:numPr>
          <w:ilvl w:val="0"/>
          <w:numId w:val="13"/>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реалізацію в закладі </w:t>
      </w:r>
      <w:r>
        <w:rPr>
          <w:rFonts w:ascii="Times New Roman" w:eastAsia="Times New Roman" w:hAnsi="Times New Roman" w:cs="Times New Roman"/>
          <w:sz w:val="28"/>
          <w:szCs w:val="28"/>
          <w:lang w:eastAsia="ru-RU"/>
        </w:rPr>
        <w:t xml:space="preserve">освіти </w:t>
      </w:r>
      <w:r w:rsidRPr="00CA1DE2">
        <w:rPr>
          <w:rFonts w:ascii="Times New Roman" w:eastAsia="Times New Roman" w:hAnsi="Times New Roman" w:cs="Times New Roman"/>
          <w:sz w:val="28"/>
          <w:szCs w:val="28"/>
          <w:lang w:eastAsia="ru-RU"/>
        </w:rPr>
        <w:t>вимог щодо якості надання освітніх послуг з урахуванням стратегії розвитку загальної середньої освіти України в цілому, зокрема - з урахуванням траєкторії її функціонування та розвитку на рівні району та міста.</w:t>
      </w:r>
    </w:p>
    <w:p w:rsidR="003B3E2B" w:rsidRDefault="003B3E2B" w:rsidP="003B3E2B">
      <w:pPr>
        <w:spacing w:after="0" w:line="240" w:lineRule="auto"/>
        <w:ind w:left="22" w:firstLine="33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Структуру управлінських органів у школі утворюють органи колективного управління школою (рада школи, педагогічна рада, нарада при </w:t>
      </w:r>
      <w:r w:rsidRPr="00CA1DE2">
        <w:rPr>
          <w:rFonts w:ascii="Times New Roman" w:eastAsia="Times New Roman" w:hAnsi="Times New Roman" w:cs="Times New Roman"/>
          <w:sz w:val="28"/>
          <w:szCs w:val="28"/>
          <w:lang w:eastAsia="ru-RU"/>
        </w:rPr>
        <w:lastRenderedPageBreak/>
        <w:t>директорі, його заступниках), адміністрація школи, органи громадського самоврядування (учнівський актив, профспілковий комітет, методична рада, батьківські комітети). Діяльність управлінських органів протягом навчального року здійснювалась відповідно до нормативних документів та плану роботи школи на 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 xml:space="preserve"> навчальний рік. Результати контрольно-аналітичної діяльності відбивалися у відповідних вихідних формах ( виступи на педагогічних радах, висвітлення інформації на нарадах при директорі, заслуховування інформації на засіданнях методичних об'єднань, Ради школи тощо; накази по школі; довідки, акти; фіксація наслідків в книгах внутрішкільного контролю). У межах роботи з даного аспекту річний план виконано в повному обсязі. Загальні результати контрольно-аналітичної</w:t>
      </w:r>
      <w:r>
        <w:rPr>
          <w:rFonts w:ascii="Times New Roman" w:eastAsia="Times New Roman" w:hAnsi="Times New Roman" w:cs="Times New Roman"/>
          <w:sz w:val="28"/>
          <w:szCs w:val="28"/>
          <w:lang w:eastAsia="ru-RU"/>
        </w:rPr>
        <w:t xml:space="preserve"> </w:t>
      </w:r>
      <w:r w:rsidRPr="00CA1DE2">
        <w:rPr>
          <w:rFonts w:ascii="Times New Roman" w:eastAsia="Times New Roman" w:hAnsi="Times New Roman" w:cs="Times New Roman"/>
          <w:sz w:val="28"/>
          <w:szCs w:val="28"/>
          <w:lang w:eastAsia="ru-RU"/>
        </w:rPr>
        <w:t>діяльності на кінець 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 xml:space="preserve"> навчального року вказали на доцільність й ефективність внесених на початок навчального року змін в організацію і зміст контрольно-аналітичної діяльності. Так, з метою своєчасного визначення ходу і результатів життєдіяльності школи з різних аспектів суттєво змінено підходи до визначення об'єктів контролю: в річному плані виділено окремим розділом конкретні напрями внутрішкільного контролю: за виконанням річного плану та прийнятих рішень, за веденням документації, за рівнем навчальних досягнень та рівнем вихованості учнів, за </w:t>
      </w:r>
      <w:r>
        <w:rPr>
          <w:rFonts w:ascii="Times New Roman" w:eastAsia="Times New Roman" w:hAnsi="Times New Roman" w:cs="Times New Roman"/>
          <w:sz w:val="28"/>
          <w:szCs w:val="28"/>
          <w:lang w:eastAsia="ru-RU"/>
        </w:rPr>
        <w:t>освітнім</w:t>
      </w:r>
      <w:r w:rsidRPr="00CA1DE2">
        <w:rPr>
          <w:rFonts w:ascii="Times New Roman" w:eastAsia="Times New Roman" w:hAnsi="Times New Roman" w:cs="Times New Roman"/>
          <w:sz w:val="28"/>
          <w:szCs w:val="28"/>
          <w:lang w:eastAsia="ru-RU"/>
        </w:rPr>
        <w:t xml:space="preserve"> процесом, за виконанням нормативних документів. Також розроблено циклограму систематичного контролю. Це забезпечило системність, прозорість й об'єктивність контрольно-аналітичної діяльності.</w:t>
      </w:r>
    </w:p>
    <w:p w:rsidR="00F54219" w:rsidRPr="00F54219" w:rsidRDefault="003B3E2B" w:rsidP="00F54219">
      <w:pPr>
        <w:spacing w:after="0" w:line="240" w:lineRule="auto"/>
        <w:ind w:left="22" w:firstLine="33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Таким чином, можна зробити висновки, що робота з даного питання ведеться в основному на </w:t>
      </w:r>
      <w:r>
        <w:rPr>
          <w:rFonts w:ascii="Times New Roman" w:eastAsia="Times New Roman" w:hAnsi="Times New Roman" w:cs="Times New Roman"/>
          <w:sz w:val="28"/>
          <w:szCs w:val="28"/>
          <w:lang w:eastAsia="ru-RU"/>
        </w:rPr>
        <w:t>високому</w:t>
      </w:r>
      <w:r w:rsidRPr="00CA1DE2">
        <w:rPr>
          <w:rFonts w:ascii="Times New Roman" w:eastAsia="Times New Roman" w:hAnsi="Times New Roman" w:cs="Times New Roman"/>
          <w:sz w:val="28"/>
          <w:szCs w:val="28"/>
          <w:lang w:eastAsia="ru-RU"/>
        </w:rPr>
        <w:t xml:space="preserve"> рівні. Але разом з тим, у 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CA1DE2">
        <w:rPr>
          <w:rFonts w:ascii="Times New Roman" w:eastAsia="Times New Roman" w:hAnsi="Times New Roman" w:cs="Times New Roman"/>
          <w:sz w:val="28"/>
          <w:szCs w:val="28"/>
          <w:lang w:eastAsia="ru-RU"/>
        </w:rPr>
        <w:t xml:space="preserve"> навчальному році доцільно більш активно використовувати у контрольно-аналітичній діяльності різні форми взаємоперевірки, особливо у напрямі</w:t>
      </w:r>
      <w:r>
        <w:rPr>
          <w:rFonts w:ascii="Times New Roman" w:eastAsia="Times New Roman" w:hAnsi="Times New Roman" w:cs="Times New Roman"/>
          <w:sz w:val="28"/>
          <w:szCs w:val="28"/>
          <w:lang w:eastAsia="ru-RU"/>
        </w:rPr>
        <w:t xml:space="preserve"> наступності між </w:t>
      </w:r>
      <w:r w:rsidRPr="00CA1DE2">
        <w:rPr>
          <w:rFonts w:ascii="Times New Roman" w:eastAsia="Times New Roman" w:hAnsi="Times New Roman" w:cs="Times New Roman"/>
          <w:sz w:val="28"/>
          <w:szCs w:val="28"/>
          <w:lang w:eastAsia="ru-RU"/>
        </w:rPr>
        <w:t>«початкова</w:t>
      </w:r>
      <w:r>
        <w:rPr>
          <w:rFonts w:ascii="Times New Roman" w:eastAsia="Times New Roman" w:hAnsi="Times New Roman" w:cs="Times New Roman"/>
          <w:sz w:val="28"/>
          <w:szCs w:val="28"/>
          <w:lang w:eastAsia="ru-RU"/>
        </w:rPr>
        <w:t>-базова</w:t>
      </w:r>
      <w:r w:rsidRPr="00CA1DE2">
        <w:rPr>
          <w:rFonts w:ascii="Times New Roman" w:eastAsia="Times New Roman" w:hAnsi="Times New Roman" w:cs="Times New Roman"/>
          <w:sz w:val="28"/>
          <w:szCs w:val="28"/>
          <w:lang w:eastAsia="ru-RU"/>
        </w:rPr>
        <w:t>-старша школа», моніторингові дослідження у різних напрямів діяльності школи, систематизувати моніторинги на різних рівнях соціально-педагогічної системи.</w:t>
      </w:r>
    </w:p>
    <w:p w:rsidR="003B3E2B" w:rsidRPr="00F15D5A" w:rsidRDefault="003B3E2B" w:rsidP="003B3E2B">
      <w:pPr>
        <w:spacing w:after="0" w:line="240" w:lineRule="auto"/>
        <w:rPr>
          <w:rFonts w:ascii="Times New Roman" w:eastAsia="Times New Roman" w:hAnsi="Times New Roman" w:cs="Times New Roman"/>
          <w:b/>
          <w:bCs/>
          <w:sz w:val="28"/>
          <w:szCs w:val="28"/>
          <w:lang w:eastAsia="ru-RU"/>
        </w:rPr>
      </w:pPr>
    </w:p>
    <w:p w:rsidR="003B3E2B" w:rsidRDefault="003B3E2B" w:rsidP="003B3E2B">
      <w:pPr>
        <w:spacing w:after="0" w:line="240" w:lineRule="auto"/>
        <w:ind w:left="426"/>
        <w:jc w:val="center"/>
        <w:rPr>
          <w:rFonts w:ascii="Times New Roman" w:eastAsia="Times New Roman" w:hAnsi="Times New Roman" w:cs="Times New Roman"/>
          <w:b/>
          <w:bCs/>
          <w:sz w:val="28"/>
          <w:szCs w:val="28"/>
          <w:lang w:eastAsia="ru-RU"/>
        </w:rPr>
      </w:pPr>
      <w:r w:rsidRPr="00CA1DE2">
        <w:rPr>
          <w:rFonts w:ascii="Times New Roman" w:eastAsia="Times New Roman" w:hAnsi="Times New Roman" w:cs="Times New Roman"/>
          <w:b/>
          <w:bCs/>
          <w:sz w:val="28"/>
          <w:szCs w:val="28"/>
          <w:lang w:eastAsia="ru-RU"/>
        </w:rPr>
        <w:t xml:space="preserve">Матеріально-технічна база школи. </w:t>
      </w:r>
    </w:p>
    <w:p w:rsidR="003B3E2B" w:rsidRPr="00CA1DE2" w:rsidRDefault="003B3E2B" w:rsidP="003B3E2B">
      <w:pPr>
        <w:spacing w:after="0" w:line="240" w:lineRule="auto"/>
        <w:ind w:left="426"/>
        <w:jc w:val="center"/>
        <w:rPr>
          <w:rFonts w:ascii="Times New Roman" w:eastAsia="Times New Roman" w:hAnsi="Times New Roman" w:cs="Times New Roman"/>
          <w:sz w:val="28"/>
          <w:szCs w:val="28"/>
          <w:lang w:eastAsia="ru-RU"/>
        </w:rPr>
      </w:pPr>
      <w:r w:rsidRPr="00CA1DE2">
        <w:rPr>
          <w:rFonts w:ascii="Times New Roman" w:eastAsia="Times New Roman" w:hAnsi="Times New Roman" w:cs="Times New Roman"/>
          <w:b/>
          <w:bCs/>
          <w:sz w:val="28"/>
          <w:szCs w:val="28"/>
          <w:lang w:eastAsia="ru-RU"/>
        </w:rPr>
        <w:t>Фінансово-господарська діяльність</w:t>
      </w:r>
    </w:p>
    <w:p w:rsidR="003B3E2B" w:rsidRPr="00CA1DE2" w:rsidRDefault="003B3E2B" w:rsidP="003B3E2B">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b/>
          <w:bCs/>
          <w:sz w:val="28"/>
          <w:szCs w:val="28"/>
          <w:lang w:eastAsia="ru-RU"/>
        </w:rPr>
        <w:t>Матеріально-технічна база школи. Фінансово-господарська діяльність</w:t>
      </w:r>
    </w:p>
    <w:p w:rsidR="003B3E2B" w:rsidRPr="00CA1DE2" w:rsidRDefault="003B3E2B" w:rsidP="003B3E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Pr="00CA1DE2">
        <w:rPr>
          <w:rFonts w:ascii="Times New Roman" w:eastAsia="Times New Roman" w:hAnsi="Times New Roman" w:cs="Times New Roman"/>
          <w:sz w:val="28"/>
          <w:szCs w:val="28"/>
          <w:lang w:eastAsia="ru-RU"/>
        </w:rPr>
        <w:t xml:space="preserve">метою підготовки школи до </w:t>
      </w:r>
      <w:r>
        <w:rPr>
          <w:rFonts w:ascii="Times New Roman" w:eastAsia="Times New Roman" w:hAnsi="Times New Roman" w:cs="Times New Roman"/>
          <w:sz w:val="28"/>
          <w:szCs w:val="28"/>
          <w:lang w:eastAsia="ru-RU"/>
        </w:rPr>
        <w:t xml:space="preserve">нового навчального року та протягом </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 xml:space="preserve"> навчального року</w:t>
      </w:r>
      <w:r>
        <w:rPr>
          <w:rFonts w:ascii="Times New Roman" w:eastAsia="Times New Roman" w:hAnsi="Times New Roman" w:cs="Times New Roman"/>
          <w:sz w:val="28"/>
          <w:szCs w:val="28"/>
          <w:lang w:eastAsia="ru-RU"/>
        </w:rPr>
        <w:t xml:space="preserve"> </w:t>
      </w:r>
      <w:r w:rsidRPr="00CA1DE2">
        <w:rPr>
          <w:rFonts w:ascii="Times New Roman" w:eastAsia="Times New Roman" w:hAnsi="Times New Roman" w:cs="Times New Roman"/>
          <w:sz w:val="28"/>
          <w:szCs w:val="28"/>
          <w:lang w:eastAsia="ru-RU"/>
        </w:rPr>
        <w:t>проведені ремонтні роботи та заходи з протипожежної безпеки:</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20"/>
      </w:tblGrid>
      <w:tr w:rsidR="003B3E2B" w:rsidRPr="00CA1DE2" w:rsidTr="00BD26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E2B" w:rsidRPr="00CA1DE2" w:rsidRDefault="003B3E2B" w:rsidP="00BD262D">
            <w:pPr>
              <w:spacing w:after="0" w:line="240" w:lineRule="auto"/>
              <w:rPr>
                <w:rFonts w:ascii="Times New Roman" w:eastAsia="Times New Roman" w:hAnsi="Times New Roman" w:cs="Times New Roman"/>
                <w:sz w:val="28"/>
                <w:szCs w:val="28"/>
                <w:lang w:eastAsia="ru-RU"/>
              </w:rPr>
            </w:pPr>
          </w:p>
        </w:tc>
      </w:tr>
    </w:tbl>
    <w:p w:rsidR="003B3E2B" w:rsidRPr="00CA1DE2" w:rsidRDefault="003B3E2B" w:rsidP="003B3E2B">
      <w:pPr>
        <w:spacing w:after="0" w:line="240" w:lineRule="auto"/>
        <w:rPr>
          <w:rFonts w:ascii="Times New Roman" w:eastAsia="Times New Roman" w:hAnsi="Times New Roman" w:cs="Times New Roman"/>
          <w:sz w:val="28"/>
          <w:szCs w:val="28"/>
          <w:lang w:eastAsia="ru-RU"/>
        </w:rPr>
      </w:pPr>
    </w:p>
    <w:tbl>
      <w:tblPr>
        <w:tblStyle w:val="a3"/>
        <w:tblW w:w="10070" w:type="dxa"/>
        <w:tblLook w:val="04A0"/>
      </w:tblPr>
      <w:tblGrid>
        <w:gridCol w:w="3508"/>
        <w:gridCol w:w="4414"/>
        <w:gridCol w:w="236"/>
        <w:gridCol w:w="1898"/>
        <w:gridCol w:w="14"/>
      </w:tblGrid>
      <w:tr w:rsidR="003B3E2B" w:rsidRPr="00945935" w:rsidTr="00BD262D">
        <w:trPr>
          <w:gridAfter w:val="1"/>
          <w:wAfter w:w="14" w:type="dxa"/>
          <w:trHeight w:val="945"/>
        </w:trPr>
        <w:tc>
          <w:tcPr>
            <w:tcW w:w="3508" w:type="dxa"/>
            <w:hideMark/>
          </w:tcPr>
          <w:p w:rsidR="003B3E2B" w:rsidRPr="00945935" w:rsidRDefault="003B3E2B" w:rsidP="00BD262D">
            <w:pPr>
              <w:jc w:val="cente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sz w:val="24"/>
                <w:szCs w:val="24"/>
                <w:lang w:eastAsia="ru-RU"/>
              </w:rPr>
              <w:t>Виконання ремонтних робіт</w:t>
            </w:r>
          </w:p>
        </w:tc>
        <w:tc>
          <w:tcPr>
            <w:tcW w:w="4414" w:type="dxa"/>
            <w:hideMark/>
          </w:tcPr>
          <w:p w:rsidR="003B3E2B" w:rsidRPr="00945935" w:rsidRDefault="003B3E2B" w:rsidP="00BD262D">
            <w:pPr>
              <w:jc w:val="cente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sz w:val="24"/>
                <w:szCs w:val="24"/>
                <w:lang w:eastAsia="ru-RU"/>
              </w:rPr>
              <w:t>Обсяг  робіт</w:t>
            </w:r>
          </w:p>
          <w:p w:rsidR="003B3E2B" w:rsidRPr="00945935" w:rsidRDefault="003B3E2B" w:rsidP="00BD262D">
            <w:pPr>
              <w:jc w:val="cente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sz w:val="24"/>
                <w:szCs w:val="24"/>
                <w:lang w:eastAsia="ru-RU"/>
              </w:rPr>
              <w:t>(що  зроблено,  скільки)</w:t>
            </w:r>
          </w:p>
        </w:tc>
        <w:tc>
          <w:tcPr>
            <w:tcW w:w="2134" w:type="dxa"/>
            <w:gridSpan w:val="2"/>
            <w:hideMark/>
          </w:tcPr>
          <w:p w:rsidR="003B3E2B" w:rsidRPr="00945935" w:rsidRDefault="003B3E2B" w:rsidP="00BD262D">
            <w:pPr>
              <w:jc w:val="cente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sz w:val="24"/>
                <w:szCs w:val="24"/>
                <w:lang w:eastAsia="ru-RU"/>
              </w:rPr>
              <w:t>Джерело  фінансування</w:t>
            </w:r>
          </w:p>
        </w:tc>
      </w:tr>
      <w:tr w:rsidR="003B3E2B" w:rsidRPr="00945935" w:rsidTr="00BD262D">
        <w:trPr>
          <w:gridAfter w:val="1"/>
          <w:wAfter w:w="14" w:type="dxa"/>
          <w:trHeight w:val="30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Капітальний  ремонт:</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Height w:val="31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система  опалення,</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технічне обслуговування та частковий ремонт теплового пункту</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36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водопровідна  система</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xml:space="preserve"> ремонт та часткова заміна зливних бачків</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31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lastRenderedPageBreak/>
              <w:t>- каналізаційна  система</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Прочистка каналізаційних труб в приміщенні туалетних та умивальних кімнат, їдальні</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207"/>
        </w:trPr>
        <w:tc>
          <w:tcPr>
            <w:tcW w:w="3508" w:type="dxa"/>
            <w:hideMark/>
          </w:tcPr>
          <w:p w:rsidR="003B3E2B" w:rsidRPr="00F54219" w:rsidRDefault="003B3E2B" w:rsidP="00BD262D">
            <w:pPr>
              <w:rPr>
                <w:rFonts w:ascii="Times New Roman" w:eastAsia="Times New Roman" w:hAnsi="Times New Roman" w:cs="Times New Roman"/>
                <w:sz w:val="20"/>
                <w:szCs w:val="20"/>
                <w:lang w:eastAsia="ru-RU"/>
              </w:rPr>
            </w:pPr>
            <w:r w:rsidRPr="00F54219">
              <w:rPr>
                <w:rFonts w:ascii="Times New Roman" w:eastAsia="Times New Roman" w:hAnsi="Times New Roman" w:cs="Times New Roman"/>
                <w:b/>
                <w:bCs/>
                <w:i/>
                <w:iCs/>
                <w:sz w:val="20"/>
                <w:szCs w:val="20"/>
                <w:lang w:eastAsia="ru-RU"/>
              </w:rPr>
              <w:t>Поточний ремонт приміщень:</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Height w:val="30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класні  кімнати</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xml:space="preserve">ремонт підлоги, поточний ремонт меблів, ремонт стелі, встановлення панелей, поклейка шпалер. Капітальний ремонт каб.№ </w:t>
            </w:r>
            <w:r>
              <w:rPr>
                <w:rFonts w:ascii="Times New Roman" w:eastAsia="Times New Roman" w:hAnsi="Times New Roman" w:cs="Times New Roman"/>
                <w:sz w:val="24"/>
                <w:szCs w:val="24"/>
                <w:lang w:eastAsia="ru-RU"/>
              </w:rPr>
              <w:t>13, кабінет психолога</w:t>
            </w:r>
            <w:r w:rsidRPr="00945935">
              <w:rPr>
                <w:rFonts w:ascii="Times New Roman" w:eastAsia="Times New Roman" w:hAnsi="Times New Roman" w:cs="Times New Roman"/>
                <w:sz w:val="24"/>
                <w:szCs w:val="24"/>
                <w:lang w:eastAsia="ru-RU"/>
              </w:rPr>
              <w:t>.</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28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їдальня (харчоблок)</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часткове фарбування стін, стелі, підлоги в підсобних приміщенням, обіденній залі</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Height w:val="30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актова зала</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Капітальний</w:t>
            </w:r>
            <w:r w:rsidRPr="00945935">
              <w:rPr>
                <w:rFonts w:ascii="Times New Roman" w:eastAsia="Times New Roman" w:hAnsi="Times New Roman" w:cs="Times New Roman"/>
                <w:sz w:val="24"/>
                <w:szCs w:val="24"/>
                <w:lang w:eastAsia="ru-RU"/>
              </w:rPr>
              <w:t xml:space="preserve"> ремонт</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345"/>
        </w:trPr>
        <w:tc>
          <w:tcPr>
            <w:tcW w:w="3508" w:type="dxa"/>
            <w:hideMark/>
          </w:tcPr>
          <w:p w:rsidR="003B3E2B" w:rsidRPr="008F0499"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спортивна зала</w:t>
            </w:r>
          </w:p>
        </w:tc>
        <w:tc>
          <w:tcPr>
            <w:tcW w:w="4414" w:type="dxa"/>
            <w:hideMark/>
          </w:tcPr>
          <w:p w:rsidR="003B3E2B" w:rsidRPr="008F0499" w:rsidRDefault="003B3E2B" w:rsidP="00BD2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Капітальний ремонт</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24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рекреації</w:t>
            </w:r>
          </w:p>
          <w:p w:rsidR="003B3E2B" w:rsidRPr="00945935" w:rsidRDefault="003B3E2B" w:rsidP="00BD262D">
            <w:pPr>
              <w:ind w:left="360"/>
              <w:rPr>
                <w:rFonts w:ascii="Times New Roman" w:eastAsia="Times New Roman" w:hAnsi="Times New Roman" w:cs="Times New Roman"/>
                <w:sz w:val="24"/>
                <w:szCs w:val="24"/>
                <w:lang w:eastAsia="ru-RU"/>
              </w:rPr>
            </w:pP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фарбування підлоги1-4 поверх, частковий ремонт і фарбування стін</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24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коридори</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частковий ремонт вестибюля</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34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медпункт</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О</w:t>
            </w:r>
            <w:r w:rsidRPr="00945935">
              <w:rPr>
                <w:rFonts w:ascii="Times New Roman" w:eastAsia="Times New Roman" w:hAnsi="Times New Roman" w:cs="Times New Roman"/>
                <w:sz w:val="24"/>
                <w:szCs w:val="24"/>
                <w:lang w:eastAsia="ru-RU"/>
              </w:rPr>
              <w:t>формлення тематичних куточків, забезпечення лікарськими препаратами</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36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бібліотека</w:t>
            </w:r>
          </w:p>
        </w:tc>
        <w:tc>
          <w:tcPr>
            <w:tcW w:w="4414" w:type="dxa"/>
            <w:hideMark/>
          </w:tcPr>
          <w:p w:rsidR="003B3E2B" w:rsidRPr="008F0499"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т</w:t>
            </w:r>
            <w:r w:rsidRPr="00945935">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w:t>
            </w:r>
            <w:r w:rsidRPr="0094593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ий</w:t>
            </w:r>
            <w:r w:rsidRPr="00945935">
              <w:rPr>
                <w:rFonts w:ascii="Times New Roman" w:eastAsia="Times New Roman" w:hAnsi="Times New Roman" w:cs="Times New Roman"/>
                <w:sz w:val="24"/>
                <w:szCs w:val="24"/>
                <w:lang w:eastAsia="ru-RU"/>
              </w:rPr>
              <w:t xml:space="preserve"> ремонт бібліотеки:, фарбування віконних рам, підлоги</w:t>
            </w:r>
            <w:r>
              <w:rPr>
                <w:rFonts w:ascii="Times New Roman" w:eastAsia="Times New Roman" w:hAnsi="Times New Roman" w:cs="Times New Roman"/>
                <w:sz w:val="24"/>
                <w:szCs w:val="24"/>
                <w:lang w:eastAsia="ru-RU"/>
              </w:rPr>
              <w:t xml:space="preserve"> та фарбування</w:t>
            </w:r>
          </w:p>
          <w:p w:rsidR="003B3E2B" w:rsidRPr="00945935" w:rsidRDefault="003B3E2B" w:rsidP="00BD262D">
            <w:pPr>
              <w:rPr>
                <w:rFonts w:ascii="Times New Roman" w:eastAsia="Times New Roman" w:hAnsi="Times New Roman" w:cs="Times New Roman"/>
                <w:sz w:val="24"/>
                <w:szCs w:val="24"/>
                <w:lang w:eastAsia="ru-RU"/>
              </w:rPr>
            </w:pP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36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санвузли</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побі</w:t>
            </w:r>
            <w:r>
              <w:rPr>
                <w:rFonts w:ascii="Times New Roman" w:eastAsia="Times New Roman" w:hAnsi="Times New Roman" w:cs="Times New Roman"/>
                <w:sz w:val="24"/>
                <w:szCs w:val="24"/>
                <w:lang w:eastAsia="ru-RU"/>
              </w:rPr>
              <w:t>лка стелі, ремонт стін, підлоги</w:t>
            </w:r>
            <w:r w:rsidRPr="00945935">
              <w:rPr>
                <w:rFonts w:ascii="Times New Roman" w:eastAsia="Times New Roman" w:hAnsi="Times New Roman" w:cs="Times New Roman"/>
                <w:sz w:val="24"/>
                <w:szCs w:val="24"/>
                <w:lang w:eastAsia="ru-RU"/>
              </w:rPr>
              <w:t>.</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33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засклення  вікон</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xml:space="preserve">Заміна віконних рам на металопластикові </w:t>
            </w:r>
            <w:r>
              <w:rPr>
                <w:rFonts w:ascii="Times New Roman" w:eastAsia="Times New Roman" w:hAnsi="Times New Roman" w:cs="Times New Roman"/>
                <w:sz w:val="24"/>
                <w:szCs w:val="24"/>
                <w:lang w:eastAsia="ru-RU"/>
              </w:rPr>
              <w:t>48</w:t>
            </w:r>
            <w:r w:rsidRPr="00945935">
              <w:rPr>
                <w:rFonts w:ascii="Times New Roman" w:eastAsia="Times New Roman" w:hAnsi="Times New Roman" w:cs="Times New Roman"/>
                <w:sz w:val="24"/>
                <w:szCs w:val="24"/>
                <w:lang w:eastAsia="ru-RU"/>
              </w:rPr>
              <w:t xml:space="preserve"> шт.</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Кошти з міського бюджету</w:t>
            </w:r>
          </w:p>
        </w:tc>
      </w:tr>
      <w:tr w:rsidR="003B3E2B" w:rsidRPr="00945935" w:rsidTr="00BD262D">
        <w:trPr>
          <w:gridAfter w:val="1"/>
          <w:wAfter w:w="14" w:type="dxa"/>
          <w:trHeight w:val="34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 xml:space="preserve">Поточний  ремонт: </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Height w:val="36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цоколя</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по периметру основної будівлі (ремонт, фарбування)</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30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відмостки</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частково</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34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господарчих  споруд</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Частковий ремонт господарчих споруд, побілка сараїв</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Height w:val="24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огорожі</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Фарбування.</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24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фасаду</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фарбування вхідних дверей на парадному вході до школи та бокових входах</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gridAfter w:val="1"/>
          <w:wAfter w:w="14" w:type="dxa"/>
          <w:trHeight w:val="54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Утримання  пришкільної  території:</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Height w:val="36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теплиця</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відсутня</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Height w:val="360"/>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басейн</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відсутній</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Height w:val="22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спортмайданчик</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відсутній</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 xml:space="preserve">Промивка  теплової  системи  </w:t>
            </w:r>
            <w:r w:rsidRPr="00945935">
              <w:rPr>
                <w:rFonts w:ascii="Times New Roman" w:eastAsia="Times New Roman" w:hAnsi="Times New Roman" w:cs="Times New Roman"/>
                <w:sz w:val="24"/>
                <w:szCs w:val="24"/>
                <w:lang w:eastAsia="ru-RU"/>
              </w:rPr>
              <w:t>(дата, наявність  акту)</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i/>
                <w:iCs/>
                <w:sz w:val="24"/>
                <w:szCs w:val="24"/>
                <w:lang w:eastAsia="ru-RU"/>
              </w:rPr>
              <w:t>Держповірка  лічильників</w:t>
            </w:r>
            <w:r w:rsidRPr="00945935">
              <w:rPr>
                <w:rFonts w:ascii="Times New Roman" w:eastAsia="Times New Roman" w:hAnsi="Times New Roman" w:cs="Times New Roman"/>
                <w:sz w:val="24"/>
                <w:szCs w:val="24"/>
                <w:lang w:eastAsia="ru-RU"/>
              </w:rPr>
              <w:t>  (дата, наявність акту)</w:t>
            </w:r>
          </w:p>
        </w:tc>
        <w:tc>
          <w:tcPr>
            <w:tcW w:w="4414" w:type="dxa"/>
            <w:hideMark/>
          </w:tcPr>
          <w:p w:rsidR="003B3E2B" w:rsidRPr="008F0499"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xml:space="preserve">Повірка манометрів </w:t>
            </w:r>
            <w:r>
              <w:rPr>
                <w:rFonts w:ascii="Times New Roman" w:eastAsia="Times New Roman" w:hAnsi="Times New Roman" w:cs="Times New Roman"/>
                <w:sz w:val="24"/>
                <w:szCs w:val="24"/>
                <w:lang w:eastAsia="ru-RU"/>
              </w:rPr>
              <w:t>5</w:t>
            </w:r>
            <w:r w:rsidRPr="00945935">
              <w:rPr>
                <w:rFonts w:ascii="Times New Roman" w:eastAsia="Times New Roman" w:hAnsi="Times New Roman" w:cs="Times New Roman"/>
                <w:sz w:val="24"/>
                <w:szCs w:val="24"/>
                <w:lang w:eastAsia="ru-RU"/>
              </w:rPr>
              <w:t xml:space="preserve"> штук</w:t>
            </w:r>
            <w:r>
              <w:rPr>
                <w:rFonts w:ascii="Times New Roman" w:eastAsia="Times New Roman" w:hAnsi="Times New Roman" w:cs="Times New Roman"/>
                <w:sz w:val="24"/>
                <w:szCs w:val="24"/>
                <w:lang w:eastAsia="ru-RU"/>
              </w:rPr>
              <w:t>, повірка теплового лічильника, повірка водоміру 06.06.2018</w:t>
            </w:r>
          </w:p>
        </w:tc>
        <w:tc>
          <w:tcPr>
            <w:tcW w:w="2134" w:type="dxa"/>
            <w:gridSpan w:val="2"/>
            <w:hideMark/>
          </w:tcPr>
          <w:p w:rsidR="003B3E2B" w:rsidRPr="008F0499" w:rsidRDefault="003B3E2B" w:rsidP="00BD2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Гроші з міського бюджету</w:t>
            </w:r>
          </w:p>
        </w:tc>
      </w:tr>
      <w:tr w:rsidR="003B3E2B" w:rsidRPr="00945935" w:rsidTr="00BD262D">
        <w:trPr>
          <w:gridAfter w:val="1"/>
          <w:wAfter w:w="14" w:type="dxa"/>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i/>
                <w:iCs/>
                <w:sz w:val="24"/>
                <w:szCs w:val="24"/>
                <w:lang w:eastAsia="ru-RU"/>
              </w:rPr>
              <w:lastRenderedPageBreak/>
              <w:t>Здача  теплової  рамки</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(дата, наявність акту)</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 xml:space="preserve">Установка  лічильників  </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Проведення  профзамірів  опору  ел.проводки</w:t>
            </w:r>
            <w:r w:rsidRPr="00945935">
              <w:rPr>
                <w:rFonts w:ascii="Times New Roman" w:eastAsia="Times New Roman" w:hAnsi="Times New Roman" w:cs="Times New Roman"/>
                <w:sz w:val="24"/>
                <w:szCs w:val="24"/>
                <w:lang w:eastAsia="ru-RU"/>
              </w:rPr>
              <w:t>  (дата, наявність акту)</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«Технічний звіт  про перевірку ізоляції кабелів силової та освітлювальної проводки, опору, заземлення». ООО  Електроспецсервіс. Електротехнічна лабораторія. 201</w:t>
            </w:r>
            <w:r>
              <w:rPr>
                <w:rFonts w:ascii="Times New Roman" w:eastAsia="Times New Roman" w:hAnsi="Times New Roman" w:cs="Times New Roman"/>
                <w:sz w:val="24"/>
                <w:szCs w:val="24"/>
                <w:lang w:eastAsia="ru-RU"/>
              </w:rPr>
              <w:t>8</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gridAfter w:val="1"/>
          <w:wAfter w:w="14" w:type="dxa"/>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 xml:space="preserve">Перевірка вентиляційних каналів </w:t>
            </w:r>
            <w:r w:rsidRPr="00945935">
              <w:rPr>
                <w:rFonts w:ascii="Times New Roman" w:eastAsia="Times New Roman" w:hAnsi="Times New Roman" w:cs="Times New Roman"/>
                <w:sz w:val="24"/>
                <w:szCs w:val="24"/>
                <w:lang w:eastAsia="ru-RU"/>
              </w:rPr>
              <w:t>(дата, наявність акту)</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w:t>
            </w:r>
          </w:p>
        </w:tc>
        <w:tc>
          <w:tcPr>
            <w:tcW w:w="2134"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c>
          <w:tcPr>
            <w:tcW w:w="7922" w:type="dxa"/>
            <w:gridSpan w:val="2"/>
            <w:hideMark/>
          </w:tcPr>
          <w:p w:rsidR="003B3E2B" w:rsidRPr="00945935" w:rsidRDefault="003B3E2B" w:rsidP="00BD262D">
            <w:pPr>
              <w:rPr>
                <w:rFonts w:ascii="Times New Roman" w:eastAsia="Times New Roman" w:hAnsi="Times New Roman" w:cs="Times New Roman"/>
                <w:sz w:val="24"/>
                <w:szCs w:val="24"/>
                <w:lang w:eastAsia="ru-RU"/>
              </w:rPr>
            </w:pPr>
          </w:p>
        </w:tc>
        <w:tc>
          <w:tcPr>
            <w:tcW w:w="236"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0" w:type="auto"/>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trHeight w:val="31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миючих, дезинфікуючих  засобів</w:t>
            </w:r>
          </w:p>
        </w:tc>
        <w:tc>
          <w:tcPr>
            <w:tcW w:w="4414" w:type="dxa"/>
            <w:hideMark/>
          </w:tcPr>
          <w:p w:rsidR="003B3E2B" w:rsidRPr="008F0499"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засоби для миття підлоги, порошки для чищення, рідина для миття скла, хлорне вапно</w:t>
            </w:r>
            <w:r>
              <w:rPr>
                <w:rFonts w:ascii="Times New Roman" w:eastAsia="Times New Roman" w:hAnsi="Times New Roman" w:cs="Times New Roman"/>
                <w:sz w:val="24"/>
                <w:szCs w:val="24"/>
                <w:lang w:eastAsia="ru-RU"/>
              </w:rPr>
              <w:t>, засоби для миття сантехніки та рідке мило</w:t>
            </w:r>
          </w:p>
        </w:tc>
        <w:tc>
          <w:tcPr>
            <w:tcW w:w="2148" w:type="dxa"/>
            <w:gridSpan w:val="3"/>
            <w:hideMark/>
          </w:tcPr>
          <w:p w:rsidR="003B3E2B" w:rsidRPr="008F0499"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r>
              <w:rPr>
                <w:rFonts w:ascii="Times New Roman" w:eastAsia="Times New Roman" w:hAnsi="Times New Roman" w:cs="Times New Roman"/>
                <w:sz w:val="24"/>
                <w:szCs w:val="24"/>
                <w:lang w:eastAsia="ru-RU"/>
              </w:rPr>
              <w:t xml:space="preserve"> та гроші з міського бюджету</w:t>
            </w:r>
          </w:p>
        </w:tc>
      </w:tr>
      <w:tr w:rsidR="003B3E2B" w:rsidRPr="00945935" w:rsidTr="00BD262D">
        <w:trPr>
          <w:trHeight w:val="25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електрообладнання</w:t>
            </w:r>
          </w:p>
          <w:p w:rsidR="003B3E2B" w:rsidRPr="00945935" w:rsidRDefault="003B3E2B" w:rsidP="00BD262D">
            <w:pPr>
              <w:rPr>
                <w:rFonts w:ascii="Times New Roman" w:eastAsia="Times New Roman" w:hAnsi="Times New Roman" w:cs="Times New Roman"/>
                <w:sz w:val="24"/>
                <w:szCs w:val="24"/>
                <w:lang w:eastAsia="ru-RU"/>
              </w:rPr>
            </w:pP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Ремонт електрощитків на 3 поверсі</w:t>
            </w:r>
          </w:p>
        </w:tc>
        <w:tc>
          <w:tcPr>
            <w:tcW w:w="2148" w:type="dxa"/>
            <w:gridSpan w:val="3"/>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trHeight w:val="25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лінолеум (м2)</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w:t>
            </w:r>
          </w:p>
        </w:tc>
        <w:tc>
          <w:tcPr>
            <w:tcW w:w="2148" w:type="dxa"/>
            <w:gridSpan w:val="3"/>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rPr>
          <w:trHeight w:val="25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фарба</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Водоемульсіонної фарби,емаль ПФ 140 кг</w:t>
            </w:r>
            <w:r>
              <w:rPr>
                <w:rFonts w:ascii="Times New Roman" w:eastAsia="Times New Roman" w:hAnsi="Times New Roman" w:cs="Times New Roman"/>
                <w:sz w:val="24"/>
                <w:szCs w:val="24"/>
                <w:lang w:eastAsia="ru-RU"/>
              </w:rPr>
              <w:t>, фарба біла 100 кг</w:t>
            </w:r>
          </w:p>
        </w:tc>
        <w:tc>
          <w:tcPr>
            <w:tcW w:w="2148" w:type="dxa"/>
            <w:gridSpan w:val="3"/>
            <w:hideMark/>
          </w:tcPr>
          <w:p w:rsidR="003B3E2B" w:rsidRPr="008F0499" w:rsidRDefault="003B3E2B" w:rsidP="00BD2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Гроші з міського бюджету</w:t>
            </w:r>
          </w:p>
        </w:tc>
      </w:tr>
      <w:tr w:rsidR="003B3E2B" w:rsidRPr="00945935" w:rsidTr="00BD262D">
        <w:trPr>
          <w:trHeight w:val="25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гардинне полотно</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35 м для їдальні</w:t>
            </w:r>
          </w:p>
        </w:tc>
        <w:tc>
          <w:tcPr>
            <w:tcW w:w="2148" w:type="dxa"/>
            <w:gridSpan w:val="3"/>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3B3E2B" w:rsidRPr="00945935" w:rsidTr="00BD262D">
        <w:trPr>
          <w:trHeight w:val="25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засоби особистої гігієни</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Паперові рушники, мило рідке</w:t>
            </w:r>
          </w:p>
        </w:tc>
        <w:tc>
          <w:tcPr>
            <w:tcW w:w="2148" w:type="dxa"/>
            <w:gridSpan w:val="3"/>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r>
      <w:tr w:rsidR="003B3E2B" w:rsidRPr="00945935" w:rsidTr="00BD262D">
        <w:trPr>
          <w:trHeight w:val="25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світильники (шт.)</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електролампи</w:t>
            </w:r>
          </w:p>
        </w:tc>
        <w:tc>
          <w:tcPr>
            <w:tcW w:w="2148" w:type="dxa"/>
            <w:gridSpan w:val="3"/>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r>
      <w:tr w:rsidR="003B3E2B" w:rsidRPr="00945935" w:rsidTr="00BD262D">
        <w:trPr>
          <w:trHeight w:val="25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ігровий матеріал</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канцтовари</w:t>
            </w:r>
          </w:p>
          <w:p w:rsidR="003B3E2B" w:rsidRPr="00945935" w:rsidRDefault="003B3E2B" w:rsidP="00BD262D">
            <w:pPr>
              <w:rPr>
                <w:rFonts w:ascii="Times New Roman" w:eastAsia="Times New Roman" w:hAnsi="Times New Roman" w:cs="Times New Roman"/>
                <w:sz w:val="24"/>
                <w:szCs w:val="24"/>
                <w:lang w:eastAsia="ru-RU"/>
              </w:rPr>
            </w:pPr>
          </w:p>
        </w:tc>
        <w:tc>
          <w:tcPr>
            <w:tcW w:w="2148" w:type="dxa"/>
            <w:gridSpan w:val="3"/>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r>
      <w:tr w:rsidR="003B3E2B" w:rsidRPr="00945935" w:rsidTr="00BD262D">
        <w:trPr>
          <w:trHeight w:val="25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навчальна та методична література</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ділова документація, Вісник»- публікації в районі досягнень в школі.</w:t>
            </w:r>
          </w:p>
        </w:tc>
        <w:tc>
          <w:tcPr>
            <w:tcW w:w="2148" w:type="dxa"/>
            <w:gridSpan w:val="3"/>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r>
      <w:tr w:rsidR="003B3E2B" w:rsidRPr="00945935" w:rsidTr="00BD262D">
        <w:trPr>
          <w:trHeight w:val="25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спортивне обладнання</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М’ячі, скакалки та ін.</w:t>
            </w:r>
          </w:p>
        </w:tc>
        <w:tc>
          <w:tcPr>
            <w:tcW w:w="2148" w:type="dxa"/>
            <w:gridSpan w:val="3"/>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r>
      <w:tr w:rsidR="003B3E2B" w:rsidRPr="00945935" w:rsidTr="00BD262D">
        <w:trPr>
          <w:trHeight w:val="255"/>
        </w:trPr>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-меблі</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Частковий ремонт меблів</w:t>
            </w:r>
          </w:p>
        </w:tc>
        <w:tc>
          <w:tcPr>
            <w:tcW w:w="2148" w:type="dxa"/>
            <w:gridSpan w:val="3"/>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r>
      <w:tr w:rsidR="003B3E2B" w:rsidRPr="00945935" w:rsidTr="00BD262D">
        <w:trPr>
          <w:trHeight w:val="255"/>
        </w:trPr>
        <w:tc>
          <w:tcPr>
            <w:tcW w:w="3508" w:type="dxa"/>
            <w:hideMark/>
          </w:tcPr>
          <w:p w:rsidR="003B3E2B" w:rsidRPr="008F0499" w:rsidRDefault="003B3E2B" w:rsidP="00BD2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вогнегасники</w:t>
            </w: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Придбання вогнегасників</w:t>
            </w:r>
          </w:p>
        </w:tc>
        <w:tc>
          <w:tcPr>
            <w:tcW w:w="2148" w:type="dxa"/>
            <w:gridSpan w:val="3"/>
            <w:hideMark/>
          </w:tcPr>
          <w:p w:rsidR="003B3E2B" w:rsidRPr="008F0499" w:rsidRDefault="003B3E2B" w:rsidP="00BD26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Гроші з міського бюджету</w:t>
            </w:r>
          </w:p>
        </w:tc>
      </w:tr>
      <w:tr w:rsidR="003B3E2B" w:rsidRPr="00945935" w:rsidTr="00BD262D">
        <w:trPr>
          <w:trHeight w:val="255"/>
        </w:trPr>
        <w:tc>
          <w:tcPr>
            <w:tcW w:w="3508" w:type="dxa"/>
            <w:hideMark/>
          </w:tcPr>
          <w:p w:rsidR="003B3E2B" w:rsidRPr="00945935" w:rsidRDefault="003B3E2B" w:rsidP="00BD262D">
            <w:pPr>
              <w:numPr>
                <w:ilvl w:val="0"/>
                <w:numId w:val="14"/>
              </w:num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інше</w:t>
            </w:r>
          </w:p>
        </w:tc>
        <w:tc>
          <w:tcPr>
            <w:tcW w:w="4414" w:type="dxa"/>
            <w:hideMark/>
          </w:tcPr>
          <w:p w:rsidR="003B3E2B" w:rsidRPr="008F0499" w:rsidRDefault="003B3E2B" w:rsidP="00BD262D">
            <w:pPr>
              <w:rPr>
                <w:rFonts w:ascii="Times New Roman" w:eastAsia="Times New Roman" w:hAnsi="Times New Roman" w:cs="Times New Roman"/>
                <w:sz w:val="24"/>
                <w:szCs w:val="24"/>
                <w:lang w:eastAsia="ru-RU"/>
              </w:rPr>
            </w:pP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Досягенння вчителів</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Участь дітей в олімпіадах, конкурсах, турнірах</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Дератизація</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Заправка ксероксу та принтерів</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Вивіз сміття(гілки, листя)</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Водний паспорт</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граблі 6 шт</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Починка апаратури, придбання мікрофонів та стійки для колонок</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Газонокосилка( ремонт, заправка)</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Участь у творчих конкурсах, святах, придбання костюмів</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Стенди, класні куточки</w:t>
            </w:r>
          </w:p>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Придбання шурупів, цвяхів, дверних ручок, замків.</w:t>
            </w:r>
          </w:p>
        </w:tc>
        <w:tc>
          <w:tcPr>
            <w:tcW w:w="2148" w:type="dxa"/>
            <w:gridSpan w:val="3"/>
            <w:hideMark/>
          </w:tcPr>
          <w:p w:rsidR="003B3E2B" w:rsidRPr="00945935" w:rsidRDefault="003B3E2B" w:rsidP="00BD262D">
            <w:pPr>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r>
      <w:tr w:rsidR="003B3E2B" w:rsidRPr="00945935" w:rsidTr="00BD262D">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236"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0" w:type="auto"/>
            <w:gridSpan w:val="2"/>
            <w:hideMark/>
          </w:tcPr>
          <w:p w:rsidR="003B3E2B" w:rsidRPr="00945935" w:rsidRDefault="003B3E2B" w:rsidP="00BD262D">
            <w:pPr>
              <w:rPr>
                <w:rFonts w:ascii="Times New Roman" w:eastAsia="Times New Roman" w:hAnsi="Times New Roman" w:cs="Times New Roman"/>
                <w:sz w:val="24"/>
                <w:szCs w:val="24"/>
                <w:lang w:eastAsia="ru-RU"/>
              </w:rPr>
            </w:pPr>
          </w:p>
        </w:tc>
      </w:tr>
      <w:tr w:rsidR="003B3E2B" w:rsidRPr="00945935" w:rsidTr="00BD262D">
        <w:tc>
          <w:tcPr>
            <w:tcW w:w="3508"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4414"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236" w:type="dxa"/>
            <w:hideMark/>
          </w:tcPr>
          <w:p w:rsidR="003B3E2B" w:rsidRPr="00945935" w:rsidRDefault="003B3E2B" w:rsidP="00BD262D">
            <w:pPr>
              <w:rPr>
                <w:rFonts w:ascii="Times New Roman" w:eastAsia="Times New Roman" w:hAnsi="Times New Roman" w:cs="Times New Roman"/>
                <w:sz w:val="24"/>
                <w:szCs w:val="24"/>
                <w:lang w:eastAsia="ru-RU"/>
              </w:rPr>
            </w:pPr>
          </w:p>
        </w:tc>
        <w:tc>
          <w:tcPr>
            <w:tcW w:w="0" w:type="auto"/>
            <w:gridSpan w:val="2"/>
            <w:hideMark/>
          </w:tcPr>
          <w:p w:rsidR="003B3E2B" w:rsidRPr="00945935" w:rsidRDefault="003B3E2B" w:rsidP="00BD262D">
            <w:pPr>
              <w:rPr>
                <w:rFonts w:ascii="Times New Roman" w:eastAsia="Times New Roman" w:hAnsi="Times New Roman" w:cs="Times New Roman"/>
                <w:sz w:val="24"/>
                <w:szCs w:val="24"/>
                <w:lang w:eastAsia="ru-RU"/>
              </w:rPr>
            </w:pPr>
          </w:p>
        </w:tc>
      </w:tr>
    </w:tbl>
    <w:p w:rsidR="003B3E2B" w:rsidRPr="004327F4" w:rsidRDefault="003B3E2B" w:rsidP="003B3E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Детальна інформація щодо залучення та використання благодійних внесків на укріплення матеріально-технічної бази школи розміщена на офіційному сайті закладу освіти у розділі «Залучення благодійної та спонсорської допомоги». </w:t>
      </w:r>
    </w:p>
    <w:p w:rsidR="003B3E2B" w:rsidRDefault="003B3E2B" w:rsidP="003B3E2B">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Таким чином, всі заплановані заходи як організаційного, так і в аспекті матеріально-технічного забезпечення школи, покращення її нав</w:t>
      </w:r>
      <w:r>
        <w:rPr>
          <w:rFonts w:ascii="Times New Roman" w:eastAsia="Times New Roman" w:hAnsi="Times New Roman" w:cs="Times New Roman"/>
          <w:sz w:val="28"/>
          <w:szCs w:val="28"/>
          <w:lang w:eastAsia="ru-RU"/>
        </w:rPr>
        <w:t>чально-методичної бази виконано.</w:t>
      </w:r>
    </w:p>
    <w:p w:rsidR="003B3E2B" w:rsidRPr="00BE3CCD" w:rsidRDefault="003B3E2B" w:rsidP="003B3E2B">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Аналіз результатів роботи навчального закладу в 201</w:t>
      </w:r>
      <w:r>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1DE2">
        <w:rPr>
          <w:rFonts w:ascii="Times New Roman" w:eastAsia="Times New Roman" w:hAnsi="Times New Roman" w:cs="Times New Roman"/>
          <w:sz w:val="28"/>
          <w:szCs w:val="28"/>
          <w:lang w:eastAsia="ru-RU"/>
        </w:rPr>
        <w:t xml:space="preserve"> навчальному році, представлений вище, дає підставу констатувати виконання запланованого в повному обсязі. Але, незважаючи на досягнуте і виконане, існує низка питань, що потребують на першочергове розв'язання у наступному навчальному році. У зв'язку з цим перед колективом Харківської загальноосвітньої школи І-ІІІ ступенів № 120 Харківської міської ради Харківської області постають такі завдання:</w:t>
      </w:r>
    </w:p>
    <w:p w:rsidR="003B3E2B" w:rsidRPr="00692BAE" w:rsidRDefault="003B3E2B" w:rsidP="00692BAE">
      <w:pPr>
        <w:numPr>
          <w:ilvl w:val="0"/>
          <w:numId w:val="15"/>
        </w:numPr>
        <w:tabs>
          <w:tab w:val="clear" w:pos="720"/>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сприяти організації освітнього простору для учнів 1-х класів Нової української школи  відповідно до рекомендацій Міністерства освіти  і науки України;</w:t>
      </w:r>
    </w:p>
    <w:p w:rsidR="003B3E2B" w:rsidRPr="00692BAE" w:rsidRDefault="003B3E2B" w:rsidP="00692BAE">
      <w:pPr>
        <w:numPr>
          <w:ilvl w:val="0"/>
          <w:numId w:val="15"/>
        </w:numPr>
        <w:tabs>
          <w:tab w:val="clear" w:pos="720"/>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сприяти створенню у закладі освіти здоров'язберігаючого середовища -оптимальних умов для навчання, виховання, фізичного розвитку дітей; збереження і зміцнення їх здоров'я; забезпечення якісного харчування та медичного обслуговування;</w:t>
      </w:r>
    </w:p>
    <w:p w:rsidR="003B3E2B" w:rsidRPr="00692BAE" w:rsidRDefault="003B3E2B" w:rsidP="00692BAE">
      <w:pPr>
        <w:numPr>
          <w:ilvl w:val="0"/>
          <w:numId w:val="15"/>
        </w:numPr>
        <w:tabs>
          <w:tab w:val="clear" w:pos="720"/>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сприяти підвищенню професійної компетентності педагогічних працівників шляхом залучення до науково-методичних заходів різного рівня (районних, міських, всеукраїнських, міжнародних);</w:t>
      </w:r>
    </w:p>
    <w:p w:rsidR="003B3E2B" w:rsidRPr="00692BAE" w:rsidRDefault="003B3E2B" w:rsidP="00692BAE">
      <w:pPr>
        <w:pStyle w:val="a4"/>
        <w:numPr>
          <w:ilvl w:val="0"/>
          <w:numId w:val="18"/>
        </w:numPr>
        <w:tabs>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орієнтувати зміст науково-методичної роботи на підвищення  професійної компетентності     вчителів     щодо     використання     сучасних     педагогічних технологій з метою забезпечення якості уроку; активізувати процеси впровадження в  закладі освіти інноваційних педагогічних технологій, що спрямовані на розкриття інтелектуальних, творчих здібностей дитини, на задоволення її потреб у самовдосконаленні;</w:t>
      </w:r>
    </w:p>
    <w:p w:rsidR="003B3E2B" w:rsidRPr="00692BAE" w:rsidRDefault="003B3E2B" w:rsidP="00692BAE">
      <w:pPr>
        <w:numPr>
          <w:ilvl w:val="0"/>
          <w:numId w:val="16"/>
        </w:numPr>
        <w:tabs>
          <w:tab w:val="clear" w:pos="720"/>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забезпечувати якість та доступність психологічних послуг усім учасникам освітнього процесу шляхом оптимізації роботи шкільної психологічної служби;</w:t>
      </w:r>
    </w:p>
    <w:p w:rsidR="003B3E2B" w:rsidRPr="00692BAE" w:rsidRDefault="003B3E2B" w:rsidP="00692BAE">
      <w:pPr>
        <w:numPr>
          <w:ilvl w:val="0"/>
          <w:numId w:val="16"/>
        </w:numPr>
        <w:tabs>
          <w:tab w:val="clear" w:pos="720"/>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забезпечити поповнення банку даних «Обдарованість» інформацією про досягнення соціально обдарованих учнів спільно з шкільним учнівським самоврядуванням;</w:t>
      </w:r>
    </w:p>
    <w:p w:rsidR="003B3E2B" w:rsidRPr="00692BAE" w:rsidRDefault="003B3E2B" w:rsidP="00692BAE">
      <w:pPr>
        <w:numPr>
          <w:ilvl w:val="0"/>
          <w:numId w:val="16"/>
        </w:numPr>
        <w:tabs>
          <w:tab w:val="clear" w:pos="720"/>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активізувати роботу щодо охоплення гуртковою роботою та позашкільною освітою дітей з багатодітних родин та сімей, які опинились у складних життєвих обставинах;</w:t>
      </w:r>
    </w:p>
    <w:p w:rsidR="003B3E2B" w:rsidRPr="00692BAE" w:rsidRDefault="003B3E2B" w:rsidP="00692BAE">
      <w:pPr>
        <w:numPr>
          <w:ilvl w:val="0"/>
          <w:numId w:val="16"/>
        </w:numPr>
        <w:tabs>
          <w:tab w:val="clear" w:pos="720"/>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зміцнювати матеріально-технічну базу закладу освіти  за напрямками:</w:t>
      </w:r>
    </w:p>
    <w:p w:rsidR="003B3E2B" w:rsidRPr="00692BAE" w:rsidRDefault="003B3E2B" w:rsidP="00692BAE">
      <w:pPr>
        <w:numPr>
          <w:ilvl w:val="0"/>
          <w:numId w:val="17"/>
        </w:numPr>
        <w:tabs>
          <w:tab w:val="clear" w:pos="720"/>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здійснення першочергового капітального ремонту будівлі, благоустрою території  закладу;</w:t>
      </w:r>
    </w:p>
    <w:p w:rsidR="003B3E2B" w:rsidRPr="00692BAE" w:rsidRDefault="003B3E2B" w:rsidP="00692BAE">
      <w:pPr>
        <w:numPr>
          <w:ilvl w:val="0"/>
          <w:numId w:val="17"/>
        </w:numPr>
        <w:tabs>
          <w:tab w:val="clear" w:pos="720"/>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оновлення технологічного обладнання харчоблоку  закладу освіти ;</w:t>
      </w:r>
    </w:p>
    <w:p w:rsidR="003B3E2B" w:rsidRPr="00692BAE" w:rsidRDefault="003B3E2B" w:rsidP="00692BAE">
      <w:pPr>
        <w:numPr>
          <w:ilvl w:val="0"/>
          <w:numId w:val="17"/>
        </w:numPr>
        <w:tabs>
          <w:tab w:val="clear" w:pos="720"/>
          <w:tab w:val="num" w:pos="0"/>
        </w:tabs>
        <w:spacing w:after="0" w:line="240" w:lineRule="auto"/>
        <w:ind w:left="0"/>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придбання спортивного інвентарю і обладнання;</w:t>
      </w:r>
    </w:p>
    <w:p w:rsidR="00882E8B" w:rsidRPr="00692BAE" w:rsidRDefault="003B3E2B" w:rsidP="00692BAE">
      <w:pPr>
        <w:tabs>
          <w:tab w:val="num" w:pos="0"/>
        </w:tabs>
        <w:spacing w:after="0" w:line="240" w:lineRule="auto"/>
        <w:jc w:val="both"/>
        <w:rPr>
          <w:rFonts w:ascii="Times New Roman" w:eastAsia="Times New Roman" w:hAnsi="Times New Roman" w:cs="Times New Roman"/>
          <w:sz w:val="26"/>
          <w:szCs w:val="26"/>
          <w:lang w:eastAsia="ru-RU"/>
        </w:rPr>
      </w:pPr>
      <w:r w:rsidRPr="00692BAE">
        <w:rPr>
          <w:rFonts w:ascii="Times New Roman" w:eastAsia="Times New Roman" w:hAnsi="Times New Roman" w:cs="Times New Roman"/>
          <w:sz w:val="26"/>
          <w:szCs w:val="26"/>
          <w:lang w:eastAsia="ru-RU"/>
        </w:rPr>
        <w:t>- забезпечити реалізацію міських освітніх програм.</w:t>
      </w:r>
    </w:p>
    <w:p w:rsidR="00692BAE" w:rsidRPr="00CA1DE2" w:rsidRDefault="00692BAE" w:rsidP="00692BAE">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школи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І.А. Колісник</w:t>
      </w:r>
    </w:p>
    <w:p w:rsidR="00692BAE" w:rsidRPr="00F54219" w:rsidRDefault="00692BAE" w:rsidP="00F54219">
      <w:pPr>
        <w:tabs>
          <w:tab w:val="num" w:pos="426"/>
        </w:tabs>
        <w:spacing w:after="0" w:line="240" w:lineRule="auto"/>
        <w:ind w:left="426"/>
        <w:jc w:val="both"/>
        <w:rPr>
          <w:rFonts w:ascii="Times New Roman" w:eastAsia="Times New Roman" w:hAnsi="Times New Roman" w:cs="Times New Roman"/>
          <w:sz w:val="28"/>
          <w:szCs w:val="28"/>
          <w:lang w:eastAsia="ru-RU"/>
        </w:rPr>
      </w:pPr>
    </w:p>
    <w:sectPr w:rsidR="00692BAE" w:rsidRPr="00F54219" w:rsidSect="00BF0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4BBB4"/>
    <w:lvl w:ilvl="0">
      <w:numFmt w:val="bullet"/>
      <w:lvlText w:val="*"/>
      <w:lvlJc w:val="left"/>
    </w:lvl>
  </w:abstractNum>
  <w:abstractNum w:abstractNumId="1">
    <w:nsid w:val="127D76EC"/>
    <w:multiLevelType w:val="hybridMultilevel"/>
    <w:tmpl w:val="03AE82D4"/>
    <w:lvl w:ilvl="0" w:tplc="AFC0C9F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954A2"/>
    <w:multiLevelType w:val="hybridMultilevel"/>
    <w:tmpl w:val="243EE63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9C3EF0"/>
    <w:multiLevelType w:val="hybridMultilevel"/>
    <w:tmpl w:val="CEAAEED0"/>
    <w:lvl w:ilvl="0" w:tplc="98209D80">
      <w:numFmt w:val="bullet"/>
      <w:lvlText w:val="-"/>
      <w:lvlJc w:val="left"/>
      <w:pPr>
        <w:tabs>
          <w:tab w:val="num" w:pos="928"/>
        </w:tabs>
        <w:ind w:left="928" w:hanging="360"/>
      </w:pPr>
      <w:rPr>
        <w:rFonts w:ascii="Times New Roman" w:eastAsia="Times New Roman" w:hAnsi="Times New Roman" w:cs="Times New Roman" w:hint="default"/>
      </w:rPr>
    </w:lvl>
    <w:lvl w:ilvl="1" w:tplc="04220003">
      <w:start w:val="1"/>
      <w:numFmt w:val="decimal"/>
      <w:lvlText w:val="%2."/>
      <w:lvlJc w:val="left"/>
      <w:pPr>
        <w:tabs>
          <w:tab w:val="num" w:pos="1582"/>
        </w:tabs>
        <w:ind w:left="1582" w:hanging="360"/>
      </w:pPr>
    </w:lvl>
    <w:lvl w:ilvl="2" w:tplc="04220005">
      <w:start w:val="1"/>
      <w:numFmt w:val="decimal"/>
      <w:lvlText w:val="%3."/>
      <w:lvlJc w:val="left"/>
      <w:pPr>
        <w:tabs>
          <w:tab w:val="num" w:pos="2302"/>
        </w:tabs>
        <w:ind w:left="2302" w:hanging="360"/>
      </w:pPr>
    </w:lvl>
    <w:lvl w:ilvl="3" w:tplc="04220001">
      <w:start w:val="1"/>
      <w:numFmt w:val="decimal"/>
      <w:lvlText w:val="%4."/>
      <w:lvlJc w:val="left"/>
      <w:pPr>
        <w:tabs>
          <w:tab w:val="num" w:pos="3022"/>
        </w:tabs>
        <w:ind w:left="3022" w:hanging="360"/>
      </w:pPr>
    </w:lvl>
    <w:lvl w:ilvl="4" w:tplc="04220003">
      <w:start w:val="1"/>
      <w:numFmt w:val="decimal"/>
      <w:lvlText w:val="%5."/>
      <w:lvlJc w:val="left"/>
      <w:pPr>
        <w:tabs>
          <w:tab w:val="num" w:pos="3742"/>
        </w:tabs>
        <w:ind w:left="3742" w:hanging="360"/>
      </w:pPr>
    </w:lvl>
    <w:lvl w:ilvl="5" w:tplc="04220005">
      <w:start w:val="1"/>
      <w:numFmt w:val="decimal"/>
      <w:lvlText w:val="%6."/>
      <w:lvlJc w:val="left"/>
      <w:pPr>
        <w:tabs>
          <w:tab w:val="num" w:pos="4462"/>
        </w:tabs>
        <w:ind w:left="4462" w:hanging="360"/>
      </w:pPr>
    </w:lvl>
    <w:lvl w:ilvl="6" w:tplc="04220001">
      <w:start w:val="1"/>
      <w:numFmt w:val="decimal"/>
      <w:lvlText w:val="%7."/>
      <w:lvlJc w:val="left"/>
      <w:pPr>
        <w:tabs>
          <w:tab w:val="num" w:pos="5182"/>
        </w:tabs>
        <w:ind w:left="5182" w:hanging="360"/>
      </w:pPr>
    </w:lvl>
    <w:lvl w:ilvl="7" w:tplc="04220003">
      <w:start w:val="1"/>
      <w:numFmt w:val="decimal"/>
      <w:lvlText w:val="%8."/>
      <w:lvlJc w:val="left"/>
      <w:pPr>
        <w:tabs>
          <w:tab w:val="num" w:pos="5902"/>
        </w:tabs>
        <w:ind w:left="5902" w:hanging="360"/>
      </w:pPr>
    </w:lvl>
    <w:lvl w:ilvl="8" w:tplc="04220005">
      <w:start w:val="1"/>
      <w:numFmt w:val="decimal"/>
      <w:lvlText w:val="%9."/>
      <w:lvlJc w:val="left"/>
      <w:pPr>
        <w:tabs>
          <w:tab w:val="num" w:pos="6622"/>
        </w:tabs>
        <w:ind w:left="6622" w:hanging="360"/>
      </w:pPr>
    </w:lvl>
  </w:abstractNum>
  <w:abstractNum w:abstractNumId="4">
    <w:nsid w:val="351B12A7"/>
    <w:multiLevelType w:val="hybridMultilevel"/>
    <w:tmpl w:val="7CEE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1F270A"/>
    <w:multiLevelType w:val="multilevel"/>
    <w:tmpl w:val="B6A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B13A0"/>
    <w:multiLevelType w:val="hybridMultilevel"/>
    <w:tmpl w:val="17D6E550"/>
    <w:lvl w:ilvl="0" w:tplc="D072649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C110D4"/>
    <w:multiLevelType w:val="hybridMultilevel"/>
    <w:tmpl w:val="FBA8EAD2"/>
    <w:lvl w:ilvl="0" w:tplc="32B46CB0">
      <w:start w:val="2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FB83288"/>
    <w:multiLevelType w:val="hybridMultilevel"/>
    <w:tmpl w:val="749E7720"/>
    <w:lvl w:ilvl="0" w:tplc="6B841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6FC7EFF"/>
    <w:multiLevelType w:val="hybridMultilevel"/>
    <w:tmpl w:val="AC34DD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567D42"/>
    <w:multiLevelType w:val="multilevel"/>
    <w:tmpl w:val="2DD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BC2B73"/>
    <w:multiLevelType w:val="multilevel"/>
    <w:tmpl w:val="13EC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B198D"/>
    <w:multiLevelType w:val="hybridMultilevel"/>
    <w:tmpl w:val="A8EA8F10"/>
    <w:lvl w:ilvl="0" w:tplc="1B6C6C3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4C3E6C"/>
    <w:multiLevelType w:val="multilevel"/>
    <w:tmpl w:val="EF48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7C4E38"/>
    <w:multiLevelType w:val="multilevel"/>
    <w:tmpl w:val="097E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B798C"/>
    <w:multiLevelType w:val="multilevel"/>
    <w:tmpl w:val="A2B2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339D5"/>
    <w:multiLevelType w:val="multilevel"/>
    <w:tmpl w:val="C128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F16115"/>
    <w:multiLevelType w:val="hybridMultilevel"/>
    <w:tmpl w:val="DF460FB2"/>
    <w:lvl w:ilvl="0" w:tplc="17A80D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9B4EEE"/>
    <w:multiLevelType w:val="hybridMultilevel"/>
    <w:tmpl w:val="3B0EDB8E"/>
    <w:lvl w:ilvl="0" w:tplc="40FC4E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50688F"/>
    <w:multiLevelType w:val="hybridMultilevel"/>
    <w:tmpl w:val="81B20102"/>
    <w:lvl w:ilvl="0" w:tplc="0CA0B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7"/>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7">
    <w:abstractNumId w:val="19"/>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10"/>
  </w:num>
  <w:num w:numId="14">
    <w:abstractNumId w:val="5"/>
  </w:num>
  <w:num w:numId="15">
    <w:abstractNumId w:val="16"/>
  </w:num>
  <w:num w:numId="16">
    <w:abstractNumId w:val="11"/>
  </w:num>
  <w:num w:numId="17">
    <w:abstractNumId w:val="13"/>
  </w:num>
  <w:num w:numId="18">
    <w:abstractNumId w:val="4"/>
  </w:num>
  <w:num w:numId="19">
    <w:abstractNumId w:val="8"/>
  </w:num>
  <w:num w:numId="20">
    <w:abstractNumId w:val="17"/>
  </w:num>
  <w:num w:numId="21">
    <w:abstractNumId w:val="1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3E2B"/>
    <w:rsid w:val="003B3E2B"/>
    <w:rsid w:val="00692BAE"/>
    <w:rsid w:val="00882E8B"/>
    <w:rsid w:val="00F54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2B"/>
    <w:rPr>
      <w:lang w:val="uk-UA"/>
    </w:rPr>
  </w:style>
  <w:style w:type="paragraph" w:styleId="1">
    <w:name w:val="heading 1"/>
    <w:basedOn w:val="a"/>
    <w:next w:val="a"/>
    <w:link w:val="10"/>
    <w:qFormat/>
    <w:rsid w:val="003B3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B3E2B"/>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B3E2B"/>
    <w:pPr>
      <w:keepNext/>
      <w:tabs>
        <w:tab w:val="left" w:pos="881"/>
      </w:tabs>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3B3E2B"/>
    <w:pPr>
      <w:keepNext/>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B3E2B"/>
    <w:pPr>
      <w:keepNext/>
      <w:spacing w:after="0" w:line="240" w:lineRule="auto"/>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B3E2B"/>
    <w:pPr>
      <w:keepNext/>
      <w:spacing w:after="0" w:line="360" w:lineRule="auto"/>
      <w:ind w:firstLine="720"/>
      <w:jc w:val="center"/>
      <w:outlineLvl w:val="5"/>
    </w:pPr>
    <w:rPr>
      <w:rFonts w:ascii="Times New Roman" w:eastAsia="Times New Roman" w:hAnsi="Times New Roman" w:cs="Times New Roman"/>
      <w:b/>
      <w:sz w:val="24"/>
      <w:szCs w:val="20"/>
      <w:lang w:val="ru-RU" w:eastAsia="ru-RU"/>
    </w:rPr>
  </w:style>
  <w:style w:type="paragraph" w:styleId="7">
    <w:name w:val="heading 7"/>
    <w:basedOn w:val="a"/>
    <w:next w:val="a"/>
    <w:link w:val="70"/>
    <w:qFormat/>
    <w:rsid w:val="003B3E2B"/>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3B3E2B"/>
    <w:pPr>
      <w:keepNext/>
      <w:spacing w:after="0" w:line="240" w:lineRule="auto"/>
      <w:jc w:val="both"/>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B3E2B"/>
    <w:pPr>
      <w:keepNext/>
      <w:tabs>
        <w:tab w:val="left" w:pos="0"/>
      </w:tabs>
      <w:spacing w:after="0" w:line="240" w:lineRule="auto"/>
      <w:ind w:left="33" w:hanging="33"/>
      <w:jc w:val="both"/>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E2B"/>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rsid w:val="003B3E2B"/>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3B3E2B"/>
    <w:rPr>
      <w:rFonts w:ascii="Times New Roman" w:eastAsia="Times New Roman" w:hAnsi="Times New Roman" w:cs="Times New Roman"/>
      <w:b/>
      <w:sz w:val="20"/>
      <w:szCs w:val="20"/>
      <w:lang w:val="uk-UA" w:eastAsia="ru-RU"/>
    </w:rPr>
  </w:style>
  <w:style w:type="character" w:customStyle="1" w:styleId="40">
    <w:name w:val="Заголовок 4 Знак"/>
    <w:basedOn w:val="a0"/>
    <w:link w:val="4"/>
    <w:rsid w:val="003B3E2B"/>
    <w:rPr>
      <w:rFonts w:ascii="Times New Roman" w:eastAsia="Times New Roman" w:hAnsi="Times New Roman" w:cs="Times New Roman"/>
      <w:sz w:val="24"/>
      <w:szCs w:val="20"/>
      <w:lang w:val="uk-UA" w:eastAsia="ru-RU"/>
    </w:rPr>
  </w:style>
  <w:style w:type="character" w:customStyle="1" w:styleId="50">
    <w:name w:val="Заголовок 5 Знак"/>
    <w:basedOn w:val="a0"/>
    <w:link w:val="5"/>
    <w:rsid w:val="003B3E2B"/>
    <w:rPr>
      <w:rFonts w:ascii="Times New Roman" w:eastAsia="Times New Roman" w:hAnsi="Times New Roman" w:cs="Times New Roman"/>
      <w:sz w:val="24"/>
      <w:szCs w:val="20"/>
      <w:lang w:val="uk-UA" w:eastAsia="ru-RU"/>
    </w:rPr>
  </w:style>
  <w:style w:type="character" w:customStyle="1" w:styleId="60">
    <w:name w:val="Заголовок 6 Знак"/>
    <w:basedOn w:val="a0"/>
    <w:link w:val="6"/>
    <w:rsid w:val="003B3E2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B3E2B"/>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rsid w:val="003B3E2B"/>
    <w:rPr>
      <w:rFonts w:ascii="Times New Roman" w:eastAsia="Times New Roman" w:hAnsi="Times New Roman" w:cs="Times New Roman"/>
      <w:b/>
      <w:sz w:val="24"/>
      <w:szCs w:val="20"/>
      <w:lang w:val="uk-UA" w:eastAsia="ru-RU"/>
    </w:rPr>
  </w:style>
  <w:style w:type="character" w:customStyle="1" w:styleId="90">
    <w:name w:val="Заголовок 9 Знак"/>
    <w:basedOn w:val="a0"/>
    <w:link w:val="9"/>
    <w:rsid w:val="003B3E2B"/>
    <w:rPr>
      <w:rFonts w:ascii="Times New Roman" w:eastAsia="Times New Roman" w:hAnsi="Times New Roman" w:cs="Times New Roman"/>
      <w:sz w:val="24"/>
      <w:szCs w:val="20"/>
      <w:lang w:val="uk-UA" w:eastAsia="ru-RU"/>
    </w:rPr>
  </w:style>
  <w:style w:type="table" w:styleId="a3">
    <w:name w:val="Table Grid"/>
    <w:basedOn w:val="a1"/>
    <w:uiPriority w:val="59"/>
    <w:rsid w:val="003B3E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B3E2B"/>
    <w:pPr>
      <w:ind w:left="720"/>
      <w:contextualSpacing/>
    </w:pPr>
  </w:style>
  <w:style w:type="paragraph" w:styleId="a5">
    <w:name w:val="Plain Text"/>
    <w:basedOn w:val="a"/>
    <w:link w:val="a6"/>
    <w:rsid w:val="003B3E2B"/>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3B3E2B"/>
    <w:rPr>
      <w:rFonts w:ascii="Courier New" w:eastAsia="Times New Roman" w:hAnsi="Courier New" w:cs="Times New Roman"/>
      <w:sz w:val="20"/>
      <w:szCs w:val="20"/>
      <w:lang w:eastAsia="ru-RU"/>
    </w:rPr>
  </w:style>
  <w:style w:type="paragraph" w:styleId="a7">
    <w:name w:val="header"/>
    <w:basedOn w:val="a"/>
    <w:link w:val="a8"/>
    <w:rsid w:val="003B3E2B"/>
    <w:pPr>
      <w:tabs>
        <w:tab w:val="center" w:pos="4153"/>
        <w:tab w:val="right" w:pos="8306"/>
      </w:tabs>
      <w:spacing w:after="0" w:line="240" w:lineRule="auto"/>
    </w:pPr>
    <w:rPr>
      <w:rFonts w:ascii="Times New Roman" w:eastAsia="Times New Roman" w:hAnsi="Times New Roman" w:cs="Times New Roman"/>
      <w:sz w:val="28"/>
      <w:szCs w:val="20"/>
      <w:lang w:val="ru-RU" w:eastAsia="ru-RU"/>
    </w:rPr>
  </w:style>
  <w:style w:type="character" w:customStyle="1" w:styleId="a8">
    <w:name w:val="Верхний колонтитул Знак"/>
    <w:basedOn w:val="a0"/>
    <w:link w:val="a7"/>
    <w:rsid w:val="003B3E2B"/>
    <w:rPr>
      <w:rFonts w:ascii="Times New Roman" w:eastAsia="Times New Roman" w:hAnsi="Times New Roman" w:cs="Times New Roman"/>
      <w:sz w:val="28"/>
      <w:szCs w:val="20"/>
      <w:lang w:eastAsia="ru-RU"/>
    </w:rPr>
  </w:style>
  <w:style w:type="paragraph" w:styleId="a9">
    <w:name w:val="Title"/>
    <w:aliases w:val="Название Знак1,Название Знак Знак, Знак Знак Знак, Знак Знак, Знак,Знак Знак Знак,Знак Знак"/>
    <w:basedOn w:val="a"/>
    <w:link w:val="21"/>
    <w:qFormat/>
    <w:rsid w:val="003B3E2B"/>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uiPriority w:val="10"/>
    <w:rsid w:val="003B3E2B"/>
    <w:rPr>
      <w:rFonts w:asciiTheme="majorHAnsi" w:eastAsiaTheme="majorEastAsia" w:hAnsiTheme="majorHAnsi" w:cstheme="majorBidi"/>
      <w:color w:val="17365D" w:themeColor="text2" w:themeShade="BF"/>
      <w:spacing w:val="5"/>
      <w:kern w:val="28"/>
      <w:sz w:val="52"/>
      <w:szCs w:val="52"/>
      <w:lang w:val="uk-UA"/>
    </w:rPr>
  </w:style>
  <w:style w:type="character" w:customStyle="1" w:styleId="21">
    <w:name w:val="Название Знак2"/>
    <w:aliases w:val="Название Знак1 Знак,Название Знак Знак Знак, Знак Знак Знак Знак, Знак Знак Знак1, Знак Знак1,Знак Знак Знак Знак,Знак Знак Знак1"/>
    <w:basedOn w:val="a0"/>
    <w:link w:val="a9"/>
    <w:rsid w:val="003B3E2B"/>
    <w:rPr>
      <w:rFonts w:ascii="Times New Roman" w:eastAsia="Times New Roman" w:hAnsi="Times New Roman" w:cs="Times New Roman"/>
      <w:b/>
      <w:bCs/>
      <w:sz w:val="28"/>
      <w:szCs w:val="24"/>
      <w:lang w:val="uk-UA" w:eastAsia="ru-RU"/>
    </w:rPr>
  </w:style>
  <w:style w:type="paragraph" w:styleId="ab">
    <w:name w:val="Body Text Indent"/>
    <w:basedOn w:val="a"/>
    <w:link w:val="ac"/>
    <w:rsid w:val="003B3E2B"/>
    <w:pPr>
      <w:spacing w:after="0" w:line="240" w:lineRule="auto"/>
      <w:ind w:firstLine="360"/>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3B3E2B"/>
    <w:rPr>
      <w:rFonts w:ascii="Times New Roman" w:eastAsia="Times New Roman" w:hAnsi="Times New Roman" w:cs="Times New Roman"/>
      <w:sz w:val="28"/>
      <w:szCs w:val="24"/>
      <w:lang w:val="uk-UA" w:eastAsia="ru-RU"/>
    </w:rPr>
  </w:style>
  <w:style w:type="paragraph" w:styleId="ad">
    <w:name w:val="Body Text"/>
    <w:basedOn w:val="a"/>
    <w:link w:val="ae"/>
    <w:rsid w:val="003B3E2B"/>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3B3E2B"/>
    <w:rPr>
      <w:rFonts w:ascii="Times New Roman" w:eastAsia="Times New Roman" w:hAnsi="Times New Roman" w:cs="Times New Roman"/>
      <w:sz w:val="28"/>
      <w:szCs w:val="24"/>
      <w:lang w:val="uk-UA" w:eastAsia="ru-RU"/>
    </w:rPr>
  </w:style>
  <w:style w:type="paragraph" w:styleId="af">
    <w:name w:val="footer"/>
    <w:basedOn w:val="a"/>
    <w:link w:val="af0"/>
    <w:unhideWhenUsed/>
    <w:rsid w:val="003B3E2B"/>
    <w:pPr>
      <w:tabs>
        <w:tab w:val="center" w:pos="4677"/>
        <w:tab w:val="right" w:pos="9355"/>
      </w:tabs>
      <w:spacing w:after="0" w:line="240" w:lineRule="auto"/>
    </w:pPr>
  </w:style>
  <w:style w:type="character" w:customStyle="1" w:styleId="af0">
    <w:name w:val="Нижний колонтитул Знак"/>
    <w:basedOn w:val="a0"/>
    <w:link w:val="af"/>
    <w:rsid w:val="003B3E2B"/>
    <w:rPr>
      <w:lang w:val="uk-UA"/>
    </w:rPr>
  </w:style>
  <w:style w:type="character" w:styleId="af1">
    <w:name w:val="page number"/>
    <w:basedOn w:val="a0"/>
    <w:rsid w:val="003B3E2B"/>
  </w:style>
  <w:style w:type="paragraph" w:styleId="22">
    <w:name w:val="Body Text Indent 2"/>
    <w:basedOn w:val="a"/>
    <w:link w:val="23"/>
    <w:rsid w:val="003B3E2B"/>
    <w:pPr>
      <w:spacing w:after="0" w:line="240" w:lineRule="auto"/>
      <w:ind w:firstLine="720"/>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3B3E2B"/>
    <w:rPr>
      <w:rFonts w:ascii="Times New Roman" w:eastAsia="Times New Roman" w:hAnsi="Times New Roman" w:cs="Times New Roman"/>
      <w:sz w:val="28"/>
      <w:szCs w:val="24"/>
      <w:lang w:val="uk-UA" w:eastAsia="ru-RU"/>
    </w:rPr>
  </w:style>
  <w:style w:type="paragraph" w:styleId="31">
    <w:name w:val="Body Text Indent 3"/>
    <w:basedOn w:val="a"/>
    <w:link w:val="32"/>
    <w:rsid w:val="003B3E2B"/>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3B3E2B"/>
    <w:rPr>
      <w:rFonts w:ascii="Times New Roman" w:eastAsia="Times New Roman" w:hAnsi="Times New Roman" w:cs="Times New Roman"/>
      <w:sz w:val="28"/>
      <w:szCs w:val="20"/>
      <w:lang w:val="uk-UA" w:eastAsia="ru-RU"/>
    </w:rPr>
  </w:style>
  <w:style w:type="paragraph" w:styleId="24">
    <w:name w:val="Body Text 2"/>
    <w:basedOn w:val="a"/>
    <w:link w:val="25"/>
    <w:rsid w:val="003B3E2B"/>
    <w:pPr>
      <w:spacing w:after="0" w:line="240" w:lineRule="auto"/>
      <w:jc w:val="center"/>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3B3E2B"/>
    <w:rPr>
      <w:rFonts w:ascii="Times New Roman" w:eastAsia="Times New Roman" w:hAnsi="Times New Roman" w:cs="Times New Roman"/>
      <w:sz w:val="28"/>
      <w:szCs w:val="20"/>
      <w:lang w:val="uk-UA" w:eastAsia="ru-RU"/>
    </w:rPr>
  </w:style>
  <w:style w:type="paragraph" w:styleId="33">
    <w:name w:val="Body Text 3"/>
    <w:basedOn w:val="a"/>
    <w:link w:val="34"/>
    <w:rsid w:val="003B3E2B"/>
    <w:pPr>
      <w:spacing w:after="0" w:line="240" w:lineRule="auto"/>
      <w:jc w:val="both"/>
    </w:pPr>
    <w:rPr>
      <w:rFonts w:ascii="Times New Roman" w:eastAsia="Times New Roman" w:hAnsi="Times New Roman" w:cs="Times New Roman"/>
      <w:i/>
      <w:sz w:val="24"/>
      <w:szCs w:val="20"/>
      <w:lang w:eastAsia="ru-RU"/>
    </w:rPr>
  </w:style>
  <w:style w:type="character" w:customStyle="1" w:styleId="34">
    <w:name w:val="Основной текст 3 Знак"/>
    <w:basedOn w:val="a0"/>
    <w:link w:val="33"/>
    <w:rsid w:val="003B3E2B"/>
    <w:rPr>
      <w:rFonts w:ascii="Times New Roman" w:eastAsia="Times New Roman" w:hAnsi="Times New Roman" w:cs="Times New Roman"/>
      <w:i/>
      <w:sz w:val="24"/>
      <w:szCs w:val="20"/>
      <w:lang w:val="uk-UA" w:eastAsia="ru-RU"/>
    </w:rPr>
  </w:style>
  <w:style w:type="character" w:customStyle="1" w:styleId="af2">
    <w:name w:val="Схема документа Знак"/>
    <w:basedOn w:val="a0"/>
    <w:link w:val="af3"/>
    <w:semiHidden/>
    <w:rsid w:val="003B3E2B"/>
    <w:rPr>
      <w:rFonts w:ascii="Tahoma" w:eastAsia="Times New Roman" w:hAnsi="Tahoma" w:cs="Tahoma"/>
      <w:sz w:val="20"/>
      <w:szCs w:val="20"/>
      <w:shd w:val="clear" w:color="auto" w:fill="000080"/>
      <w:lang w:eastAsia="ru-RU"/>
    </w:rPr>
  </w:style>
  <w:style w:type="paragraph" w:styleId="af3">
    <w:name w:val="Document Map"/>
    <w:basedOn w:val="a"/>
    <w:link w:val="af2"/>
    <w:semiHidden/>
    <w:rsid w:val="003B3E2B"/>
    <w:pPr>
      <w:shd w:val="clear" w:color="auto" w:fill="000080"/>
      <w:spacing w:after="0" w:line="240" w:lineRule="auto"/>
    </w:pPr>
    <w:rPr>
      <w:rFonts w:ascii="Tahoma" w:eastAsia="Times New Roman" w:hAnsi="Tahoma" w:cs="Tahoma"/>
      <w:sz w:val="20"/>
      <w:szCs w:val="20"/>
      <w:lang w:val="ru-RU" w:eastAsia="ru-RU"/>
    </w:rPr>
  </w:style>
  <w:style w:type="character" w:customStyle="1" w:styleId="11">
    <w:name w:val="Схема документа Знак1"/>
    <w:basedOn w:val="a0"/>
    <w:link w:val="af3"/>
    <w:uiPriority w:val="99"/>
    <w:semiHidden/>
    <w:rsid w:val="003B3E2B"/>
    <w:rPr>
      <w:rFonts w:ascii="Tahoma" w:hAnsi="Tahoma" w:cs="Tahoma"/>
      <w:sz w:val="16"/>
      <w:szCs w:val="16"/>
      <w:lang w:val="uk-UA"/>
    </w:rPr>
  </w:style>
  <w:style w:type="paragraph" w:customStyle="1" w:styleId="12">
    <w:name w:val="Без интервала1"/>
    <w:qFormat/>
    <w:rsid w:val="003B3E2B"/>
    <w:pPr>
      <w:spacing w:after="0" w:line="240" w:lineRule="auto"/>
    </w:pPr>
    <w:rPr>
      <w:rFonts w:ascii="Calibri" w:eastAsia="Calibri" w:hAnsi="Calibri" w:cs="Times New Roman"/>
    </w:rPr>
  </w:style>
  <w:style w:type="paragraph" w:styleId="af4">
    <w:name w:val="Block Text"/>
    <w:basedOn w:val="a"/>
    <w:rsid w:val="003B3E2B"/>
    <w:pPr>
      <w:spacing w:after="0" w:line="480" w:lineRule="auto"/>
      <w:ind w:left="2694" w:right="2693"/>
      <w:jc w:val="center"/>
    </w:pPr>
    <w:rPr>
      <w:rFonts w:ascii="Times New Roman" w:eastAsia="Times New Roman" w:hAnsi="Times New Roman" w:cs="Times New Roman"/>
      <w:b/>
      <w:sz w:val="28"/>
      <w:szCs w:val="20"/>
      <w:lang w:eastAsia="ru-RU"/>
    </w:rPr>
  </w:style>
  <w:style w:type="paragraph" w:customStyle="1" w:styleId="13">
    <w:name w:val="Звичайний1"/>
    <w:rsid w:val="003B3E2B"/>
    <w:pPr>
      <w:widowControl w:val="0"/>
      <w:spacing w:after="0" w:line="240" w:lineRule="auto"/>
    </w:pPr>
    <w:rPr>
      <w:rFonts w:ascii="Times New Roman" w:eastAsia="Times New Roman" w:hAnsi="Times New Roman" w:cs="Times New Roman"/>
      <w:snapToGrid w:val="0"/>
      <w:sz w:val="32"/>
      <w:szCs w:val="20"/>
      <w:lang w:eastAsia="ru-RU"/>
    </w:rPr>
  </w:style>
  <w:style w:type="paragraph" w:customStyle="1" w:styleId="110">
    <w:name w:val="Заголовок 11"/>
    <w:basedOn w:val="13"/>
    <w:next w:val="13"/>
    <w:rsid w:val="003B3E2B"/>
    <w:pPr>
      <w:keepNext/>
      <w:widowControl/>
      <w:outlineLvl w:val="0"/>
    </w:pPr>
    <w:rPr>
      <w:rFonts w:ascii="Arial" w:hAnsi="Arial"/>
      <w:b/>
      <w:sz w:val="24"/>
      <w:lang w:val="uk-UA"/>
    </w:rPr>
  </w:style>
  <w:style w:type="paragraph" w:styleId="af5">
    <w:name w:val="Normal (Web)"/>
    <w:basedOn w:val="a"/>
    <w:uiPriority w:val="99"/>
    <w:rsid w:val="003B3E2B"/>
    <w:pPr>
      <w:spacing w:before="100" w:beforeAutospacing="1" w:after="119" w:line="240" w:lineRule="auto"/>
    </w:pPr>
    <w:rPr>
      <w:rFonts w:ascii="Times New Roman" w:eastAsia="Times New Roman" w:hAnsi="Times New Roman" w:cs="Times New Roman"/>
      <w:sz w:val="24"/>
      <w:szCs w:val="24"/>
      <w:lang w:val="ru-RU" w:eastAsia="ru-RU"/>
    </w:rPr>
  </w:style>
  <w:style w:type="character" w:styleId="af6">
    <w:name w:val="Strong"/>
    <w:basedOn w:val="a0"/>
    <w:uiPriority w:val="22"/>
    <w:qFormat/>
    <w:rsid w:val="003B3E2B"/>
    <w:rPr>
      <w:b/>
      <w:bCs/>
    </w:rPr>
  </w:style>
  <w:style w:type="character" w:styleId="af7">
    <w:name w:val="Emphasis"/>
    <w:basedOn w:val="a0"/>
    <w:uiPriority w:val="20"/>
    <w:qFormat/>
    <w:rsid w:val="003B3E2B"/>
    <w:rPr>
      <w:i/>
      <w:iCs/>
    </w:rPr>
  </w:style>
  <w:style w:type="paragraph" w:customStyle="1" w:styleId="26">
    <w:name w:val="Звичайний2"/>
    <w:rsid w:val="003B3E2B"/>
    <w:pPr>
      <w:snapToGrid w:val="0"/>
      <w:spacing w:after="0" w:line="240" w:lineRule="auto"/>
      <w:ind w:left="40"/>
      <w:jc w:val="center"/>
    </w:pPr>
    <w:rPr>
      <w:rFonts w:ascii="Times New Roman" w:eastAsia="Times New Roman" w:hAnsi="Times New Roman" w:cs="Times New Roman"/>
      <w:b/>
      <w:sz w:val="32"/>
      <w:szCs w:val="20"/>
      <w:lang w:val="uk-UA" w:eastAsia="ru-RU"/>
    </w:rPr>
  </w:style>
  <w:style w:type="paragraph" w:customStyle="1" w:styleId="14">
    <w:name w:val="Абзац списка1"/>
    <w:basedOn w:val="a"/>
    <w:qFormat/>
    <w:rsid w:val="003B3E2B"/>
    <w:pPr>
      <w:ind w:left="720"/>
      <w:contextualSpacing/>
    </w:pPr>
    <w:rPr>
      <w:rFonts w:ascii="Calibri" w:eastAsia="Times New Roman" w:hAnsi="Calibri" w:cs="Times New Roman"/>
      <w:lang w:eastAsia="ru-RU"/>
    </w:rPr>
  </w:style>
  <w:style w:type="paragraph" w:customStyle="1" w:styleId="dh1">
    <w:name w:val="dh1"/>
    <w:basedOn w:val="a"/>
    <w:rsid w:val="003B3E2B"/>
    <w:pPr>
      <w:spacing w:before="100" w:beforeAutospacing="1" w:after="100" w:afterAutospacing="1" w:line="240" w:lineRule="auto"/>
      <w:jc w:val="center"/>
    </w:pPr>
    <w:rPr>
      <w:rFonts w:ascii="Times New Roman" w:eastAsia="Calibri" w:hAnsi="Times New Roman" w:cs="Times New Roman"/>
      <w:b/>
      <w:bCs/>
      <w:sz w:val="31"/>
      <w:szCs w:val="31"/>
      <w:lang w:val="ru-RU" w:eastAsia="ru-RU"/>
    </w:rPr>
  </w:style>
  <w:style w:type="paragraph" w:styleId="af8">
    <w:name w:val="Subtitle"/>
    <w:basedOn w:val="a"/>
    <w:next w:val="a"/>
    <w:link w:val="af9"/>
    <w:qFormat/>
    <w:rsid w:val="003B3E2B"/>
    <w:pPr>
      <w:spacing w:after="0" w:line="240" w:lineRule="auto"/>
      <w:ind w:firstLine="709"/>
      <w:outlineLvl w:val="1"/>
    </w:pPr>
    <w:rPr>
      <w:rFonts w:ascii="Times New Roman" w:eastAsia="Times New Roman" w:hAnsi="Times New Roman" w:cs="Times New Roman"/>
      <w:b/>
      <w:sz w:val="28"/>
      <w:szCs w:val="24"/>
      <w:lang w:val="ru-RU" w:eastAsia="ru-RU"/>
    </w:rPr>
  </w:style>
  <w:style w:type="character" w:customStyle="1" w:styleId="af9">
    <w:name w:val="Подзаголовок Знак"/>
    <w:basedOn w:val="a0"/>
    <w:link w:val="af8"/>
    <w:rsid w:val="003B3E2B"/>
    <w:rPr>
      <w:rFonts w:ascii="Times New Roman" w:eastAsia="Times New Roman" w:hAnsi="Times New Roman" w:cs="Times New Roman"/>
      <w:b/>
      <w:sz w:val="28"/>
      <w:szCs w:val="24"/>
      <w:lang w:eastAsia="ru-RU"/>
    </w:rPr>
  </w:style>
  <w:style w:type="paragraph" w:customStyle="1" w:styleId="FR1">
    <w:name w:val="FR1"/>
    <w:rsid w:val="003B3E2B"/>
    <w:pPr>
      <w:widowControl w:val="0"/>
      <w:snapToGrid w:val="0"/>
      <w:spacing w:before="20" w:after="0" w:line="240" w:lineRule="auto"/>
      <w:ind w:right="200"/>
      <w:jc w:val="center"/>
    </w:pPr>
    <w:rPr>
      <w:rFonts w:ascii="Arial" w:eastAsia="Times New Roman" w:hAnsi="Arial" w:cs="Times New Roman"/>
      <w:sz w:val="24"/>
      <w:szCs w:val="20"/>
      <w:lang w:val="uk-UA" w:eastAsia="ru-RU"/>
    </w:rPr>
  </w:style>
  <w:style w:type="paragraph" w:styleId="afa">
    <w:name w:val="annotation text"/>
    <w:basedOn w:val="a"/>
    <w:link w:val="afb"/>
    <w:uiPriority w:val="99"/>
    <w:unhideWhenUsed/>
    <w:rsid w:val="003B3E2B"/>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fb">
    <w:name w:val="Текст примечания Знак"/>
    <w:basedOn w:val="a0"/>
    <w:link w:val="afa"/>
    <w:uiPriority w:val="99"/>
    <w:rsid w:val="003B3E2B"/>
    <w:rPr>
      <w:rFonts w:ascii="Times New Roman" w:eastAsia="Times New Roman" w:hAnsi="Times New Roman" w:cs="Times New Roman"/>
      <w:sz w:val="20"/>
      <w:szCs w:val="20"/>
      <w:lang w:eastAsia="ru-RU"/>
    </w:rPr>
  </w:style>
  <w:style w:type="paragraph" w:customStyle="1" w:styleId="Default">
    <w:name w:val="Default"/>
    <w:rsid w:val="003B3E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a"/>
    <w:rsid w:val="003B3E2B"/>
    <w:pPr>
      <w:widowControl w:val="0"/>
      <w:autoSpaceDE w:val="0"/>
      <w:autoSpaceDN w:val="0"/>
      <w:adjustRightInd w:val="0"/>
      <w:spacing w:after="0" w:line="269" w:lineRule="exact"/>
      <w:ind w:firstLine="288"/>
      <w:jc w:val="both"/>
    </w:pPr>
    <w:rPr>
      <w:rFonts w:ascii="Franklin Gothic Heavy" w:eastAsia="Times New Roman" w:hAnsi="Franklin Gothic Heavy" w:cs="Times New Roman"/>
      <w:sz w:val="24"/>
      <w:szCs w:val="24"/>
      <w:lang w:val="en-US" w:bidi="en-US"/>
    </w:rPr>
  </w:style>
  <w:style w:type="paragraph" w:customStyle="1" w:styleId="Style4">
    <w:name w:val="Style4"/>
    <w:basedOn w:val="a"/>
    <w:rsid w:val="003B3E2B"/>
    <w:pPr>
      <w:widowControl w:val="0"/>
      <w:autoSpaceDE w:val="0"/>
      <w:autoSpaceDN w:val="0"/>
      <w:adjustRightInd w:val="0"/>
      <w:spacing w:after="0" w:line="246" w:lineRule="exact"/>
      <w:ind w:firstLine="480"/>
      <w:jc w:val="both"/>
    </w:pPr>
    <w:rPr>
      <w:rFonts w:ascii="Arial" w:eastAsia="Times New Roman" w:hAnsi="Arial" w:cs="Arial"/>
      <w:sz w:val="24"/>
      <w:szCs w:val="24"/>
      <w:lang w:val="en-US" w:bidi="en-US"/>
    </w:rPr>
  </w:style>
  <w:style w:type="character" w:customStyle="1" w:styleId="FontStyle21">
    <w:name w:val="Font Style21"/>
    <w:basedOn w:val="a0"/>
    <w:rsid w:val="003B3E2B"/>
    <w:rPr>
      <w:rFonts w:ascii="Century Schoolbook" w:hAnsi="Century Schoolbook" w:cs="Century Schoolbook" w:hint="default"/>
      <w:sz w:val="18"/>
      <w:szCs w:val="18"/>
    </w:rPr>
  </w:style>
  <w:style w:type="character" w:customStyle="1" w:styleId="FontStyle13">
    <w:name w:val="Font Style13"/>
    <w:basedOn w:val="a0"/>
    <w:rsid w:val="003B3E2B"/>
    <w:rPr>
      <w:rFonts w:ascii="Times New Roman" w:hAnsi="Times New Roman" w:cs="Times New Roman" w:hint="default"/>
      <w:b/>
      <w:bCs/>
      <w:sz w:val="20"/>
      <w:szCs w:val="20"/>
    </w:rPr>
  </w:style>
  <w:style w:type="character" w:customStyle="1" w:styleId="FontStyle14">
    <w:name w:val="Font Style14"/>
    <w:basedOn w:val="a0"/>
    <w:rsid w:val="003B3E2B"/>
    <w:rPr>
      <w:rFonts w:ascii="Times New Roman" w:hAnsi="Times New Roman" w:cs="Times New Roman" w:hint="default"/>
      <w:sz w:val="20"/>
      <w:szCs w:val="20"/>
    </w:rPr>
  </w:style>
  <w:style w:type="paragraph" w:customStyle="1" w:styleId="35">
    <w:name w:val="Звичайний3"/>
    <w:rsid w:val="003B3E2B"/>
    <w:pPr>
      <w:widowControl w:val="0"/>
      <w:spacing w:after="0" w:line="240" w:lineRule="auto"/>
    </w:pPr>
    <w:rPr>
      <w:rFonts w:ascii="Times New Roman" w:eastAsia="Times New Roman" w:hAnsi="Times New Roman" w:cs="Times New Roman"/>
      <w:snapToGrid w:val="0"/>
      <w:sz w:val="32"/>
      <w:szCs w:val="20"/>
      <w:lang w:eastAsia="ru-RU"/>
    </w:rPr>
  </w:style>
  <w:style w:type="paragraph" w:customStyle="1" w:styleId="120">
    <w:name w:val="Заголовок 12"/>
    <w:basedOn w:val="35"/>
    <w:next w:val="35"/>
    <w:rsid w:val="003B3E2B"/>
    <w:pPr>
      <w:keepNext/>
      <w:widowControl/>
      <w:outlineLvl w:val="0"/>
    </w:pPr>
    <w:rPr>
      <w:rFonts w:ascii="Arial" w:hAnsi="Arial"/>
      <w:b/>
      <w:sz w:val="24"/>
      <w:lang w:val="uk-UA"/>
    </w:rPr>
  </w:style>
  <w:style w:type="paragraph" w:customStyle="1" w:styleId="Style5">
    <w:name w:val="Style5"/>
    <w:basedOn w:val="a"/>
    <w:rsid w:val="003B3E2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3B3E2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rsid w:val="003B3E2B"/>
    <w:rPr>
      <w:rFonts w:ascii="Times New Roman" w:hAnsi="Times New Roman" w:cs="Times New Roman"/>
      <w:b/>
      <w:bCs/>
      <w:sz w:val="26"/>
      <w:szCs w:val="26"/>
    </w:rPr>
  </w:style>
  <w:style w:type="character" w:customStyle="1" w:styleId="FontStyle12">
    <w:name w:val="Font Style12"/>
    <w:rsid w:val="003B3E2B"/>
    <w:rPr>
      <w:rFonts w:ascii="Times New Roman" w:hAnsi="Times New Roman" w:cs="Times New Roman"/>
      <w:sz w:val="26"/>
      <w:szCs w:val="26"/>
    </w:rPr>
  </w:style>
  <w:style w:type="character" w:customStyle="1" w:styleId="FontStyle15">
    <w:name w:val="Font Style15"/>
    <w:rsid w:val="003B3E2B"/>
    <w:rPr>
      <w:rFonts w:ascii="Times New Roman" w:hAnsi="Times New Roman" w:cs="Times New Roman"/>
      <w:b/>
      <w:bCs/>
      <w:sz w:val="26"/>
      <w:szCs w:val="26"/>
    </w:rPr>
  </w:style>
  <w:style w:type="character" w:customStyle="1" w:styleId="FontStyle19">
    <w:name w:val="Font Style19"/>
    <w:rsid w:val="003B3E2B"/>
    <w:rPr>
      <w:rFonts w:ascii="Times New Roman" w:hAnsi="Times New Roman" w:cs="Times New Roman"/>
      <w:sz w:val="26"/>
      <w:szCs w:val="26"/>
    </w:rPr>
  </w:style>
  <w:style w:type="character" w:customStyle="1" w:styleId="FontStyle20">
    <w:name w:val="Font Style20"/>
    <w:rsid w:val="003B3E2B"/>
    <w:rPr>
      <w:rFonts w:ascii="Times New Roman" w:hAnsi="Times New Roman" w:cs="Times New Roman"/>
      <w:b/>
      <w:bCs/>
      <w:sz w:val="30"/>
      <w:szCs w:val="30"/>
    </w:rPr>
  </w:style>
  <w:style w:type="character" w:customStyle="1" w:styleId="apple-converted-space">
    <w:name w:val="apple-converted-space"/>
    <w:basedOn w:val="a0"/>
    <w:rsid w:val="003B3E2B"/>
  </w:style>
  <w:style w:type="paragraph" w:customStyle="1" w:styleId="Style2">
    <w:name w:val="Style2"/>
    <w:basedOn w:val="a"/>
    <w:uiPriority w:val="99"/>
    <w:rsid w:val="003B3E2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c">
    <w:name w:val="Hyperlink"/>
    <w:basedOn w:val="a0"/>
    <w:unhideWhenUsed/>
    <w:rsid w:val="003B3E2B"/>
    <w:rPr>
      <w:color w:val="0000FF"/>
      <w:u w:val="single"/>
    </w:rPr>
  </w:style>
  <w:style w:type="paragraph" w:styleId="afd">
    <w:name w:val="Balloon Text"/>
    <w:basedOn w:val="a"/>
    <w:link w:val="afe"/>
    <w:unhideWhenUsed/>
    <w:rsid w:val="003B3E2B"/>
    <w:pPr>
      <w:spacing w:after="0" w:line="240" w:lineRule="auto"/>
    </w:pPr>
    <w:rPr>
      <w:rFonts w:ascii="Tahoma" w:hAnsi="Tahoma" w:cs="Tahoma"/>
      <w:sz w:val="16"/>
      <w:szCs w:val="16"/>
    </w:rPr>
  </w:style>
  <w:style w:type="character" w:customStyle="1" w:styleId="afe">
    <w:name w:val="Текст выноски Знак"/>
    <w:basedOn w:val="a0"/>
    <w:link w:val="afd"/>
    <w:rsid w:val="003B3E2B"/>
    <w:rPr>
      <w:rFonts w:ascii="Tahoma" w:hAnsi="Tahoma" w:cs="Tahoma"/>
      <w:sz w:val="16"/>
      <w:szCs w:val="16"/>
      <w:lang w:val="uk-UA"/>
    </w:rPr>
  </w:style>
  <w:style w:type="paragraph" w:styleId="aff">
    <w:name w:val="No Spacing"/>
    <w:qFormat/>
    <w:rsid w:val="003B3E2B"/>
    <w:pPr>
      <w:spacing w:after="0" w:line="240" w:lineRule="auto"/>
    </w:pPr>
    <w:rPr>
      <w:rFonts w:ascii="Calibri" w:eastAsia="Calibri" w:hAnsi="Calibri" w:cs="Times New Roman"/>
    </w:rPr>
  </w:style>
  <w:style w:type="paragraph" w:customStyle="1" w:styleId="27">
    <w:name w:val="Без интервала2"/>
    <w:qFormat/>
    <w:rsid w:val="003B3E2B"/>
    <w:pPr>
      <w:spacing w:after="0" w:line="240" w:lineRule="auto"/>
    </w:pPr>
    <w:rPr>
      <w:rFonts w:ascii="Calibri" w:eastAsia="Calibri" w:hAnsi="Calibri" w:cs="Times New Roman"/>
    </w:rPr>
  </w:style>
  <w:style w:type="paragraph" w:customStyle="1" w:styleId="28">
    <w:name w:val="Абзац списка2"/>
    <w:basedOn w:val="a"/>
    <w:uiPriority w:val="34"/>
    <w:qFormat/>
    <w:rsid w:val="003B3E2B"/>
    <w:pPr>
      <w:ind w:left="720"/>
      <w:contextualSpacing/>
    </w:pPr>
    <w:rPr>
      <w:rFonts w:ascii="Calibri" w:eastAsia="Times New Roman" w:hAnsi="Calibri" w:cs="Times New Roman"/>
      <w:lang w:eastAsia="ru-RU"/>
    </w:rPr>
  </w:style>
  <w:style w:type="paragraph" w:customStyle="1" w:styleId="36">
    <w:name w:val="Без интервала3"/>
    <w:qFormat/>
    <w:rsid w:val="003B3E2B"/>
    <w:pPr>
      <w:spacing w:after="0" w:line="240" w:lineRule="auto"/>
    </w:pPr>
    <w:rPr>
      <w:rFonts w:ascii="Times New Roman" w:eastAsia="Times New Roman" w:hAnsi="Times New Roman" w:cs="Times New Roman"/>
      <w:sz w:val="18"/>
      <w:szCs w:val="24"/>
      <w:lang w:val="uk-UA" w:eastAsia="ru-RU"/>
    </w:rPr>
  </w:style>
  <w:style w:type="character" w:customStyle="1" w:styleId="st">
    <w:name w:val="st"/>
    <w:basedOn w:val="a0"/>
    <w:rsid w:val="003B3E2B"/>
  </w:style>
  <w:style w:type="paragraph" w:styleId="aff0">
    <w:name w:val="caption"/>
    <w:basedOn w:val="a"/>
    <w:next w:val="a"/>
    <w:uiPriority w:val="35"/>
    <w:unhideWhenUsed/>
    <w:qFormat/>
    <w:rsid w:val="003B3E2B"/>
    <w:pPr>
      <w:spacing w:line="240" w:lineRule="auto"/>
    </w:pPr>
    <w:rPr>
      <w:b/>
      <w:bCs/>
      <w:color w:val="4F81BD" w:themeColor="accent1"/>
      <w:sz w:val="18"/>
      <w:szCs w:val="18"/>
    </w:rPr>
  </w:style>
  <w:style w:type="paragraph" w:customStyle="1" w:styleId="37">
    <w:name w:val="Абзац списка3"/>
    <w:basedOn w:val="a"/>
    <w:uiPriority w:val="34"/>
    <w:qFormat/>
    <w:rsid w:val="003B3E2B"/>
    <w:pPr>
      <w:ind w:left="720"/>
      <w:contextualSpacing/>
    </w:pPr>
    <w:rPr>
      <w:rFonts w:ascii="Calibri" w:eastAsia="Times New Roman" w:hAnsi="Calibri" w:cs="Times New Roman"/>
      <w:lang w:eastAsia="ru-RU"/>
    </w:rPr>
  </w:style>
  <w:style w:type="paragraph" w:customStyle="1" w:styleId="Style1">
    <w:name w:val="Style1"/>
    <w:basedOn w:val="a"/>
    <w:rsid w:val="003B3E2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
    <w:rsid w:val="003B3E2B"/>
    <w:pPr>
      <w:widowControl w:val="0"/>
      <w:autoSpaceDE w:val="0"/>
      <w:autoSpaceDN w:val="0"/>
      <w:adjustRightInd w:val="0"/>
      <w:spacing w:after="0" w:line="485" w:lineRule="exact"/>
      <w:ind w:hanging="355"/>
    </w:pPr>
    <w:rPr>
      <w:rFonts w:ascii="Times New Roman" w:eastAsia="Times New Roman" w:hAnsi="Times New Roman" w:cs="Times New Roman"/>
      <w:sz w:val="24"/>
      <w:szCs w:val="24"/>
      <w:lang w:val="ru-RU" w:eastAsia="ru-RU"/>
    </w:rPr>
  </w:style>
  <w:style w:type="paragraph" w:customStyle="1" w:styleId="Style7">
    <w:name w:val="Style7"/>
    <w:basedOn w:val="a"/>
    <w:rsid w:val="003B3E2B"/>
    <w:pPr>
      <w:widowControl w:val="0"/>
      <w:autoSpaceDE w:val="0"/>
      <w:autoSpaceDN w:val="0"/>
      <w:adjustRightInd w:val="0"/>
      <w:spacing w:after="0" w:line="480" w:lineRule="exact"/>
      <w:ind w:hanging="360"/>
    </w:pPr>
    <w:rPr>
      <w:rFonts w:ascii="Times New Roman" w:eastAsia="Times New Roman" w:hAnsi="Times New Roman" w:cs="Times New Roman"/>
      <w:sz w:val="24"/>
      <w:szCs w:val="24"/>
      <w:lang w:val="ru-RU" w:eastAsia="ru-RU"/>
    </w:rPr>
  </w:style>
  <w:style w:type="paragraph" w:customStyle="1" w:styleId="Style9">
    <w:name w:val="Style9"/>
    <w:basedOn w:val="a"/>
    <w:rsid w:val="003B3E2B"/>
    <w:pPr>
      <w:widowControl w:val="0"/>
      <w:autoSpaceDE w:val="0"/>
      <w:autoSpaceDN w:val="0"/>
      <w:adjustRightInd w:val="0"/>
      <w:spacing w:after="0" w:line="480" w:lineRule="exact"/>
    </w:pPr>
    <w:rPr>
      <w:rFonts w:ascii="Times New Roman" w:eastAsia="Times New Roman" w:hAnsi="Times New Roman" w:cs="Times New Roman"/>
      <w:sz w:val="24"/>
      <w:szCs w:val="24"/>
      <w:lang w:val="ru-RU" w:eastAsia="ru-RU"/>
    </w:rPr>
  </w:style>
  <w:style w:type="paragraph" w:customStyle="1" w:styleId="Style10">
    <w:name w:val="Style10"/>
    <w:basedOn w:val="a"/>
    <w:rsid w:val="003B3E2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
    <w:rsid w:val="003B3E2B"/>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12">
    <w:name w:val="Style12"/>
    <w:basedOn w:val="a"/>
    <w:rsid w:val="003B3E2B"/>
    <w:pPr>
      <w:widowControl w:val="0"/>
      <w:autoSpaceDE w:val="0"/>
      <w:autoSpaceDN w:val="0"/>
      <w:adjustRightInd w:val="0"/>
      <w:spacing w:after="0" w:line="326" w:lineRule="exact"/>
    </w:pPr>
    <w:rPr>
      <w:rFonts w:ascii="Times New Roman" w:eastAsia="Times New Roman" w:hAnsi="Times New Roman" w:cs="Times New Roman"/>
      <w:sz w:val="24"/>
      <w:szCs w:val="24"/>
      <w:lang w:val="ru-RU" w:eastAsia="ru-RU"/>
    </w:rPr>
  </w:style>
  <w:style w:type="character" w:customStyle="1" w:styleId="FontStyle16">
    <w:name w:val="Font Style16"/>
    <w:rsid w:val="003B3E2B"/>
    <w:rPr>
      <w:rFonts w:ascii="Times New Roman" w:hAnsi="Times New Roman" w:cs="Times New Roman"/>
      <w:b/>
      <w:bCs/>
      <w:spacing w:val="20"/>
      <w:sz w:val="18"/>
      <w:szCs w:val="18"/>
    </w:rPr>
  </w:style>
  <w:style w:type="character" w:customStyle="1" w:styleId="FontStyle17">
    <w:name w:val="Font Style17"/>
    <w:rsid w:val="003B3E2B"/>
    <w:rPr>
      <w:rFonts w:ascii="Times New Roman" w:hAnsi="Times New Roman" w:cs="Times New Roman"/>
      <w:b/>
      <w:bCs/>
      <w:sz w:val="12"/>
      <w:szCs w:val="12"/>
    </w:rPr>
  </w:style>
  <w:style w:type="character" w:customStyle="1" w:styleId="FontStyle18">
    <w:name w:val="Font Style18"/>
    <w:rsid w:val="003B3E2B"/>
    <w:rPr>
      <w:rFonts w:ascii="Times New Roman" w:hAnsi="Times New Roman" w:cs="Times New Roman"/>
      <w:b/>
      <w:bCs/>
      <w:sz w:val="12"/>
      <w:szCs w:val="12"/>
    </w:rPr>
  </w:style>
  <w:style w:type="paragraph" w:customStyle="1" w:styleId="15">
    <w:name w:val="Абзац списку1"/>
    <w:basedOn w:val="a"/>
    <w:qFormat/>
    <w:rsid w:val="003B3E2B"/>
    <w:pPr>
      <w:ind w:left="720"/>
      <w:contextualSpacing/>
    </w:pPr>
    <w:rPr>
      <w:rFonts w:ascii="Calibri" w:eastAsia="Calibri" w:hAnsi="Calibri" w:cs="Times New Roman"/>
    </w:rPr>
  </w:style>
  <w:style w:type="character" w:customStyle="1" w:styleId="blue">
    <w:name w:val="blue"/>
    <w:basedOn w:val="a0"/>
    <w:rsid w:val="003B3E2B"/>
  </w:style>
  <w:style w:type="paragraph" w:customStyle="1" w:styleId="aff1">
    <w:name w:val="Вид документа"/>
    <w:basedOn w:val="a"/>
    <w:next w:val="a"/>
    <w:rsid w:val="003B3E2B"/>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aff2">
    <w:name w:val="Час та місце"/>
    <w:basedOn w:val="a"/>
    <w:rsid w:val="003B3E2B"/>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f3">
    <w:name w:val="Назва документа"/>
    <w:basedOn w:val="a"/>
    <w:next w:val="a"/>
    <w:rsid w:val="003B3E2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ff4">
    <w:name w:val="Тематика"/>
    <w:basedOn w:val="a"/>
    <w:rsid w:val="003B3E2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ff5">
    <w:name w:val="Знак Знак Знак Знак Знак Знак"/>
    <w:basedOn w:val="a"/>
    <w:autoRedefine/>
    <w:rsid w:val="003B3E2B"/>
    <w:pPr>
      <w:spacing w:after="160" w:line="240" w:lineRule="exact"/>
    </w:pPr>
    <w:rPr>
      <w:rFonts w:ascii="Verdana" w:eastAsia="MS Mincho" w:hAnsi="Verdana" w:cs="Times New Roman"/>
      <w:sz w:val="20"/>
      <w:szCs w:val="20"/>
      <w:lang w:val="en-US"/>
    </w:rPr>
  </w:style>
  <w:style w:type="paragraph" w:customStyle="1" w:styleId="29">
    <w:name w:val="Знак Знак Знак2 Знак Знак Знак Знак"/>
    <w:basedOn w:val="a"/>
    <w:autoRedefine/>
    <w:rsid w:val="003B3E2B"/>
    <w:pPr>
      <w:spacing w:after="160" w:line="240" w:lineRule="exact"/>
    </w:pPr>
    <w:rPr>
      <w:rFonts w:ascii="Verdana" w:eastAsia="MS Mincho" w:hAnsi="Verdana" w:cs="Times New Roman"/>
      <w:sz w:val="20"/>
      <w:szCs w:val="20"/>
      <w:lang w:val="en-US"/>
    </w:rPr>
  </w:style>
  <w:style w:type="paragraph" w:customStyle="1" w:styleId="16">
    <w:name w:val="Знак Знак Знак Знак Знак1 Знак Знак Знак Знак"/>
    <w:basedOn w:val="a"/>
    <w:autoRedefine/>
    <w:rsid w:val="003B3E2B"/>
    <w:pPr>
      <w:spacing w:after="160" w:line="240" w:lineRule="exact"/>
    </w:pPr>
    <w:rPr>
      <w:rFonts w:ascii="Verdana" w:eastAsia="MS Mincho" w:hAnsi="Verdana" w:cs="Times New Roman"/>
      <w:sz w:val="20"/>
      <w:szCs w:val="20"/>
      <w:lang w:val="en-US"/>
    </w:rPr>
  </w:style>
  <w:style w:type="character" w:customStyle="1" w:styleId="apple-style-span">
    <w:name w:val="apple-style-span"/>
    <w:basedOn w:val="a0"/>
    <w:rsid w:val="003B3E2B"/>
  </w:style>
  <w:style w:type="paragraph" w:customStyle="1" w:styleId="aff6">
    <w:name w:val="Обычный + По ширине"/>
    <w:aliases w:val="Узор: Нет (Белый) + разреженный на  1,35 пт"/>
    <w:basedOn w:val="a"/>
    <w:rsid w:val="003B3E2B"/>
    <w:pPr>
      <w:shd w:val="clear" w:color="auto" w:fill="FFFFFF"/>
      <w:tabs>
        <w:tab w:val="left" w:pos="9900"/>
      </w:tabs>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3B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3B3E2B"/>
    <w:rPr>
      <w:rFonts w:ascii="Courier New" w:eastAsia="Times New Roman" w:hAnsi="Courier New" w:cs="Courier New"/>
      <w:sz w:val="20"/>
      <w:szCs w:val="20"/>
      <w:lang w:val="uk-UA" w:eastAsia="uk-UA"/>
    </w:rPr>
  </w:style>
  <w:style w:type="character" w:customStyle="1" w:styleId="17">
    <w:name w:val="Сильное выделение1"/>
    <w:rsid w:val="003B3E2B"/>
    <w:rPr>
      <w:rFonts w:cs="Times New Roman"/>
      <w:b/>
      <w:bCs/>
      <w:i/>
      <w:iCs/>
      <w:color w:val="4F81BD"/>
    </w:rPr>
  </w:style>
  <w:style w:type="paragraph" w:customStyle="1" w:styleId="aff7">
    <w:name w:val="Абзац списку"/>
    <w:basedOn w:val="a"/>
    <w:rsid w:val="003B3E2B"/>
    <w:pPr>
      <w:ind w:left="720"/>
      <w:contextualSpacing/>
    </w:pPr>
    <w:rPr>
      <w:rFonts w:ascii="Calibri" w:eastAsia="Times New Roman" w:hAnsi="Calibri" w:cs="Times New Roman"/>
      <w:lang w:val="ru-RU" w:eastAsia="ru-RU"/>
    </w:rPr>
  </w:style>
  <w:style w:type="paragraph" w:customStyle="1" w:styleId="210">
    <w:name w:val="Основной текст с отступом 21"/>
    <w:basedOn w:val="a"/>
    <w:rsid w:val="003B3E2B"/>
    <w:pPr>
      <w:widowControl w:val="0"/>
      <w:shd w:val="clear" w:color="auto" w:fill="FFFFFF"/>
      <w:spacing w:after="0" w:line="240" w:lineRule="auto"/>
      <w:ind w:firstLine="720"/>
      <w:jc w:val="both"/>
    </w:pPr>
    <w:rPr>
      <w:rFonts w:ascii="Times New Roman" w:eastAsia="Times New Roman" w:hAnsi="Times New Roman" w:cs="Times New Roman"/>
      <w:color w:val="000000"/>
      <w:sz w:val="28"/>
      <w:szCs w:val="20"/>
      <w:lang w:eastAsia="ru-RU"/>
    </w:rPr>
  </w:style>
  <w:style w:type="character" w:customStyle="1" w:styleId="61">
    <w:name w:val="Знак Знак6"/>
    <w:rsid w:val="003B3E2B"/>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8.6237255449818931E-2"/>
          <c:y val="3.8820205580871764E-2"/>
          <c:w val="0.84975099847148294"/>
          <c:h val="0.84115412604739892"/>
        </c:manualLayout>
      </c:layout>
      <c:bar3DChart>
        <c:barDir val="col"/>
        <c:grouping val="clustered"/>
        <c:ser>
          <c:idx val="0"/>
          <c:order val="0"/>
          <c:tx>
            <c:strRef>
              <c:f>Лист1!$B$1</c:f>
              <c:strCache>
                <c:ptCount val="1"/>
                <c:pt idx="0">
                  <c:v>Ряд 1</c:v>
                </c:pt>
              </c:strCache>
            </c:strRef>
          </c:tx>
          <c:dLbls>
            <c:dLbl>
              <c:idx val="0"/>
              <c:tx>
                <c:rich>
                  <a:bodyPr/>
                  <a:lstStyle/>
                  <a:p>
                    <a:r>
                      <a:rPr lang="uk-UA"/>
                      <a:t> 100%</a:t>
                    </a:r>
                    <a:endParaRPr lang="en-US"/>
                  </a:p>
                </c:rich>
              </c:tx>
              <c:showVal val="1"/>
            </c:dLbl>
            <c:dLbl>
              <c:idx val="1"/>
              <c:tx>
                <c:rich>
                  <a:bodyPr/>
                  <a:lstStyle/>
                  <a:p>
                    <a:r>
                      <a:rPr lang="uk-UA"/>
                      <a:t>100%</a:t>
                    </a:r>
                    <a:endParaRPr lang="en-US"/>
                  </a:p>
                </c:rich>
              </c:tx>
              <c:showVal val="1"/>
            </c:dLbl>
            <c:dLbl>
              <c:idx val="2"/>
              <c:tx>
                <c:rich>
                  <a:bodyPr/>
                  <a:lstStyle/>
                  <a:p>
                    <a:r>
                      <a:rPr lang="en-US"/>
                      <a:t>100 %</a:t>
                    </a:r>
                  </a:p>
                </c:rich>
              </c:tx>
              <c:showVal val="1"/>
            </c:dLbl>
            <c:showVal val="1"/>
          </c:dLbls>
          <c:cat>
            <c:numRef>
              <c:f>Лист1!$A$2:$A$6</c:f>
              <c:numCache>
                <c:formatCode>General</c:formatCode>
                <c:ptCount val="3"/>
                <c:pt idx="0">
                  <c:v>2015</c:v>
                </c:pt>
                <c:pt idx="1">
                  <c:v>2016</c:v>
                </c:pt>
                <c:pt idx="2">
                  <c:v>2017</c:v>
                </c:pt>
              </c:numCache>
            </c:numRef>
          </c:cat>
          <c:val>
            <c:numRef>
              <c:f>Лист1!$B$2:$B$6</c:f>
              <c:numCache>
                <c:formatCode>General</c:formatCode>
                <c:ptCount val="3"/>
                <c:pt idx="0">
                  <c:v>100</c:v>
                </c:pt>
                <c:pt idx="1">
                  <c:v>100</c:v>
                </c:pt>
                <c:pt idx="2">
                  <c:v>100</c:v>
                </c:pt>
              </c:numCache>
            </c:numRef>
          </c:val>
        </c:ser>
        <c:shape val="box"/>
        <c:axId val="47178496"/>
        <c:axId val="47185920"/>
        <c:axId val="0"/>
      </c:bar3DChart>
      <c:catAx>
        <c:axId val="47178496"/>
        <c:scaling>
          <c:orientation val="minMax"/>
        </c:scaling>
        <c:axPos val="b"/>
        <c:numFmt formatCode="General" sourceLinked="1"/>
        <c:tickLblPos val="nextTo"/>
        <c:crossAx val="47185920"/>
        <c:crosses val="autoZero"/>
        <c:auto val="1"/>
        <c:lblAlgn val="ctr"/>
        <c:lblOffset val="100"/>
      </c:catAx>
      <c:valAx>
        <c:axId val="47185920"/>
        <c:scaling>
          <c:orientation val="minMax"/>
        </c:scaling>
        <c:axPos val="l"/>
        <c:majorGridlines/>
        <c:numFmt formatCode="General" sourceLinked="1"/>
        <c:tickLblPos val="nextTo"/>
        <c:crossAx val="47178496"/>
        <c:crosses val="autoZero"/>
        <c:crossBetween val="between"/>
      </c:valAx>
    </c:plotArea>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txPr>
              <a:bodyPr/>
              <a:lstStyle/>
              <a:p>
                <a:pPr>
                  <a:defRPr b="1">
                    <a:latin typeface="Times New Roman" pitchFamily="18" charset="0"/>
                    <a:cs typeface="Times New Roman" pitchFamily="18" charset="0"/>
                  </a:defRPr>
                </a:pPr>
                <a:endParaRPr lang="ru-RU"/>
              </a:p>
            </c:txPr>
            <c:showVal val="1"/>
            <c:showLeaderLines val="1"/>
          </c:dLbls>
          <c:cat>
            <c:strRef>
              <c:f>Лист1!$A$2:$A$4</c:f>
              <c:strCache>
                <c:ptCount val="3"/>
                <c:pt idx="0">
                  <c:v>10-ті класи денної форми</c:v>
                </c:pt>
                <c:pt idx="1">
                  <c:v>ПТНЗ</c:v>
                </c:pt>
                <c:pt idx="2">
                  <c:v>ВНЗ І-ІІ рівня акредитації</c:v>
                </c:pt>
              </c:strCache>
            </c:strRef>
          </c:cat>
          <c:val>
            <c:numRef>
              <c:f>Лист1!$B$2:$B$4</c:f>
              <c:numCache>
                <c:formatCode>0.00%</c:formatCode>
                <c:ptCount val="3"/>
                <c:pt idx="0" formatCode="0%">
                  <c:v>0.78</c:v>
                </c:pt>
                <c:pt idx="1">
                  <c:v>5.6000000000000001E-2</c:v>
                </c:pt>
                <c:pt idx="2">
                  <c:v>0.16400000000000001</c:v>
                </c:pt>
              </c:numCache>
            </c:numRef>
          </c:val>
        </c:ser>
      </c:pie3DChart>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
    <c:plotVisOnly val="1"/>
    <c:dispBlanksAs val="zero"/>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10-ті кл.денної форми</c:v>
                </c:pt>
              </c:strCache>
            </c:strRef>
          </c:tx>
          <c:spPr>
            <a:solidFill>
              <a:srgbClr val="00B050"/>
            </a:solidFill>
          </c:spPr>
          <c:dLbls>
            <c:showVal val="1"/>
          </c:dLbls>
          <c:cat>
            <c:numRef>
              <c:f>Лист1!$A$2:$A$4</c:f>
              <c:numCache>
                <c:formatCode>General</c:formatCode>
                <c:ptCount val="3"/>
                <c:pt idx="0">
                  <c:v>2015</c:v>
                </c:pt>
                <c:pt idx="1">
                  <c:v>2016</c:v>
                </c:pt>
                <c:pt idx="2">
                  <c:v>2017</c:v>
                </c:pt>
              </c:numCache>
            </c:numRef>
          </c:cat>
          <c:val>
            <c:numRef>
              <c:f>Лист1!$B$2:$B$4</c:f>
              <c:numCache>
                <c:formatCode>0.00%</c:formatCode>
                <c:ptCount val="3"/>
                <c:pt idx="0">
                  <c:v>0.75000000000000111</c:v>
                </c:pt>
                <c:pt idx="1">
                  <c:v>0.83000000000000063</c:v>
                </c:pt>
                <c:pt idx="2">
                  <c:v>0.78</c:v>
                </c:pt>
              </c:numCache>
            </c:numRef>
          </c:val>
        </c:ser>
        <c:ser>
          <c:idx val="1"/>
          <c:order val="1"/>
          <c:tx>
            <c:strRef>
              <c:f>Лист1!$C$1</c:f>
              <c:strCache>
                <c:ptCount val="1"/>
                <c:pt idx="0">
                  <c:v>ПТНЗ</c:v>
                </c:pt>
              </c:strCache>
            </c:strRef>
          </c:tx>
          <c:spPr>
            <a:solidFill>
              <a:schemeClr val="tx2">
                <a:lumMod val="60000"/>
                <a:lumOff val="40000"/>
              </a:schemeClr>
            </a:solidFill>
          </c:spPr>
          <c:dLbls>
            <c:showVal val="1"/>
          </c:dLbls>
          <c:cat>
            <c:numRef>
              <c:f>Лист1!$A$2:$A$4</c:f>
              <c:numCache>
                <c:formatCode>General</c:formatCode>
                <c:ptCount val="3"/>
                <c:pt idx="0">
                  <c:v>2015</c:v>
                </c:pt>
                <c:pt idx="1">
                  <c:v>2016</c:v>
                </c:pt>
                <c:pt idx="2">
                  <c:v>2017</c:v>
                </c:pt>
              </c:numCache>
            </c:numRef>
          </c:cat>
          <c:val>
            <c:numRef>
              <c:f>Лист1!$C$2:$C$4</c:f>
              <c:numCache>
                <c:formatCode>0.00%</c:formatCode>
                <c:ptCount val="3"/>
                <c:pt idx="0">
                  <c:v>4.2000000000000023E-2</c:v>
                </c:pt>
                <c:pt idx="1">
                  <c:v>0</c:v>
                </c:pt>
                <c:pt idx="2">
                  <c:v>5.6000000000000001E-2</c:v>
                </c:pt>
              </c:numCache>
            </c:numRef>
          </c:val>
        </c:ser>
        <c:ser>
          <c:idx val="2"/>
          <c:order val="2"/>
          <c:tx>
            <c:strRef>
              <c:f>Лист1!$D$1</c:f>
              <c:strCache>
                <c:ptCount val="1"/>
                <c:pt idx="0">
                  <c:v>ВНЗ І-ІІ рівня акредитації</c:v>
                </c:pt>
              </c:strCache>
            </c:strRef>
          </c:tx>
          <c:spPr>
            <a:solidFill>
              <a:srgbClr val="FFFF00"/>
            </a:solidFill>
          </c:spPr>
          <c:dLbls>
            <c:showVal val="1"/>
          </c:dLbls>
          <c:cat>
            <c:numRef>
              <c:f>Лист1!$A$2:$A$4</c:f>
              <c:numCache>
                <c:formatCode>General</c:formatCode>
                <c:ptCount val="3"/>
                <c:pt idx="0">
                  <c:v>2015</c:v>
                </c:pt>
                <c:pt idx="1">
                  <c:v>2016</c:v>
                </c:pt>
                <c:pt idx="2">
                  <c:v>2017</c:v>
                </c:pt>
              </c:numCache>
            </c:numRef>
          </c:cat>
          <c:val>
            <c:numRef>
              <c:f>Лист1!$D$2:$D$4</c:f>
              <c:numCache>
                <c:formatCode>0.00%</c:formatCode>
                <c:ptCount val="3"/>
                <c:pt idx="0">
                  <c:v>0.20800000000000021</c:v>
                </c:pt>
                <c:pt idx="1">
                  <c:v>0.111</c:v>
                </c:pt>
                <c:pt idx="2">
                  <c:v>0.16400000000000001</c:v>
                </c:pt>
              </c:numCache>
            </c:numRef>
          </c:val>
        </c:ser>
        <c:dLbls>
          <c:showVal val="1"/>
        </c:dLbls>
        <c:shape val="cylinder"/>
        <c:axId val="48784512"/>
        <c:axId val="58706176"/>
        <c:axId val="0"/>
      </c:bar3DChart>
      <c:catAx>
        <c:axId val="48784512"/>
        <c:scaling>
          <c:orientation val="minMax"/>
        </c:scaling>
        <c:axPos val="b"/>
        <c:numFmt formatCode="General" sourceLinked="1"/>
        <c:tickLblPos val="nextTo"/>
        <c:crossAx val="58706176"/>
        <c:crosses val="autoZero"/>
        <c:auto val="1"/>
        <c:lblAlgn val="ctr"/>
        <c:lblOffset val="100"/>
      </c:catAx>
      <c:valAx>
        <c:axId val="58706176"/>
        <c:scaling>
          <c:orientation val="minMax"/>
        </c:scaling>
        <c:axPos val="l"/>
        <c:majorGridlines/>
        <c:numFmt formatCode="0%" sourceLinked="1"/>
        <c:tickLblPos val="nextTo"/>
        <c:crossAx val="48784512"/>
        <c:crosses val="autoZero"/>
        <c:crossBetween val="between"/>
      </c:valAx>
    </c:plotArea>
    <c:legend>
      <c:legendPos val="r"/>
    </c:legend>
    <c:plotVisOnly val="1"/>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Val val="1"/>
            <c:showLeaderLines val="1"/>
          </c:dLbls>
          <c:cat>
            <c:strRef>
              <c:f>Лист1!$A$2:$A$7</c:f>
              <c:strCache>
                <c:ptCount val="6"/>
                <c:pt idx="0">
                  <c:v>ПТНЗ</c:v>
                </c:pt>
                <c:pt idx="1">
                  <c:v>ВНЗ І-ІІ р.а.</c:v>
                </c:pt>
                <c:pt idx="2">
                  <c:v>ВНЗ ІІІ-ІV р.а.</c:v>
                </c:pt>
                <c:pt idx="3">
                  <c:v>Працюють</c:v>
                </c:pt>
                <c:pt idx="4">
                  <c:v>Не працюють і не навчаються </c:v>
                </c:pt>
                <c:pt idx="5">
                  <c:v>Виїхали за межі міста</c:v>
                </c:pt>
              </c:strCache>
            </c:strRef>
          </c:cat>
          <c:val>
            <c:numRef>
              <c:f>Лист1!$B$2:$B$7</c:f>
              <c:numCache>
                <c:formatCode>0.00%</c:formatCode>
                <c:ptCount val="6"/>
                <c:pt idx="0">
                  <c:v>0.15800000000000039</c:v>
                </c:pt>
                <c:pt idx="1">
                  <c:v>0.15800000000000039</c:v>
                </c:pt>
                <c:pt idx="2">
                  <c:v>0.47500000000000031</c:v>
                </c:pt>
                <c:pt idx="3">
                  <c:v>0.10500000000000002</c:v>
                </c:pt>
                <c:pt idx="4">
                  <c:v>5.1999999999999998E-2</c:v>
                </c:pt>
                <c:pt idx="5">
                  <c:v>5.1999999999999998E-2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622865628788013"/>
          <c:y val="5.9972091727393137E-2"/>
          <c:w val="0.5741876289026735"/>
          <c:h val="0.78774877202813676"/>
        </c:manualLayout>
      </c:layout>
      <c:bar3DChart>
        <c:barDir val="col"/>
        <c:grouping val="percentStacked"/>
        <c:ser>
          <c:idx val="0"/>
          <c:order val="0"/>
          <c:tx>
            <c:strRef>
              <c:f>Лист1!$B$1</c:f>
              <c:strCache>
                <c:ptCount val="1"/>
                <c:pt idx="0">
                  <c:v>ВНЗ ІІІ-ІV </c:v>
                </c:pt>
              </c:strCache>
            </c:strRef>
          </c:tx>
          <c:spPr>
            <a:solidFill>
              <a:srgbClr val="00B050"/>
            </a:solidFill>
          </c:spPr>
          <c:dLbls>
            <c:showVal val="1"/>
          </c:dLbls>
          <c:cat>
            <c:numRef>
              <c:f>Лист1!$A$2:$A$4</c:f>
              <c:numCache>
                <c:formatCode>General</c:formatCode>
                <c:ptCount val="3"/>
                <c:pt idx="0">
                  <c:v>2015</c:v>
                </c:pt>
                <c:pt idx="1">
                  <c:v>2016</c:v>
                </c:pt>
                <c:pt idx="2">
                  <c:v>2017</c:v>
                </c:pt>
              </c:numCache>
            </c:numRef>
          </c:cat>
          <c:val>
            <c:numRef>
              <c:f>Лист1!$B$2:$B$4</c:f>
              <c:numCache>
                <c:formatCode>0.00%</c:formatCode>
                <c:ptCount val="3"/>
                <c:pt idx="0">
                  <c:v>0.62000000000000099</c:v>
                </c:pt>
                <c:pt idx="1">
                  <c:v>0.53</c:v>
                </c:pt>
                <c:pt idx="2">
                  <c:v>0.47500000000000031</c:v>
                </c:pt>
              </c:numCache>
            </c:numRef>
          </c:val>
        </c:ser>
        <c:ser>
          <c:idx val="1"/>
          <c:order val="1"/>
          <c:tx>
            <c:strRef>
              <c:f>Лист1!$C$1</c:f>
              <c:strCache>
                <c:ptCount val="1"/>
                <c:pt idx="0">
                  <c:v>ВНЗ  І-ІІ </c:v>
                </c:pt>
              </c:strCache>
            </c:strRef>
          </c:tx>
          <c:spPr>
            <a:solidFill>
              <a:srgbClr val="FFFF00"/>
            </a:solidFill>
          </c:spPr>
          <c:dLbls>
            <c:showVal val="1"/>
          </c:dLbls>
          <c:cat>
            <c:numRef>
              <c:f>Лист1!$A$2:$A$4</c:f>
              <c:numCache>
                <c:formatCode>General</c:formatCode>
                <c:ptCount val="3"/>
                <c:pt idx="0">
                  <c:v>2015</c:v>
                </c:pt>
                <c:pt idx="1">
                  <c:v>2016</c:v>
                </c:pt>
                <c:pt idx="2">
                  <c:v>2017</c:v>
                </c:pt>
              </c:numCache>
            </c:numRef>
          </c:cat>
          <c:val>
            <c:numRef>
              <c:f>Лист1!$C$2:$C$4</c:f>
              <c:numCache>
                <c:formatCode>0.00%</c:formatCode>
                <c:ptCount val="3"/>
                <c:pt idx="0">
                  <c:v>0.25</c:v>
                </c:pt>
                <c:pt idx="1">
                  <c:v>0.17600000000000021</c:v>
                </c:pt>
                <c:pt idx="2">
                  <c:v>0.15800000000000028</c:v>
                </c:pt>
              </c:numCache>
            </c:numRef>
          </c:val>
        </c:ser>
        <c:ser>
          <c:idx val="2"/>
          <c:order val="2"/>
          <c:tx>
            <c:strRef>
              <c:f>Лист1!$D$1</c:f>
              <c:strCache>
                <c:ptCount val="1"/>
                <c:pt idx="0">
                  <c:v>ПТНЗ</c:v>
                </c:pt>
              </c:strCache>
            </c:strRef>
          </c:tx>
          <c:dLbls>
            <c:showVal val="1"/>
          </c:dLbls>
          <c:cat>
            <c:numRef>
              <c:f>Лист1!$A$2:$A$4</c:f>
              <c:numCache>
                <c:formatCode>General</c:formatCode>
                <c:ptCount val="3"/>
                <c:pt idx="0">
                  <c:v>2015</c:v>
                </c:pt>
                <c:pt idx="1">
                  <c:v>2016</c:v>
                </c:pt>
                <c:pt idx="2">
                  <c:v>2017</c:v>
                </c:pt>
              </c:numCache>
            </c:numRef>
          </c:cat>
          <c:val>
            <c:numRef>
              <c:f>Лист1!$D$2:$D$4</c:f>
              <c:numCache>
                <c:formatCode>0.00%</c:formatCode>
                <c:ptCount val="3"/>
                <c:pt idx="0">
                  <c:v>6.25E-2</c:v>
                </c:pt>
                <c:pt idx="1">
                  <c:v>6.0000000000000032E-2</c:v>
                </c:pt>
                <c:pt idx="2">
                  <c:v>0.15800000000000028</c:v>
                </c:pt>
              </c:numCache>
            </c:numRef>
          </c:val>
        </c:ser>
        <c:ser>
          <c:idx val="3"/>
          <c:order val="3"/>
          <c:tx>
            <c:strRef>
              <c:f>Лист1!$E$1</c:f>
              <c:strCache>
                <c:ptCount val="1"/>
                <c:pt idx="0">
                  <c:v>Працюють</c:v>
                </c:pt>
              </c:strCache>
            </c:strRef>
          </c:tx>
          <c:dLbls>
            <c:showVal val="1"/>
          </c:dLbls>
          <c:cat>
            <c:numRef>
              <c:f>Лист1!$A$2:$A$4</c:f>
              <c:numCache>
                <c:formatCode>General</c:formatCode>
                <c:ptCount val="3"/>
                <c:pt idx="0">
                  <c:v>2015</c:v>
                </c:pt>
                <c:pt idx="1">
                  <c:v>2016</c:v>
                </c:pt>
                <c:pt idx="2">
                  <c:v>2017</c:v>
                </c:pt>
              </c:numCache>
            </c:numRef>
          </c:cat>
          <c:val>
            <c:numRef>
              <c:f>Лист1!$E$2:$E$4</c:f>
              <c:numCache>
                <c:formatCode>0.00%</c:formatCode>
                <c:ptCount val="3"/>
                <c:pt idx="0">
                  <c:v>6.25E-2</c:v>
                </c:pt>
                <c:pt idx="1">
                  <c:v>0.11799999999999998</c:v>
                </c:pt>
                <c:pt idx="2">
                  <c:v>0.10800000000000012</c:v>
                </c:pt>
              </c:numCache>
            </c:numRef>
          </c:val>
        </c:ser>
        <c:ser>
          <c:idx val="4"/>
          <c:order val="4"/>
          <c:tx>
            <c:strRef>
              <c:f>Лист1!$F$1</c:f>
              <c:strCache>
                <c:ptCount val="1"/>
                <c:pt idx="0">
                  <c:v>Не працюють і не навчаються</c:v>
                </c:pt>
              </c:strCache>
            </c:strRef>
          </c:tx>
          <c:dLbls>
            <c:showVal val="1"/>
          </c:dLbls>
          <c:cat>
            <c:numRef>
              <c:f>Лист1!$A$2:$A$4</c:f>
              <c:numCache>
                <c:formatCode>General</c:formatCode>
                <c:ptCount val="3"/>
                <c:pt idx="0">
                  <c:v>2015</c:v>
                </c:pt>
                <c:pt idx="1">
                  <c:v>2016</c:v>
                </c:pt>
                <c:pt idx="2">
                  <c:v>2017</c:v>
                </c:pt>
              </c:numCache>
            </c:numRef>
          </c:cat>
          <c:val>
            <c:numRef>
              <c:f>Лист1!$F$2:$F$4</c:f>
              <c:numCache>
                <c:formatCode>0.00%</c:formatCode>
                <c:ptCount val="3"/>
                <c:pt idx="0">
                  <c:v>0</c:v>
                </c:pt>
                <c:pt idx="1">
                  <c:v>5.9000000000000087E-2</c:v>
                </c:pt>
                <c:pt idx="2">
                  <c:v>5.1999999999999998E-2</c:v>
                </c:pt>
              </c:numCache>
            </c:numRef>
          </c:val>
        </c:ser>
        <c:ser>
          <c:idx val="5"/>
          <c:order val="5"/>
          <c:tx>
            <c:strRef>
              <c:f>Лист1!$G$1</c:f>
              <c:strCache>
                <c:ptCount val="1"/>
                <c:pt idx="0">
                  <c:v>Виїхали за межі міста</c:v>
                </c:pt>
              </c:strCache>
            </c:strRef>
          </c:tx>
          <c:spPr>
            <a:solidFill>
              <a:srgbClr val="FF0000"/>
            </a:solidFill>
          </c:spPr>
          <c:cat>
            <c:numRef>
              <c:f>Лист1!$A$2:$A$4</c:f>
              <c:numCache>
                <c:formatCode>General</c:formatCode>
                <c:ptCount val="3"/>
                <c:pt idx="0">
                  <c:v>2015</c:v>
                </c:pt>
                <c:pt idx="1">
                  <c:v>2016</c:v>
                </c:pt>
                <c:pt idx="2">
                  <c:v>2017</c:v>
                </c:pt>
              </c:numCache>
            </c:numRef>
          </c:cat>
          <c:val>
            <c:numRef>
              <c:f>Лист1!$G$2:$G$4</c:f>
              <c:numCache>
                <c:formatCode>0.00%</c:formatCode>
                <c:ptCount val="3"/>
                <c:pt idx="0">
                  <c:v>0</c:v>
                </c:pt>
                <c:pt idx="1">
                  <c:v>0.11799999999999998</c:v>
                </c:pt>
                <c:pt idx="2">
                  <c:v>5.1999999999999998E-2</c:v>
                </c:pt>
              </c:numCache>
            </c:numRef>
          </c:val>
        </c:ser>
        <c:shape val="cylinder"/>
        <c:axId val="76040064"/>
        <c:axId val="76041600"/>
        <c:axId val="0"/>
      </c:bar3DChart>
      <c:catAx>
        <c:axId val="76040064"/>
        <c:scaling>
          <c:orientation val="minMax"/>
        </c:scaling>
        <c:axPos val="b"/>
        <c:numFmt formatCode="General" sourceLinked="1"/>
        <c:tickLblPos val="nextTo"/>
        <c:crossAx val="76041600"/>
        <c:crosses val="autoZero"/>
        <c:auto val="1"/>
        <c:lblAlgn val="ctr"/>
        <c:lblOffset val="100"/>
      </c:catAx>
      <c:valAx>
        <c:axId val="76041600"/>
        <c:scaling>
          <c:orientation val="minMax"/>
        </c:scaling>
        <c:axPos val="l"/>
        <c:majorGridlines/>
        <c:numFmt formatCode="0%" sourceLinked="1"/>
        <c:tickLblPos val="nextTo"/>
        <c:crossAx val="76040064"/>
        <c:crosses val="autoZero"/>
        <c:crossBetween val="between"/>
      </c:valAx>
    </c:plotArea>
    <c:legend>
      <c:legendPos val="r"/>
    </c:legend>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800">
                <a:latin typeface="Times New Roman" pitchFamily="18" charset="0"/>
                <a:cs typeface="Times New Roman" pitchFamily="18" charset="0"/>
              </a:rPr>
              <a:t>Інформація про дітей пільгових</a:t>
            </a:r>
            <a:r>
              <a:rPr lang="ru-RU" sz="800" baseline="0">
                <a:latin typeface="Times New Roman" pitchFamily="18" charset="0"/>
                <a:cs typeface="Times New Roman" pitchFamily="18" charset="0"/>
              </a:rPr>
              <a:t> категорій, які навчаються у Харківській загальноосвітній школі І-ІІІ ступенів №120 Харківської міської ради Харківської  області</a:t>
            </a:r>
          </a:p>
        </c:rich>
      </c:tx>
      <c:layout>
        <c:manualLayout>
          <c:xMode val="edge"/>
          <c:yMode val="edge"/>
          <c:x val="0.12951167728237792"/>
          <c:y val="3.4285714285714378E-2"/>
        </c:manualLayout>
      </c:layout>
    </c:title>
    <c:view3D>
      <c:rAngAx val="1"/>
    </c:view3D>
    <c:plotArea>
      <c:layout>
        <c:manualLayout>
          <c:layoutTarget val="inner"/>
          <c:xMode val="edge"/>
          <c:yMode val="edge"/>
          <c:x val="0.18081959602434974"/>
          <c:y val="0.21108398282618826"/>
          <c:w val="0.63996697096473054"/>
          <c:h val="0.35741486418549429"/>
        </c:manualLayout>
      </c:layout>
      <c:bar3DChart>
        <c:barDir val="col"/>
        <c:grouping val="clustered"/>
        <c:ser>
          <c:idx val="0"/>
          <c:order val="0"/>
          <c:tx>
            <c:strRef>
              <c:f>Лист1!$B$1</c:f>
              <c:strCache>
                <c:ptCount val="1"/>
                <c:pt idx="0">
                  <c:v>Кількість дітей пільгових категорій</c:v>
                </c:pt>
              </c:strCache>
            </c:strRef>
          </c:tx>
          <c:dLbls>
            <c:showVal val="1"/>
          </c:dLbls>
          <c:cat>
            <c:strRef>
              <c:f>Лист1!$A$2:$A$12</c:f>
              <c:strCache>
                <c:ptCount val="11"/>
                <c:pt idx="0">
                  <c:v>Діти-сироти</c:v>
                </c:pt>
                <c:pt idx="1">
                  <c:v>Діти, позбавлені батьківського піклування</c:v>
                </c:pt>
                <c:pt idx="2">
                  <c:v>Діти з малозабезпечених родин</c:v>
                </c:pt>
                <c:pt idx="3">
                  <c:v>Діти з багатодітних родин</c:v>
                </c:pt>
                <c:pt idx="4">
                  <c:v>Діти, які постраждали в наслідок ЧАЕС</c:v>
                </c:pt>
                <c:pt idx="5">
                  <c:v>Діти-інваліди</c:v>
                </c:pt>
                <c:pt idx="6">
                  <c:v>Діти, батьки яких загинули під час виконання службових обов'язків</c:v>
                </c:pt>
                <c:pt idx="7">
                  <c:v>Діти-напівсироти</c:v>
                </c:pt>
                <c:pt idx="8">
                  <c:v>Діти з сімей внутрішньопереміщених осіб</c:v>
                </c:pt>
                <c:pt idx="9">
                  <c:v>Діти військовослужбовців-учасників АТО</c:v>
                </c:pt>
                <c:pt idx="10">
                  <c:v>Діти, які опинились в складних життєвих умовах</c:v>
                </c:pt>
              </c:strCache>
            </c:strRef>
          </c:cat>
          <c:val>
            <c:numRef>
              <c:f>Лист1!$B$2:$B$12</c:f>
              <c:numCache>
                <c:formatCode>General</c:formatCode>
                <c:ptCount val="11"/>
                <c:pt idx="0">
                  <c:v>1</c:v>
                </c:pt>
                <c:pt idx="1">
                  <c:v>4</c:v>
                </c:pt>
                <c:pt idx="2">
                  <c:v>2</c:v>
                </c:pt>
                <c:pt idx="3">
                  <c:v>27</c:v>
                </c:pt>
                <c:pt idx="4">
                  <c:v>0</c:v>
                </c:pt>
                <c:pt idx="5">
                  <c:v>5</c:v>
                </c:pt>
                <c:pt idx="6">
                  <c:v>0</c:v>
                </c:pt>
                <c:pt idx="7">
                  <c:v>5</c:v>
                </c:pt>
                <c:pt idx="8">
                  <c:v>21</c:v>
                </c:pt>
                <c:pt idx="9">
                  <c:v>2</c:v>
                </c:pt>
                <c:pt idx="10">
                  <c:v>2</c:v>
                </c:pt>
              </c:numCache>
            </c:numRef>
          </c:val>
        </c:ser>
        <c:ser>
          <c:idx val="1"/>
          <c:order val="1"/>
          <c:tx>
            <c:strRef>
              <c:f>Лист1!$C$1</c:f>
              <c:strCache>
                <c:ptCount val="1"/>
                <c:pt idx="0">
                  <c:v>Кількість дітей</c:v>
                </c:pt>
              </c:strCache>
            </c:strRef>
          </c:tx>
          <c:cat>
            <c:strRef>
              <c:f>Лист1!$A$2:$A$12</c:f>
              <c:strCache>
                <c:ptCount val="11"/>
                <c:pt idx="0">
                  <c:v>Діти-сироти</c:v>
                </c:pt>
                <c:pt idx="1">
                  <c:v>Діти, позбавлені батьківського піклування</c:v>
                </c:pt>
                <c:pt idx="2">
                  <c:v>Діти з малозабезпечених родин</c:v>
                </c:pt>
                <c:pt idx="3">
                  <c:v>Діти з багатодітних родин</c:v>
                </c:pt>
                <c:pt idx="4">
                  <c:v>Діти, які постраждали в наслідок ЧАЕС</c:v>
                </c:pt>
                <c:pt idx="5">
                  <c:v>Діти-інваліди</c:v>
                </c:pt>
                <c:pt idx="6">
                  <c:v>Діти, батьки яких загинули під час виконання службових обов'язків</c:v>
                </c:pt>
                <c:pt idx="7">
                  <c:v>Діти-напівсироти</c:v>
                </c:pt>
                <c:pt idx="8">
                  <c:v>Діти з сімей внутрішньопереміщених осіб</c:v>
                </c:pt>
                <c:pt idx="9">
                  <c:v>Діти військовослужбовців-учасників АТО</c:v>
                </c:pt>
                <c:pt idx="10">
                  <c:v>Діти, які опинились в складних життєвих умовах</c:v>
                </c:pt>
              </c:strCache>
            </c:strRef>
          </c:cat>
          <c:val>
            <c:numRef>
              <c:f>Лист1!$C$2:$C$12</c:f>
            </c:numRef>
          </c:val>
        </c:ser>
        <c:shape val="box"/>
        <c:axId val="77907456"/>
        <c:axId val="91115520"/>
        <c:axId val="0"/>
      </c:bar3DChart>
      <c:catAx>
        <c:axId val="77907456"/>
        <c:scaling>
          <c:orientation val="minMax"/>
        </c:scaling>
        <c:axPos val="b"/>
        <c:tickLblPos val="nextTo"/>
        <c:txPr>
          <a:bodyPr/>
          <a:lstStyle/>
          <a:p>
            <a:pPr>
              <a:defRPr>
                <a:latin typeface="Times New Roman" pitchFamily="18" charset="0"/>
                <a:cs typeface="Times New Roman" pitchFamily="18" charset="0"/>
              </a:defRPr>
            </a:pPr>
            <a:endParaRPr lang="ru-RU"/>
          </a:p>
        </c:txPr>
        <c:crossAx val="91115520"/>
        <c:crosses val="autoZero"/>
        <c:auto val="1"/>
        <c:lblAlgn val="ctr"/>
        <c:lblOffset val="100"/>
      </c:catAx>
      <c:valAx>
        <c:axId val="91115520"/>
        <c:scaling>
          <c:orientation val="minMax"/>
        </c:scaling>
        <c:axPos val="l"/>
        <c:majorGridlines/>
        <c:numFmt formatCode="General" sourceLinked="1"/>
        <c:tickLblPos val="nextTo"/>
        <c:crossAx val="77907456"/>
        <c:crosses val="autoZero"/>
        <c:crossBetween val="between"/>
      </c:valAx>
    </c:plotArea>
    <c:legend>
      <c:legendPos val="r"/>
      <c:layout>
        <c:manualLayout>
          <c:xMode val="edge"/>
          <c:yMode val="edge"/>
          <c:x val="0.81017462740393864"/>
          <c:y val="0.19819319539187044"/>
          <c:w val="0.18770298467903349"/>
          <c:h val="0.1356572120320969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tx>
            <c:strRef>
              <c:f>Лист1!$B$1</c:f>
              <c:strCache>
                <c:ptCount val="1"/>
                <c:pt idx="0">
                  <c:v>Кількість дітей</c:v>
                </c:pt>
              </c:strCache>
            </c:strRef>
          </c:tx>
          <c:spPr>
            <a:solidFill>
              <a:srgbClr val="FF0000"/>
            </a:solidFill>
          </c:spPr>
          <c:dPt>
            <c:idx val="0"/>
            <c:spPr>
              <a:solidFill>
                <a:srgbClr val="00B050"/>
              </a:solidFill>
            </c:spPr>
          </c:dPt>
          <c:dPt>
            <c:idx val="1"/>
            <c:spPr>
              <a:solidFill>
                <a:srgbClr val="00B050"/>
              </a:solidFill>
            </c:spPr>
          </c:dPt>
          <c:dPt>
            <c:idx val="2"/>
            <c:spPr>
              <a:solidFill>
                <a:srgbClr val="00B050"/>
              </a:solidFill>
            </c:spPr>
          </c:dPt>
          <c:dLbls>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100</c:v>
                </c:pt>
                <c:pt idx="1">
                  <c:v>110</c:v>
                </c:pt>
                <c:pt idx="2">
                  <c:v>105</c:v>
                </c:pt>
              </c:numCache>
            </c:numRef>
          </c:val>
        </c:ser>
        <c:shape val="box"/>
        <c:axId val="91779072"/>
        <c:axId val="91780608"/>
        <c:axId val="0"/>
      </c:bar3DChart>
      <c:catAx>
        <c:axId val="91779072"/>
        <c:scaling>
          <c:orientation val="minMax"/>
        </c:scaling>
        <c:axPos val="b"/>
        <c:numFmt formatCode="General" sourceLinked="1"/>
        <c:tickLblPos val="nextTo"/>
        <c:crossAx val="91780608"/>
        <c:crosses val="autoZero"/>
        <c:auto val="1"/>
        <c:lblAlgn val="ctr"/>
        <c:lblOffset val="100"/>
      </c:catAx>
      <c:valAx>
        <c:axId val="91780608"/>
        <c:scaling>
          <c:orientation val="minMax"/>
        </c:scaling>
        <c:axPos val="l"/>
        <c:majorGridlines/>
        <c:numFmt formatCode="General" sourceLinked="1"/>
        <c:tickLblPos val="nextTo"/>
        <c:crossAx val="91779072"/>
        <c:crosses val="autoZero"/>
        <c:crossBetween val="between"/>
      </c:valAx>
    </c:plotArea>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9.8081646783871962E-2"/>
          <c:y val="4.5733388858247487E-2"/>
          <c:w val="0.87319815171009574"/>
          <c:h val="0.7540004826578719"/>
        </c:manualLayout>
      </c:layout>
      <c:bar3DChart>
        <c:barDir val="col"/>
        <c:grouping val="clustered"/>
        <c:ser>
          <c:idx val="0"/>
          <c:order val="0"/>
          <c:tx>
            <c:strRef>
              <c:f>Лист1!$B$1</c:f>
              <c:strCache>
                <c:ptCount val="1"/>
                <c:pt idx="0">
                  <c:v>% охоплених відпочинком дітей </c:v>
                </c:pt>
              </c:strCache>
            </c:strRef>
          </c:tx>
          <c:spPr>
            <a:solidFill>
              <a:srgbClr val="FF0000"/>
            </a:solidFill>
          </c:spPr>
          <c:dPt>
            <c:idx val="0"/>
            <c:spPr>
              <a:solidFill>
                <a:srgbClr val="00B050"/>
              </a:solidFill>
            </c:spPr>
          </c:dPt>
          <c:dPt>
            <c:idx val="1"/>
            <c:spPr>
              <a:solidFill>
                <a:srgbClr val="00B050"/>
              </a:solidFill>
            </c:spPr>
          </c:dPt>
          <c:dPt>
            <c:idx val="2"/>
            <c:spPr>
              <a:solidFill>
                <a:srgbClr val="00B050"/>
              </a:solidFill>
            </c:spPr>
          </c:dPt>
          <c:dLbls>
            <c:showVal val="1"/>
          </c:dLbls>
          <c:cat>
            <c:numRef>
              <c:f>Лист1!$A$2:$A$4</c:f>
              <c:numCache>
                <c:formatCode>General</c:formatCode>
                <c:ptCount val="3"/>
                <c:pt idx="0">
                  <c:v>2016</c:v>
                </c:pt>
                <c:pt idx="1">
                  <c:v>2017</c:v>
                </c:pt>
                <c:pt idx="2">
                  <c:v>2018</c:v>
                </c:pt>
              </c:numCache>
            </c:numRef>
          </c:cat>
          <c:val>
            <c:numRef>
              <c:f>Лист1!$B$2:$B$4</c:f>
              <c:numCache>
                <c:formatCode>0%</c:formatCode>
                <c:ptCount val="3"/>
                <c:pt idx="0">
                  <c:v>0.35000000000000031</c:v>
                </c:pt>
                <c:pt idx="1">
                  <c:v>0.35000000000000031</c:v>
                </c:pt>
                <c:pt idx="2" formatCode="0.00%">
                  <c:v>0.33300000000000063</c:v>
                </c:pt>
              </c:numCache>
            </c:numRef>
          </c:val>
        </c:ser>
        <c:shape val="box"/>
        <c:axId val="105644032"/>
        <c:axId val="105645952"/>
        <c:axId val="0"/>
      </c:bar3DChart>
      <c:catAx>
        <c:axId val="105644032"/>
        <c:scaling>
          <c:orientation val="minMax"/>
        </c:scaling>
        <c:axPos val="b"/>
        <c:numFmt formatCode="General" sourceLinked="1"/>
        <c:tickLblPos val="nextTo"/>
        <c:crossAx val="105645952"/>
        <c:crosses val="autoZero"/>
        <c:auto val="1"/>
        <c:lblAlgn val="ctr"/>
        <c:lblOffset val="100"/>
      </c:catAx>
      <c:valAx>
        <c:axId val="105645952"/>
        <c:scaling>
          <c:orientation val="minMax"/>
        </c:scaling>
        <c:axPos val="l"/>
        <c:majorGridlines/>
        <c:numFmt formatCode="0%" sourceLinked="1"/>
        <c:tickLblPos val="nextTo"/>
        <c:crossAx val="105644032"/>
        <c:crosses val="autoZero"/>
        <c:crossBetween val="between"/>
      </c:valAx>
    </c:plotArea>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Під час навчально-виховного процесу</c:v>
                </c:pt>
              </c:strCache>
            </c:strRef>
          </c:tx>
          <c:spPr>
            <a:solidFill>
              <a:srgbClr val="FFFF00"/>
            </a:solidFill>
          </c:spPr>
          <c:cat>
            <c:strRef>
              <c:f>Лист1!$A$2:$A$3</c:f>
              <c:strCache>
                <c:ptCount val="2"/>
                <c:pt idx="0">
                  <c:v>2016/2017 </c:v>
                </c:pt>
                <c:pt idx="1">
                  <c:v>2017/2018</c:v>
                </c:pt>
              </c:strCache>
            </c:strRef>
          </c:cat>
          <c:val>
            <c:numRef>
              <c:f>Лист1!$B$2:$B$3</c:f>
              <c:numCache>
                <c:formatCode>General</c:formatCode>
                <c:ptCount val="2"/>
                <c:pt idx="0">
                  <c:v>1</c:v>
                </c:pt>
                <c:pt idx="1">
                  <c:v>1</c:v>
                </c:pt>
              </c:numCache>
            </c:numRef>
          </c:val>
        </c:ser>
        <c:ser>
          <c:idx val="1"/>
          <c:order val="1"/>
          <c:tx>
            <c:strRef>
              <c:f>Лист1!$C$1</c:f>
              <c:strCache>
                <c:ptCount val="1"/>
                <c:pt idx="0">
                  <c:v>У позаурочний час</c:v>
                </c:pt>
              </c:strCache>
            </c:strRef>
          </c:tx>
          <c:spPr>
            <a:solidFill>
              <a:srgbClr val="00B050"/>
            </a:solidFill>
          </c:spPr>
          <c:cat>
            <c:strRef>
              <c:f>Лист1!$A$2:$A$3</c:f>
              <c:strCache>
                <c:ptCount val="2"/>
                <c:pt idx="0">
                  <c:v>2016/2017 </c:v>
                </c:pt>
                <c:pt idx="1">
                  <c:v>2017/2018</c:v>
                </c:pt>
              </c:strCache>
            </c:strRef>
          </c:cat>
          <c:val>
            <c:numRef>
              <c:f>Лист1!$C$2:$C$3</c:f>
              <c:numCache>
                <c:formatCode>General</c:formatCode>
                <c:ptCount val="2"/>
                <c:pt idx="0">
                  <c:v>1</c:v>
                </c:pt>
                <c:pt idx="1">
                  <c:v>0</c:v>
                </c:pt>
              </c:numCache>
            </c:numRef>
          </c:val>
        </c:ser>
        <c:shape val="cylinder"/>
        <c:axId val="108370560"/>
        <c:axId val="108385792"/>
        <c:axId val="0"/>
      </c:bar3DChart>
      <c:catAx>
        <c:axId val="108370560"/>
        <c:scaling>
          <c:orientation val="minMax"/>
        </c:scaling>
        <c:axPos val="b"/>
        <c:tickLblPos val="nextTo"/>
        <c:crossAx val="108385792"/>
        <c:crosses val="autoZero"/>
        <c:auto val="1"/>
        <c:lblAlgn val="ctr"/>
        <c:lblOffset val="100"/>
      </c:catAx>
      <c:valAx>
        <c:axId val="108385792"/>
        <c:scaling>
          <c:orientation val="minMax"/>
        </c:scaling>
        <c:axPos val="l"/>
        <c:majorGridlines/>
        <c:numFmt formatCode="General" sourceLinked="1"/>
        <c:tickLblPos val="nextTo"/>
        <c:crossAx val="108370560"/>
        <c:crosses val="autoZero"/>
        <c:crossBetween val="between"/>
      </c:valAx>
    </c:plotArea>
    <c:legend>
      <c:legendPos val="r"/>
    </c:legend>
    <c:plotVisOnly val="1"/>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57</Pages>
  <Words>19784</Words>
  <Characters>112773</Characters>
  <Application>Microsoft Office Word</Application>
  <DocSecurity>0</DocSecurity>
  <Lines>939</Lines>
  <Paragraphs>264</Paragraphs>
  <ScaleCrop>false</ScaleCrop>
  <Company>Grizli777</Company>
  <LinksUpToDate>false</LinksUpToDate>
  <CharactersWithSpaces>132293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3</cp:revision>
  <dcterms:created xsi:type="dcterms:W3CDTF">2018-06-14T08:12:00Z</dcterms:created>
  <dcterms:modified xsi:type="dcterms:W3CDTF">2018-06-14T08:24:00Z</dcterms:modified>
</cp:coreProperties>
</file>